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B2D1ED" w14:textId="77777777" w:rsidR="004B70DC" w:rsidRPr="0066360C" w:rsidRDefault="004B70DC" w:rsidP="0077586F">
      <w:pPr>
        <w:rPr>
          <w:rFonts w:cstheme="minorHAnsi"/>
          <w:b/>
          <w:sz w:val="32"/>
          <w:szCs w:val="32"/>
        </w:rPr>
      </w:pPr>
      <w:r w:rsidRPr="0066360C">
        <w:rPr>
          <w:rFonts w:cstheme="minorHAnsi"/>
          <w:b/>
          <w:sz w:val="32"/>
          <w:szCs w:val="32"/>
        </w:rPr>
        <w:t>Lisburn &amp; Castlereagh City Council</w:t>
      </w:r>
    </w:p>
    <w:p w14:paraId="587D1602" w14:textId="31B3E3BA" w:rsidR="005C0D9F" w:rsidRPr="001A66CC" w:rsidRDefault="000B5646" w:rsidP="0077586F">
      <w:pPr>
        <w:rPr>
          <w:rFonts w:cstheme="minorHAnsi"/>
          <w:sz w:val="32"/>
          <w:szCs w:val="32"/>
        </w:rPr>
      </w:pPr>
      <w:r w:rsidRPr="008A437F">
        <w:rPr>
          <w:rFonts w:cstheme="minorHAnsi"/>
          <w:b/>
          <w:sz w:val="32"/>
          <w:szCs w:val="32"/>
        </w:rPr>
        <w:t>Section 75 Equality and Good Relations Screening template</w:t>
      </w:r>
      <w:r w:rsidR="00445C7F">
        <w:rPr>
          <w:rFonts w:cstheme="minorHAnsi"/>
          <w:b/>
          <w:sz w:val="32"/>
          <w:szCs w:val="32"/>
        </w:rPr>
        <w:t xml:space="preserve"> </w:t>
      </w:r>
      <w:r w:rsidR="00592373" w:rsidRPr="00592373">
        <w:rPr>
          <w:rFonts w:cstheme="minorHAnsi"/>
          <w:sz w:val="28"/>
          <w:szCs w:val="28"/>
        </w:rPr>
        <w:t>(Oct 2022)</w:t>
      </w:r>
    </w:p>
    <w:p w14:paraId="51C22A1C" w14:textId="77777777" w:rsidR="005C0D9F" w:rsidRDefault="0077586F" w:rsidP="0077586F">
      <w:pPr>
        <w:rPr>
          <w:rFonts w:cstheme="minorHAnsi"/>
          <w:b/>
          <w:sz w:val="28"/>
          <w:szCs w:val="28"/>
        </w:rPr>
      </w:pPr>
      <w:r w:rsidRPr="0066360C">
        <w:rPr>
          <w:rFonts w:cstheme="minorHAnsi"/>
          <w:b/>
          <w:sz w:val="28"/>
          <w:szCs w:val="28"/>
        </w:rPr>
        <w:t xml:space="preserve">Part 1. </w:t>
      </w:r>
      <w:r w:rsidR="0066360C">
        <w:rPr>
          <w:rFonts w:cstheme="minorHAnsi"/>
          <w:b/>
          <w:sz w:val="28"/>
          <w:szCs w:val="28"/>
        </w:rPr>
        <w:t>Information about the a</w:t>
      </w:r>
      <w:r w:rsidRPr="0066360C">
        <w:rPr>
          <w:rFonts w:cstheme="minorHAnsi"/>
          <w:b/>
          <w:sz w:val="28"/>
          <w:szCs w:val="28"/>
        </w:rPr>
        <w:t>ctivity/</w:t>
      </w:r>
      <w:r w:rsidR="0066360C">
        <w:rPr>
          <w:rFonts w:cstheme="minorHAnsi"/>
          <w:b/>
          <w:sz w:val="28"/>
          <w:szCs w:val="28"/>
        </w:rPr>
        <w:t>p</w:t>
      </w:r>
      <w:r w:rsidRPr="0066360C">
        <w:rPr>
          <w:rFonts w:cstheme="minorHAnsi"/>
          <w:b/>
          <w:sz w:val="28"/>
          <w:szCs w:val="28"/>
        </w:rPr>
        <w:t>olicy</w:t>
      </w:r>
      <w:r w:rsidR="0066360C">
        <w:rPr>
          <w:rFonts w:cstheme="minorHAnsi"/>
          <w:b/>
          <w:sz w:val="28"/>
          <w:szCs w:val="28"/>
        </w:rPr>
        <w:t>/p</w:t>
      </w:r>
      <w:r w:rsidR="00F15DE4" w:rsidRPr="0066360C">
        <w:rPr>
          <w:rFonts w:cstheme="minorHAnsi"/>
          <w:b/>
          <w:sz w:val="28"/>
          <w:szCs w:val="28"/>
        </w:rPr>
        <w:t>roject</w:t>
      </w:r>
      <w:r w:rsidRPr="0066360C">
        <w:rPr>
          <w:rFonts w:cstheme="minorHAnsi"/>
          <w:b/>
          <w:sz w:val="28"/>
          <w:szCs w:val="28"/>
        </w:rPr>
        <w:t xml:space="preserve"> </w:t>
      </w:r>
      <w:r w:rsidR="0066360C">
        <w:rPr>
          <w:rFonts w:cstheme="minorHAnsi"/>
          <w:b/>
          <w:sz w:val="28"/>
          <w:szCs w:val="28"/>
        </w:rPr>
        <w:t>being screened</w:t>
      </w:r>
      <w:r w:rsidR="00236F2F" w:rsidRPr="0066360C">
        <w:rPr>
          <w:rFonts w:cstheme="minorHAnsi"/>
          <w:b/>
          <w:sz w:val="28"/>
          <w:szCs w:val="28"/>
        </w:rPr>
        <w:t xml:space="preserve"> </w:t>
      </w:r>
    </w:p>
    <w:p w14:paraId="4E894407" w14:textId="77777777" w:rsidR="001A66CC" w:rsidRPr="001A66CC" w:rsidRDefault="001A66CC" w:rsidP="001A66CC">
      <w:pPr>
        <w:rPr>
          <w:rFonts w:ascii="Arial" w:hAnsi="Arial" w:cs="Arial"/>
          <w:b/>
          <w:sz w:val="24"/>
          <w:szCs w:val="24"/>
          <w:u w:val="single"/>
        </w:rPr>
      </w:pPr>
      <w:r w:rsidRPr="001A66CC">
        <w:rPr>
          <w:rFonts w:ascii="Arial" w:hAnsi="Arial" w:cs="Arial"/>
          <w:b/>
          <w:sz w:val="24"/>
          <w:szCs w:val="24"/>
          <w:u w:val="single"/>
        </w:rPr>
        <w:t>Shared Prosperity Fund – Community and Place</w:t>
      </w:r>
    </w:p>
    <w:p w14:paraId="0303B0DD" w14:textId="77777777" w:rsidR="001A66CC" w:rsidRPr="003740AE" w:rsidRDefault="001A66CC" w:rsidP="001A66CC">
      <w:pPr>
        <w:spacing w:line="240" w:lineRule="auto"/>
        <w:rPr>
          <w:rFonts w:ascii="Arial" w:hAnsi="Arial" w:cs="Arial"/>
          <w:sz w:val="24"/>
          <w:szCs w:val="24"/>
        </w:rPr>
      </w:pPr>
      <w:r w:rsidRPr="003740AE">
        <w:rPr>
          <w:rFonts w:ascii="Arial" w:hAnsi="Arial" w:cs="Arial"/>
          <w:sz w:val="24"/>
          <w:szCs w:val="24"/>
        </w:rPr>
        <w:t>Following community consultation LCCC has earmarked circa £</w:t>
      </w:r>
      <w:r>
        <w:rPr>
          <w:rFonts w:ascii="Arial" w:hAnsi="Arial" w:cs="Arial"/>
          <w:sz w:val="24"/>
          <w:szCs w:val="24"/>
        </w:rPr>
        <w:t>1.150</w:t>
      </w:r>
      <w:r w:rsidRPr="003740AE">
        <w:rPr>
          <w:rFonts w:ascii="Arial" w:hAnsi="Arial" w:cs="Arial"/>
          <w:sz w:val="24"/>
          <w:szCs w:val="24"/>
        </w:rPr>
        <w:t xml:space="preserve"> million for developing </w:t>
      </w:r>
      <w:r>
        <w:rPr>
          <w:rFonts w:ascii="Arial" w:hAnsi="Arial" w:cs="Arial"/>
          <w:sz w:val="24"/>
          <w:szCs w:val="24"/>
        </w:rPr>
        <w:t xml:space="preserve">both </w:t>
      </w:r>
      <w:r w:rsidRPr="003740AE">
        <w:rPr>
          <w:rFonts w:ascii="Arial" w:hAnsi="Arial" w:cs="Arial"/>
          <w:sz w:val="24"/>
          <w:szCs w:val="24"/>
        </w:rPr>
        <w:t xml:space="preserve">capital </w:t>
      </w:r>
      <w:r>
        <w:rPr>
          <w:rFonts w:ascii="Arial" w:hAnsi="Arial" w:cs="Arial"/>
          <w:sz w:val="24"/>
          <w:szCs w:val="24"/>
        </w:rPr>
        <w:t>and revenue</w:t>
      </w:r>
      <w:r w:rsidRPr="003740AE">
        <w:rPr>
          <w:rFonts w:ascii="Arial" w:hAnsi="Arial" w:cs="Arial"/>
          <w:sz w:val="24"/>
          <w:szCs w:val="24"/>
        </w:rPr>
        <w:t xml:space="preserve"> </w:t>
      </w:r>
      <w:r>
        <w:rPr>
          <w:rFonts w:ascii="Arial" w:hAnsi="Arial" w:cs="Arial"/>
          <w:sz w:val="24"/>
          <w:szCs w:val="24"/>
        </w:rPr>
        <w:t xml:space="preserve">projects </w:t>
      </w:r>
      <w:r w:rsidRPr="003740AE">
        <w:rPr>
          <w:rFonts w:ascii="Arial" w:hAnsi="Arial" w:cs="Arial"/>
          <w:sz w:val="24"/>
          <w:szCs w:val="24"/>
        </w:rPr>
        <w:t>in each of its seven DEAs.</w:t>
      </w:r>
    </w:p>
    <w:p w14:paraId="3FA4CC7A" w14:textId="77777777" w:rsidR="001A66CC" w:rsidRPr="003740AE" w:rsidRDefault="001A66CC" w:rsidP="001A66CC">
      <w:pPr>
        <w:rPr>
          <w:rFonts w:ascii="Arial" w:eastAsia="Arial" w:hAnsi="Arial" w:cs="Arial"/>
          <w:sz w:val="24"/>
          <w:szCs w:val="24"/>
          <w:lang w:val="en-US"/>
        </w:rPr>
      </w:pPr>
      <w:r w:rsidRPr="003740AE">
        <w:rPr>
          <w:rFonts w:ascii="Arial" w:eastAsia="Arial" w:hAnsi="Arial" w:cs="Arial"/>
          <w:sz w:val="24"/>
          <w:szCs w:val="24"/>
          <w:lang w:val="en-US"/>
        </w:rPr>
        <w:t>This new fund will be used to roll out</w:t>
      </w:r>
      <w:r>
        <w:rPr>
          <w:rFonts w:ascii="Arial" w:eastAsia="Arial" w:hAnsi="Arial" w:cs="Arial"/>
          <w:sz w:val="24"/>
          <w:szCs w:val="24"/>
          <w:lang w:val="en-US"/>
        </w:rPr>
        <w:t xml:space="preserve"> </w:t>
      </w:r>
      <w:r w:rsidRPr="003740AE">
        <w:rPr>
          <w:rFonts w:ascii="Arial" w:eastAsia="Arial" w:hAnsi="Arial" w:cs="Arial"/>
          <w:sz w:val="24"/>
          <w:szCs w:val="24"/>
          <w:lang w:val="en-US"/>
        </w:rPr>
        <w:t>wider community investment to support the delivery of key projects across the Lisburn and Castlereagh City Council area. It is also a way for the council to connect with local communities</w:t>
      </w:r>
      <w:r>
        <w:rPr>
          <w:rFonts w:ascii="Arial" w:eastAsia="Arial" w:hAnsi="Arial" w:cs="Arial"/>
          <w:sz w:val="24"/>
          <w:szCs w:val="24"/>
          <w:lang w:val="en-US"/>
        </w:rPr>
        <w:t xml:space="preserve"> and businesses plus </w:t>
      </w:r>
      <w:r w:rsidRPr="003740AE">
        <w:rPr>
          <w:rFonts w:ascii="Arial" w:eastAsia="Arial" w:hAnsi="Arial" w:cs="Arial"/>
          <w:sz w:val="24"/>
          <w:szCs w:val="24"/>
          <w:lang w:val="en-US"/>
        </w:rPr>
        <w:t xml:space="preserve">engage at a local level.  </w:t>
      </w:r>
    </w:p>
    <w:p w14:paraId="59CBEBA1" w14:textId="30453506" w:rsidR="005C0D9F" w:rsidRDefault="001A66CC" w:rsidP="001A66CC">
      <w:pPr>
        <w:rPr>
          <w:rFonts w:cstheme="minorHAnsi"/>
          <w:color w:val="7030A0"/>
          <w:sz w:val="28"/>
          <w:szCs w:val="28"/>
        </w:rPr>
      </w:pPr>
      <w:r>
        <w:rPr>
          <w:rFonts w:ascii="Arial" w:eastAsia="Arial" w:hAnsi="Arial" w:cs="Arial"/>
          <w:sz w:val="24"/>
          <w:szCs w:val="24"/>
          <w:lang w:val="en-US"/>
        </w:rPr>
        <w:t xml:space="preserve">The Capital projects will be on land </w:t>
      </w:r>
      <w:r w:rsidRPr="003740AE">
        <w:rPr>
          <w:rFonts w:ascii="Arial" w:eastAsia="Arial" w:hAnsi="Arial" w:cs="Arial"/>
          <w:sz w:val="24"/>
          <w:szCs w:val="24"/>
          <w:lang w:val="en-US"/>
        </w:rPr>
        <w:t>owned by the Council</w:t>
      </w:r>
      <w:r>
        <w:rPr>
          <w:rFonts w:ascii="Arial" w:eastAsia="Arial" w:hAnsi="Arial" w:cs="Arial"/>
          <w:sz w:val="24"/>
          <w:szCs w:val="24"/>
          <w:lang w:val="en-US"/>
        </w:rPr>
        <w:t xml:space="preserve"> </w:t>
      </w:r>
      <w:r w:rsidRPr="003740AE">
        <w:rPr>
          <w:rFonts w:ascii="Arial" w:eastAsia="Arial" w:hAnsi="Arial" w:cs="Arial"/>
          <w:sz w:val="24"/>
          <w:szCs w:val="24"/>
          <w:lang w:val="en-US"/>
        </w:rPr>
        <w:t>located within the LCCC area</w:t>
      </w:r>
      <w:r>
        <w:rPr>
          <w:rFonts w:ascii="Arial" w:eastAsia="Arial" w:hAnsi="Arial" w:cs="Arial"/>
          <w:sz w:val="24"/>
          <w:szCs w:val="24"/>
          <w:lang w:val="en-US"/>
        </w:rPr>
        <w:t xml:space="preserve"> and will upgrade or provide much needed additionality to existing facilities.</w:t>
      </w:r>
      <w:r w:rsidRPr="003740AE">
        <w:rPr>
          <w:rFonts w:ascii="Arial" w:eastAsia="Arial" w:hAnsi="Arial" w:cs="Arial"/>
          <w:sz w:val="24"/>
          <w:szCs w:val="24"/>
          <w:lang w:val="en-US"/>
        </w:rPr>
        <w:t xml:space="preserve"> Council </w:t>
      </w:r>
      <w:r>
        <w:rPr>
          <w:rFonts w:ascii="Arial" w:eastAsia="Arial" w:hAnsi="Arial" w:cs="Arial"/>
          <w:sz w:val="24"/>
          <w:szCs w:val="24"/>
          <w:lang w:val="en-US"/>
        </w:rPr>
        <w:t xml:space="preserve">has identified </w:t>
      </w:r>
      <w:r w:rsidRPr="003740AE">
        <w:rPr>
          <w:rFonts w:ascii="Arial" w:eastAsia="Arial" w:hAnsi="Arial" w:cs="Arial"/>
          <w:sz w:val="24"/>
          <w:szCs w:val="24"/>
          <w:lang w:val="en-US"/>
        </w:rPr>
        <w:t xml:space="preserve">schemes which will address either community and/or </w:t>
      </w:r>
      <w:proofErr w:type="spellStart"/>
      <w:r w:rsidRPr="003740AE">
        <w:rPr>
          <w:rFonts w:ascii="Arial" w:eastAsia="Arial" w:hAnsi="Arial" w:cs="Arial"/>
          <w:sz w:val="24"/>
          <w:szCs w:val="24"/>
          <w:lang w:val="en-US"/>
        </w:rPr>
        <w:t>sports</w:t>
      </w:r>
      <w:proofErr w:type="spellEnd"/>
      <w:r w:rsidRPr="003740AE">
        <w:rPr>
          <w:rFonts w:ascii="Arial" w:eastAsia="Arial" w:hAnsi="Arial" w:cs="Arial"/>
          <w:sz w:val="24"/>
          <w:szCs w:val="24"/>
          <w:lang w:val="en-US"/>
        </w:rPr>
        <w:t xml:space="preserve"> </w:t>
      </w:r>
      <w:r>
        <w:rPr>
          <w:rFonts w:ascii="Arial" w:eastAsia="Arial" w:hAnsi="Arial" w:cs="Arial"/>
          <w:sz w:val="24"/>
          <w:szCs w:val="24"/>
          <w:lang w:val="en-US"/>
        </w:rPr>
        <w:t>needs</w:t>
      </w:r>
      <w:r w:rsidRPr="003740AE">
        <w:rPr>
          <w:rFonts w:ascii="Arial" w:eastAsia="Arial" w:hAnsi="Arial" w:cs="Arial"/>
          <w:sz w:val="24"/>
          <w:szCs w:val="24"/>
          <w:lang w:val="en-US"/>
        </w:rPr>
        <w:t>.</w:t>
      </w:r>
      <w:r>
        <w:rPr>
          <w:rFonts w:ascii="Arial" w:eastAsia="Arial" w:hAnsi="Arial" w:cs="Arial"/>
          <w:sz w:val="24"/>
          <w:szCs w:val="24"/>
          <w:lang w:val="en-US"/>
        </w:rPr>
        <w:t xml:space="preserve"> Revenue projects will provide additional funding to improve the Council events offerings that attract footfall and support businesses across the district.</w:t>
      </w:r>
    </w:p>
    <w:p w14:paraId="7F1B696F" w14:textId="77777777" w:rsidR="0077586F" w:rsidRPr="005C3200" w:rsidRDefault="005C0D9F" w:rsidP="005C0D9F">
      <w:pPr>
        <w:rPr>
          <w:rFonts w:cstheme="minorHAnsi"/>
          <w:b/>
          <w:sz w:val="28"/>
          <w:szCs w:val="28"/>
        </w:rPr>
      </w:pPr>
      <w:r w:rsidRPr="005C3200">
        <w:rPr>
          <w:rFonts w:cstheme="minorHAnsi"/>
          <w:b/>
          <w:sz w:val="28"/>
          <w:szCs w:val="28"/>
        </w:rPr>
        <w:t>Name of the activity/policy/project</w:t>
      </w:r>
    </w:p>
    <w:p w14:paraId="59A8C162" w14:textId="53BD3495" w:rsidR="005C0D9F" w:rsidRPr="001A66CC" w:rsidRDefault="001A66CC" w:rsidP="005C0D9F">
      <w:pPr>
        <w:rPr>
          <w:rFonts w:ascii="Arial" w:hAnsi="Arial" w:cs="Arial"/>
          <w:bCs/>
          <w:sz w:val="24"/>
          <w:szCs w:val="24"/>
        </w:rPr>
      </w:pPr>
      <w:r w:rsidRPr="001A66CC">
        <w:rPr>
          <w:rFonts w:ascii="Arial" w:hAnsi="Arial" w:cs="Arial"/>
          <w:b/>
          <w:sz w:val="24"/>
          <w:szCs w:val="24"/>
          <w:u w:val="single"/>
        </w:rPr>
        <w:t>Shared Prosperity Fund – Community and Place</w:t>
      </w:r>
      <w:r w:rsidRPr="001A66CC">
        <w:rPr>
          <w:rFonts w:ascii="Arial" w:hAnsi="Arial" w:cs="Arial"/>
          <w:bCs/>
          <w:sz w:val="24"/>
          <w:szCs w:val="24"/>
        </w:rPr>
        <w:t>.  See attached Appendices 1, 2 &amp; 3 identifying the projects</w:t>
      </w:r>
    </w:p>
    <w:p w14:paraId="3A0FA265" w14:textId="77777777" w:rsidR="0077586F" w:rsidRDefault="0077586F" w:rsidP="0077586F">
      <w:pPr>
        <w:pStyle w:val="Heading1"/>
        <w:rPr>
          <w:rFonts w:asciiTheme="minorHAnsi" w:hAnsiTheme="minorHAnsi" w:cstheme="minorHAnsi"/>
          <w:b/>
        </w:rPr>
      </w:pPr>
      <w:r w:rsidRPr="0066360C">
        <w:rPr>
          <w:rFonts w:asciiTheme="minorHAnsi" w:hAnsiTheme="minorHAnsi" w:cstheme="minorHAnsi"/>
          <w:b/>
        </w:rPr>
        <w:t>Is this activity/policy</w:t>
      </w:r>
      <w:r w:rsidR="00F15DE4" w:rsidRPr="0066360C">
        <w:rPr>
          <w:rFonts w:asciiTheme="minorHAnsi" w:hAnsiTheme="minorHAnsi" w:cstheme="minorHAnsi"/>
          <w:b/>
        </w:rPr>
        <w:t>/project</w:t>
      </w:r>
      <w:r w:rsidR="001B7006" w:rsidRPr="0066360C">
        <w:rPr>
          <w:rFonts w:asciiTheme="minorHAnsi" w:hAnsiTheme="minorHAnsi" w:cstheme="minorHAnsi"/>
          <w:b/>
        </w:rPr>
        <w:t xml:space="preserve"> – an existing one, a revised one, a new one?</w:t>
      </w:r>
    </w:p>
    <w:p w14:paraId="0B349F81" w14:textId="1BC51633" w:rsidR="001A66CC" w:rsidRPr="001A66CC" w:rsidRDefault="001A66CC" w:rsidP="0077586F">
      <w:pPr>
        <w:rPr>
          <w:rFonts w:ascii="Arial" w:hAnsi="Arial" w:cs="Arial"/>
          <w:bCs/>
          <w:sz w:val="24"/>
          <w:szCs w:val="24"/>
        </w:rPr>
      </w:pPr>
      <w:r w:rsidRPr="001A66CC">
        <w:rPr>
          <w:rFonts w:ascii="Arial" w:hAnsi="Arial" w:cs="Arial"/>
          <w:bCs/>
          <w:sz w:val="24"/>
          <w:szCs w:val="24"/>
        </w:rPr>
        <w:t>It is new.</w:t>
      </w:r>
    </w:p>
    <w:p w14:paraId="1A745281" w14:textId="77777777" w:rsidR="005C0D9F" w:rsidRDefault="0077586F" w:rsidP="0077586F">
      <w:pPr>
        <w:rPr>
          <w:rFonts w:cstheme="minorHAnsi"/>
          <w:b/>
          <w:sz w:val="28"/>
          <w:szCs w:val="28"/>
        </w:rPr>
      </w:pPr>
      <w:r w:rsidRPr="0066360C">
        <w:rPr>
          <w:rFonts w:cstheme="minorHAnsi"/>
          <w:b/>
          <w:sz w:val="28"/>
          <w:szCs w:val="28"/>
        </w:rPr>
        <w:t>What are the intended aims/outcomes the activity/policy</w:t>
      </w:r>
      <w:r w:rsidR="00236F2F" w:rsidRPr="0066360C">
        <w:rPr>
          <w:rFonts w:cstheme="minorHAnsi"/>
          <w:b/>
          <w:sz w:val="28"/>
          <w:szCs w:val="28"/>
        </w:rPr>
        <w:t>/project</w:t>
      </w:r>
      <w:r w:rsidRPr="0066360C">
        <w:rPr>
          <w:rFonts w:cstheme="minorHAnsi"/>
          <w:b/>
          <w:sz w:val="28"/>
          <w:szCs w:val="28"/>
        </w:rPr>
        <w:t xml:space="preserve"> is trying to achieve?</w:t>
      </w:r>
      <w:r w:rsidR="008A437F">
        <w:rPr>
          <w:rFonts w:cstheme="minorHAnsi"/>
          <w:b/>
          <w:sz w:val="28"/>
          <w:szCs w:val="28"/>
        </w:rPr>
        <w:t xml:space="preserve"> </w:t>
      </w:r>
    </w:p>
    <w:p w14:paraId="7465E143" w14:textId="111B6696" w:rsidR="001A66CC" w:rsidRPr="00274517" w:rsidRDefault="001A66CC" w:rsidP="001A66CC">
      <w:pPr>
        <w:rPr>
          <w:rFonts w:ascii="Arial" w:hAnsi="Arial" w:cs="Arial"/>
          <w:sz w:val="24"/>
          <w:szCs w:val="24"/>
        </w:rPr>
      </w:pPr>
      <w:r w:rsidRPr="003740AE">
        <w:rPr>
          <w:rFonts w:ascii="Arial" w:hAnsi="Arial" w:cs="Arial"/>
          <w:sz w:val="24"/>
          <w:szCs w:val="24"/>
        </w:rPr>
        <w:t xml:space="preserve">A total of </w:t>
      </w:r>
      <w:r>
        <w:rPr>
          <w:rFonts w:ascii="Arial" w:hAnsi="Arial" w:cs="Arial"/>
          <w:sz w:val="24"/>
          <w:szCs w:val="24"/>
        </w:rPr>
        <w:t xml:space="preserve">circa </w:t>
      </w:r>
      <w:r w:rsidRPr="003740AE">
        <w:rPr>
          <w:rFonts w:ascii="Arial" w:hAnsi="Arial" w:cs="Arial"/>
          <w:sz w:val="24"/>
          <w:szCs w:val="24"/>
        </w:rPr>
        <w:t>£</w:t>
      </w:r>
      <w:r>
        <w:rPr>
          <w:rFonts w:ascii="Arial" w:hAnsi="Arial" w:cs="Arial"/>
          <w:sz w:val="24"/>
          <w:szCs w:val="24"/>
        </w:rPr>
        <w:t xml:space="preserve">1.150 </w:t>
      </w:r>
      <w:r w:rsidRPr="003740AE">
        <w:rPr>
          <w:rFonts w:ascii="Arial" w:hAnsi="Arial" w:cs="Arial"/>
          <w:sz w:val="24"/>
          <w:szCs w:val="24"/>
        </w:rPr>
        <w:t xml:space="preserve">million has been allocated to </w:t>
      </w:r>
      <w:r>
        <w:rPr>
          <w:rFonts w:ascii="Arial" w:hAnsi="Arial" w:cs="Arial"/>
          <w:sz w:val="24"/>
          <w:szCs w:val="24"/>
        </w:rPr>
        <w:t xml:space="preserve">making </w:t>
      </w:r>
      <w:r w:rsidRPr="00274517">
        <w:rPr>
          <w:rFonts w:ascii="Arial" w:hAnsi="Arial" w:cs="Arial"/>
          <w:color w:val="0B0C0C"/>
          <w:sz w:val="24"/>
          <w:szCs w:val="24"/>
          <w:shd w:val="clear" w:color="auto" w:fill="FFFFFF"/>
        </w:rPr>
        <w:t>tangible and visible improvements to the places where people work and live.</w:t>
      </w:r>
      <w:r w:rsidRPr="00274517">
        <w:rPr>
          <w:rFonts w:ascii="Arial" w:hAnsi="Arial" w:cs="Arial"/>
          <w:sz w:val="24"/>
          <w:szCs w:val="24"/>
        </w:rPr>
        <w:t xml:space="preserve"> The funding allocated will have maximum benefit to citizens and will make a significant contribution to council objectives.</w:t>
      </w:r>
    </w:p>
    <w:p w14:paraId="037FB291" w14:textId="77777777" w:rsidR="001A66CC" w:rsidRDefault="001A66CC" w:rsidP="001A66CC">
      <w:pPr>
        <w:rPr>
          <w:rFonts w:ascii="Arial" w:hAnsi="Arial" w:cs="Arial"/>
          <w:sz w:val="24"/>
          <w:szCs w:val="24"/>
        </w:rPr>
      </w:pPr>
      <w:r w:rsidRPr="003740AE">
        <w:rPr>
          <w:rFonts w:ascii="Arial" w:hAnsi="Arial" w:cs="Arial"/>
          <w:sz w:val="24"/>
          <w:szCs w:val="24"/>
        </w:rPr>
        <w:t xml:space="preserve">The aim of the funding overall is to enable </w:t>
      </w:r>
      <w:r>
        <w:rPr>
          <w:rFonts w:ascii="Arial" w:hAnsi="Arial" w:cs="Arial"/>
          <w:sz w:val="24"/>
          <w:szCs w:val="24"/>
        </w:rPr>
        <w:t xml:space="preserve">Council </w:t>
      </w:r>
      <w:r w:rsidRPr="003740AE">
        <w:rPr>
          <w:rFonts w:ascii="Arial" w:hAnsi="Arial" w:cs="Arial"/>
          <w:sz w:val="24"/>
          <w:szCs w:val="24"/>
        </w:rPr>
        <w:t>to deliver projects which will benefit citizens and contribute to LCCC corporate objectives as set out in our key strategic documents which include the community plan, 10 Year Investment Plan and corporate plan.</w:t>
      </w:r>
    </w:p>
    <w:p w14:paraId="54F21574" w14:textId="77777777" w:rsidR="001A66CC" w:rsidRPr="00AE3111" w:rsidRDefault="001A66CC" w:rsidP="001A66CC">
      <w:pPr>
        <w:rPr>
          <w:rFonts w:ascii="Arial" w:hAnsi="Arial" w:cs="Arial"/>
          <w:sz w:val="24"/>
          <w:szCs w:val="24"/>
        </w:rPr>
      </w:pPr>
      <w:r w:rsidRPr="00AE3111">
        <w:rPr>
          <w:rFonts w:ascii="Arial" w:hAnsi="Arial" w:cs="Arial"/>
          <w:sz w:val="24"/>
          <w:szCs w:val="24"/>
        </w:rPr>
        <w:t xml:space="preserve">This project aims to </w:t>
      </w:r>
    </w:p>
    <w:p w14:paraId="662DE67E" w14:textId="77777777" w:rsidR="001A66CC" w:rsidRPr="00AE3111" w:rsidRDefault="001A66CC" w:rsidP="001A66CC">
      <w:pPr>
        <w:pStyle w:val="ListParagraph"/>
        <w:numPr>
          <w:ilvl w:val="0"/>
          <w:numId w:val="16"/>
        </w:numPr>
        <w:rPr>
          <w:rFonts w:ascii="Arial" w:hAnsi="Arial" w:cs="Arial"/>
          <w:sz w:val="24"/>
          <w:szCs w:val="24"/>
        </w:rPr>
      </w:pPr>
      <w:r w:rsidRPr="00AE3111">
        <w:rPr>
          <w:rFonts w:ascii="Arial" w:hAnsi="Arial" w:cs="Arial"/>
          <w:sz w:val="24"/>
          <w:szCs w:val="24"/>
        </w:rPr>
        <w:t xml:space="preserve">Upgrade existing facilities and provide much needed funding to build upon successful events </w:t>
      </w:r>
      <w:r>
        <w:rPr>
          <w:rFonts w:ascii="Arial" w:hAnsi="Arial" w:cs="Arial"/>
          <w:sz w:val="24"/>
          <w:szCs w:val="24"/>
        </w:rPr>
        <w:t xml:space="preserve">to attract greater footfall to support businesses </w:t>
      </w:r>
      <w:r w:rsidRPr="00AE3111">
        <w:rPr>
          <w:rFonts w:ascii="Arial" w:hAnsi="Arial" w:cs="Arial"/>
          <w:sz w:val="24"/>
          <w:szCs w:val="24"/>
        </w:rPr>
        <w:t xml:space="preserve">within LCCC area. </w:t>
      </w:r>
    </w:p>
    <w:p w14:paraId="09F06A6F" w14:textId="77777777" w:rsidR="001A66CC" w:rsidRPr="00AE3111" w:rsidRDefault="001A66CC" w:rsidP="001A66CC">
      <w:pPr>
        <w:pStyle w:val="ListParagraph"/>
        <w:numPr>
          <w:ilvl w:val="0"/>
          <w:numId w:val="16"/>
        </w:numPr>
        <w:rPr>
          <w:rFonts w:ascii="Arial" w:hAnsi="Arial" w:cs="Arial"/>
          <w:sz w:val="24"/>
          <w:szCs w:val="24"/>
        </w:rPr>
      </w:pPr>
      <w:r w:rsidRPr="00AE3111">
        <w:rPr>
          <w:rFonts w:ascii="Arial" w:hAnsi="Arial" w:cs="Arial"/>
          <w:sz w:val="24"/>
          <w:szCs w:val="24"/>
        </w:rPr>
        <w:t>Provide and enhance services both capital and revenue to the citizens and visitors to the area.</w:t>
      </w:r>
    </w:p>
    <w:p w14:paraId="284FEABF" w14:textId="1557B999" w:rsidR="001B7006" w:rsidRPr="001A66CC" w:rsidRDefault="001A66CC" w:rsidP="0077586F">
      <w:pPr>
        <w:pStyle w:val="ListParagraph"/>
        <w:numPr>
          <w:ilvl w:val="0"/>
          <w:numId w:val="16"/>
        </w:numPr>
        <w:rPr>
          <w:rFonts w:ascii="Arial" w:hAnsi="Arial" w:cs="Arial"/>
          <w:sz w:val="24"/>
          <w:szCs w:val="24"/>
        </w:rPr>
      </w:pPr>
      <w:r w:rsidRPr="00AE3111">
        <w:rPr>
          <w:rFonts w:ascii="Arial" w:hAnsi="Arial" w:cs="Arial"/>
          <w:sz w:val="24"/>
          <w:szCs w:val="24"/>
        </w:rPr>
        <w:t>Community engagement has identified a clear demand for these projects</w:t>
      </w:r>
      <w:r>
        <w:rPr>
          <w:rFonts w:ascii="Arial" w:hAnsi="Arial" w:cs="Arial"/>
          <w:sz w:val="24"/>
          <w:szCs w:val="24"/>
        </w:rPr>
        <w:t>.</w:t>
      </w:r>
    </w:p>
    <w:p w14:paraId="7B819909" w14:textId="77777777" w:rsidR="00B35985" w:rsidRDefault="00236F2F" w:rsidP="0077586F">
      <w:pPr>
        <w:pStyle w:val="BodyText"/>
        <w:rPr>
          <w:rFonts w:asciiTheme="minorHAnsi" w:hAnsiTheme="minorHAnsi" w:cstheme="minorHAnsi"/>
          <w:b/>
        </w:rPr>
      </w:pPr>
      <w:r w:rsidRPr="0066360C">
        <w:rPr>
          <w:rFonts w:asciiTheme="minorHAnsi" w:hAnsiTheme="minorHAnsi" w:cstheme="minorHAnsi"/>
          <w:b/>
        </w:rPr>
        <w:lastRenderedPageBreak/>
        <w:t xml:space="preserve">Who is the activity/policy/project targeted at and who will benefit?  </w:t>
      </w:r>
      <w:r w:rsidR="0077586F" w:rsidRPr="0066360C">
        <w:rPr>
          <w:rFonts w:asciiTheme="minorHAnsi" w:hAnsiTheme="minorHAnsi" w:cstheme="minorHAnsi"/>
          <w:b/>
        </w:rPr>
        <w:t>Are th</w:t>
      </w:r>
      <w:r w:rsidRPr="0066360C">
        <w:rPr>
          <w:rFonts w:asciiTheme="minorHAnsi" w:hAnsiTheme="minorHAnsi" w:cstheme="minorHAnsi"/>
          <w:b/>
        </w:rPr>
        <w:t>ere any expected benefits for specific</w:t>
      </w:r>
      <w:r w:rsidR="0077586F" w:rsidRPr="0066360C">
        <w:rPr>
          <w:rFonts w:asciiTheme="minorHAnsi" w:hAnsiTheme="minorHAnsi" w:cstheme="minorHAnsi"/>
          <w:b/>
        </w:rPr>
        <w:t xml:space="preserve"> Section 75 categories/groups from this activity/policy</w:t>
      </w:r>
      <w:r w:rsidRPr="0066360C">
        <w:rPr>
          <w:rFonts w:asciiTheme="minorHAnsi" w:hAnsiTheme="minorHAnsi" w:cstheme="minorHAnsi"/>
          <w:b/>
        </w:rPr>
        <w:t>/project</w:t>
      </w:r>
      <w:r w:rsidR="0077586F" w:rsidRPr="0066360C">
        <w:rPr>
          <w:rFonts w:asciiTheme="minorHAnsi" w:hAnsiTheme="minorHAnsi" w:cstheme="minorHAnsi"/>
          <w:b/>
        </w:rPr>
        <w:t>? If so, please explain</w:t>
      </w:r>
      <w:r w:rsidR="0066360C">
        <w:rPr>
          <w:rFonts w:asciiTheme="minorHAnsi" w:hAnsiTheme="minorHAnsi" w:cstheme="minorHAnsi"/>
          <w:b/>
        </w:rPr>
        <w:t xml:space="preserve">. </w:t>
      </w:r>
    </w:p>
    <w:p w14:paraId="5CA37C53" w14:textId="77777777" w:rsidR="00B35985" w:rsidRDefault="00B35985" w:rsidP="0077586F">
      <w:pPr>
        <w:pStyle w:val="BodyText"/>
        <w:rPr>
          <w:rFonts w:asciiTheme="minorHAnsi" w:hAnsiTheme="minorHAnsi" w:cstheme="minorHAnsi"/>
          <w:b/>
        </w:rPr>
      </w:pPr>
    </w:p>
    <w:p w14:paraId="1CED70D0" w14:textId="35D8E3AF" w:rsidR="0077586F" w:rsidRPr="0066360C" w:rsidRDefault="00B35985" w:rsidP="0077586F">
      <w:pPr>
        <w:pStyle w:val="BodyText"/>
        <w:rPr>
          <w:rFonts w:asciiTheme="minorHAnsi" w:hAnsiTheme="minorHAnsi" w:cstheme="minorHAnsi"/>
          <w:color w:val="7030A0"/>
        </w:rPr>
      </w:pPr>
      <w:r w:rsidRPr="001756E7">
        <w:rPr>
          <w:rFonts w:cs="Arial"/>
          <w:sz w:val="24"/>
          <w:szCs w:val="24"/>
        </w:rPr>
        <w:t>This project does not target any specific population category and aims to benefit all people using the facilities across the LCCC area. The overall objective is to provide an enhanced user experience that will be accessible to all.</w:t>
      </w:r>
    </w:p>
    <w:p w14:paraId="124EA09D" w14:textId="77777777" w:rsidR="001B7006" w:rsidRPr="0066360C" w:rsidRDefault="001B7006" w:rsidP="0077586F">
      <w:pPr>
        <w:rPr>
          <w:rFonts w:cstheme="minorHAnsi"/>
          <w:sz w:val="28"/>
          <w:szCs w:val="28"/>
        </w:rPr>
      </w:pPr>
    </w:p>
    <w:p w14:paraId="37692620" w14:textId="77777777" w:rsidR="00B35985" w:rsidRDefault="00F15DE4" w:rsidP="0077586F">
      <w:pPr>
        <w:rPr>
          <w:rFonts w:cstheme="minorHAnsi"/>
          <w:b/>
          <w:sz w:val="28"/>
          <w:szCs w:val="28"/>
        </w:rPr>
      </w:pPr>
      <w:r w:rsidRPr="00A25DF1">
        <w:rPr>
          <w:rFonts w:cstheme="minorHAnsi"/>
          <w:b/>
          <w:sz w:val="28"/>
          <w:szCs w:val="28"/>
        </w:rPr>
        <w:t>Who initiated or developed</w:t>
      </w:r>
      <w:r w:rsidR="0077586F" w:rsidRPr="00A25DF1">
        <w:rPr>
          <w:rFonts w:cstheme="minorHAnsi"/>
          <w:b/>
          <w:sz w:val="28"/>
          <w:szCs w:val="28"/>
        </w:rPr>
        <w:t xml:space="preserve"> the activity/policy</w:t>
      </w:r>
      <w:r w:rsidRPr="00A25DF1">
        <w:rPr>
          <w:rFonts w:cstheme="minorHAnsi"/>
          <w:b/>
          <w:sz w:val="28"/>
          <w:szCs w:val="28"/>
        </w:rPr>
        <w:t>/project</w:t>
      </w:r>
      <w:r w:rsidR="0077586F" w:rsidRPr="00A25DF1">
        <w:rPr>
          <w:rFonts w:cstheme="minorHAnsi"/>
          <w:b/>
          <w:sz w:val="28"/>
          <w:szCs w:val="28"/>
        </w:rPr>
        <w:t>?</w:t>
      </w:r>
      <w:r w:rsidR="00A25DF1">
        <w:rPr>
          <w:rFonts w:cstheme="minorHAnsi"/>
          <w:b/>
          <w:sz w:val="28"/>
          <w:szCs w:val="28"/>
        </w:rPr>
        <w:t xml:space="preserve">  </w:t>
      </w:r>
    </w:p>
    <w:p w14:paraId="6D74678C" w14:textId="26FF9E50" w:rsidR="0077586F" w:rsidRPr="00A25DF1" w:rsidRDefault="00B35985" w:rsidP="0077586F">
      <w:pPr>
        <w:rPr>
          <w:rFonts w:cstheme="minorHAnsi"/>
          <w:color w:val="7030A0"/>
          <w:sz w:val="28"/>
          <w:szCs w:val="28"/>
        </w:rPr>
      </w:pPr>
      <w:r w:rsidRPr="003740AE">
        <w:rPr>
          <w:rFonts w:ascii="Arial" w:hAnsi="Arial" w:cs="Arial"/>
          <w:sz w:val="24"/>
          <w:szCs w:val="24"/>
        </w:rPr>
        <w:t xml:space="preserve">Director of </w:t>
      </w:r>
      <w:r>
        <w:rPr>
          <w:rFonts w:ascii="Arial" w:hAnsi="Arial" w:cs="Arial"/>
          <w:sz w:val="24"/>
          <w:szCs w:val="24"/>
        </w:rPr>
        <w:t>Regeneration and Growth</w:t>
      </w:r>
    </w:p>
    <w:p w14:paraId="25B54EC3" w14:textId="77777777" w:rsidR="001B7006" w:rsidRPr="0066360C" w:rsidRDefault="001B7006" w:rsidP="0077586F">
      <w:pPr>
        <w:rPr>
          <w:rFonts w:cstheme="minorHAnsi"/>
          <w:sz w:val="28"/>
          <w:szCs w:val="28"/>
        </w:rPr>
      </w:pPr>
    </w:p>
    <w:p w14:paraId="272D4E6C" w14:textId="77777777" w:rsidR="00B35985" w:rsidRDefault="0077586F" w:rsidP="0077586F">
      <w:pPr>
        <w:rPr>
          <w:rFonts w:cstheme="minorHAnsi"/>
          <w:sz w:val="28"/>
          <w:szCs w:val="28"/>
        </w:rPr>
      </w:pPr>
      <w:r w:rsidRPr="00A25DF1">
        <w:rPr>
          <w:rFonts w:cstheme="minorHAnsi"/>
          <w:b/>
          <w:sz w:val="28"/>
          <w:szCs w:val="28"/>
        </w:rPr>
        <w:t>Who owns and who implements the activity/policy</w:t>
      </w:r>
      <w:r w:rsidR="00236F2F" w:rsidRPr="00A25DF1">
        <w:rPr>
          <w:rFonts w:cstheme="minorHAnsi"/>
          <w:b/>
          <w:sz w:val="28"/>
          <w:szCs w:val="28"/>
        </w:rPr>
        <w:t>/project</w:t>
      </w:r>
      <w:r w:rsidRPr="00A25DF1">
        <w:rPr>
          <w:rFonts w:cstheme="minorHAnsi"/>
          <w:b/>
          <w:sz w:val="28"/>
          <w:szCs w:val="28"/>
        </w:rPr>
        <w:t>?</w:t>
      </w:r>
      <w:r w:rsidR="001B7006" w:rsidRPr="0066360C">
        <w:rPr>
          <w:rFonts w:cstheme="minorHAnsi"/>
          <w:sz w:val="28"/>
          <w:szCs w:val="28"/>
        </w:rPr>
        <w:t xml:space="preserve"> </w:t>
      </w:r>
    </w:p>
    <w:p w14:paraId="379B4DB5" w14:textId="0053BAAE" w:rsidR="0077586F" w:rsidRDefault="00B35985" w:rsidP="0077586F">
      <w:pPr>
        <w:rPr>
          <w:rFonts w:cstheme="minorHAnsi"/>
          <w:color w:val="7030A0"/>
          <w:sz w:val="28"/>
          <w:szCs w:val="28"/>
        </w:rPr>
      </w:pPr>
      <w:r w:rsidRPr="0055219A">
        <w:rPr>
          <w:rFonts w:ascii="Arial" w:hAnsi="Arial" w:cs="Arial"/>
          <w:sz w:val="24"/>
          <w:szCs w:val="24"/>
        </w:rPr>
        <w:t xml:space="preserve">The project is owned by </w:t>
      </w:r>
      <w:proofErr w:type="gramStart"/>
      <w:r w:rsidRPr="0055219A">
        <w:rPr>
          <w:rFonts w:ascii="Arial" w:hAnsi="Arial" w:cs="Arial"/>
          <w:sz w:val="24"/>
          <w:szCs w:val="24"/>
        </w:rPr>
        <w:t>LCCC</w:t>
      </w:r>
      <w:proofErr w:type="gramEnd"/>
      <w:r w:rsidRPr="0055219A">
        <w:rPr>
          <w:rFonts w:ascii="Arial" w:hAnsi="Arial" w:cs="Arial"/>
          <w:sz w:val="24"/>
          <w:szCs w:val="24"/>
        </w:rPr>
        <w:t xml:space="preserve"> and the project will be implemented by the Capital Programmes Team and the Portfolio Team within LCCC.</w:t>
      </w:r>
    </w:p>
    <w:p w14:paraId="5C00DB70" w14:textId="77777777" w:rsidR="00E818BA" w:rsidRPr="0066360C" w:rsidRDefault="00E818BA" w:rsidP="0077586F">
      <w:pPr>
        <w:rPr>
          <w:rFonts w:cstheme="minorHAnsi"/>
          <w:b/>
          <w:color w:val="7030A0"/>
          <w:sz w:val="28"/>
          <w:szCs w:val="28"/>
        </w:rPr>
      </w:pPr>
    </w:p>
    <w:p w14:paraId="27EF4ADB" w14:textId="77777777" w:rsidR="005C3200" w:rsidRDefault="0077586F" w:rsidP="0077586F">
      <w:pPr>
        <w:rPr>
          <w:rFonts w:cstheme="minorHAnsi"/>
          <w:b/>
          <w:sz w:val="28"/>
          <w:szCs w:val="28"/>
        </w:rPr>
      </w:pPr>
      <w:r w:rsidRPr="00A25DF1">
        <w:rPr>
          <w:rFonts w:cstheme="minorHAnsi"/>
          <w:b/>
          <w:sz w:val="28"/>
          <w:szCs w:val="28"/>
        </w:rPr>
        <w:t>Are there any factors which could contribute to/detract from the intended aim/outcome</w:t>
      </w:r>
      <w:r w:rsidR="00D33AC9" w:rsidRPr="00A25DF1">
        <w:rPr>
          <w:rFonts w:cstheme="minorHAnsi"/>
          <w:b/>
          <w:sz w:val="28"/>
          <w:szCs w:val="28"/>
        </w:rPr>
        <w:t xml:space="preserve"> of the activity/policy/project</w:t>
      </w:r>
      <w:r w:rsidRPr="00A25DF1">
        <w:rPr>
          <w:rFonts w:cstheme="minorHAnsi"/>
          <w:b/>
          <w:sz w:val="28"/>
          <w:szCs w:val="28"/>
        </w:rPr>
        <w:t>?</w:t>
      </w:r>
      <w:r w:rsidR="0099229B">
        <w:rPr>
          <w:rFonts w:cstheme="minorHAnsi"/>
          <w:b/>
          <w:sz w:val="28"/>
          <w:szCs w:val="28"/>
        </w:rPr>
        <w:t xml:space="preserve"> </w:t>
      </w:r>
      <w:r w:rsidR="005C3200">
        <w:rPr>
          <w:rFonts w:cstheme="minorHAnsi"/>
          <w:b/>
          <w:sz w:val="28"/>
          <w:szCs w:val="28"/>
        </w:rPr>
        <w:t xml:space="preserve">  </w:t>
      </w:r>
    </w:p>
    <w:p w14:paraId="22176E01" w14:textId="0D8D8585" w:rsidR="005C3200" w:rsidRPr="005C3200" w:rsidRDefault="005C3200" w:rsidP="0077586F">
      <w:pPr>
        <w:rPr>
          <w:rFonts w:cstheme="minorHAnsi"/>
          <w:b/>
          <w:color w:val="7030A0"/>
          <w:sz w:val="28"/>
          <w:szCs w:val="28"/>
        </w:rPr>
      </w:pPr>
      <w:r>
        <w:rPr>
          <w:rFonts w:cstheme="minorHAnsi"/>
          <w:b/>
          <w:sz w:val="28"/>
          <w:szCs w:val="28"/>
        </w:rPr>
        <w:t>Yes</w:t>
      </w:r>
    </w:p>
    <w:p w14:paraId="2F9927AE" w14:textId="77777777" w:rsidR="00B35985" w:rsidRDefault="0077586F" w:rsidP="001B7006">
      <w:pPr>
        <w:rPr>
          <w:rFonts w:cstheme="minorHAnsi"/>
          <w:b/>
          <w:sz w:val="28"/>
          <w:szCs w:val="28"/>
        </w:rPr>
      </w:pPr>
      <w:r w:rsidRPr="00A25DF1">
        <w:rPr>
          <w:rFonts w:cstheme="minorHAnsi"/>
          <w:b/>
          <w:sz w:val="28"/>
          <w:szCs w:val="28"/>
        </w:rPr>
        <w:t xml:space="preserve">If yes, </w:t>
      </w:r>
      <w:r w:rsidR="005C3200">
        <w:rPr>
          <w:rFonts w:cstheme="minorHAnsi"/>
          <w:b/>
          <w:sz w:val="28"/>
          <w:szCs w:val="28"/>
        </w:rPr>
        <w:t>g</w:t>
      </w:r>
      <w:r w:rsidR="001B7006" w:rsidRPr="00A25DF1">
        <w:rPr>
          <w:rFonts w:cstheme="minorHAnsi"/>
          <w:b/>
          <w:sz w:val="28"/>
          <w:szCs w:val="28"/>
        </w:rPr>
        <w:t>ive brief details</w:t>
      </w:r>
      <w:r w:rsidR="0066360C" w:rsidRPr="00A25DF1">
        <w:rPr>
          <w:rFonts w:cstheme="minorHAnsi"/>
          <w:b/>
          <w:sz w:val="28"/>
          <w:szCs w:val="28"/>
        </w:rPr>
        <w:t xml:space="preserve"> of any significant factors</w:t>
      </w:r>
      <w:r w:rsidR="001B7006" w:rsidRPr="00A25DF1">
        <w:rPr>
          <w:rFonts w:cstheme="minorHAnsi"/>
          <w:b/>
          <w:sz w:val="28"/>
          <w:szCs w:val="28"/>
        </w:rPr>
        <w:t>.</w:t>
      </w:r>
      <w:r w:rsidR="00A25DF1">
        <w:rPr>
          <w:rFonts w:cstheme="minorHAnsi"/>
          <w:b/>
          <w:sz w:val="28"/>
          <w:szCs w:val="28"/>
        </w:rPr>
        <w:t xml:space="preserve">  </w:t>
      </w:r>
    </w:p>
    <w:p w14:paraId="77E3E9E9" w14:textId="74E92764" w:rsidR="001B7006" w:rsidRPr="00A25DF1" w:rsidRDefault="00B35985" w:rsidP="001B7006">
      <w:pPr>
        <w:rPr>
          <w:rFonts w:cstheme="minorHAnsi"/>
          <w:b/>
          <w:sz w:val="28"/>
          <w:szCs w:val="28"/>
        </w:rPr>
      </w:pPr>
      <w:r w:rsidRPr="003740AE">
        <w:rPr>
          <w:rFonts w:ascii="Arial" w:hAnsi="Arial" w:cs="Arial"/>
          <w:sz w:val="24"/>
          <w:szCs w:val="24"/>
        </w:rPr>
        <w:t xml:space="preserve">The success of the </w:t>
      </w:r>
      <w:r>
        <w:rPr>
          <w:rFonts w:ascii="Arial" w:hAnsi="Arial" w:cs="Arial"/>
          <w:sz w:val="24"/>
          <w:szCs w:val="24"/>
        </w:rPr>
        <w:t>plan will depend on the speed of the procurement and approvals process.</w:t>
      </w:r>
    </w:p>
    <w:p w14:paraId="4A4BB24F" w14:textId="77777777" w:rsidR="00B35985" w:rsidRDefault="00B35985" w:rsidP="0077586F">
      <w:pPr>
        <w:rPr>
          <w:rFonts w:cs="Arial"/>
          <w:sz w:val="28"/>
          <w:szCs w:val="28"/>
        </w:rPr>
      </w:pPr>
    </w:p>
    <w:p w14:paraId="1784F64A" w14:textId="21941DE6" w:rsidR="005C3200" w:rsidRDefault="0077586F" w:rsidP="0077586F">
      <w:pPr>
        <w:rPr>
          <w:rFonts w:cstheme="minorHAnsi"/>
          <w:b/>
          <w:sz w:val="28"/>
          <w:szCs w:val="28"/>
        </w:rPr>
      </w:pPr>
      <w:r w:rsidRPr="00A25DF1">
        <w:rPr>
          <w:rFonts w:cstheme="minorHAnsi"/>
          <w:b/>
          <w:sz w:val="28"/>
          <w:szCs w:val="28"/>
        </w:rPr>
        <w:t>Who are the internal and external stakeholders (actual or potential) that the activity/policy</w:t>
      </w:r>
      <w:r w:rsidR="00D33AC9" w:rsidRPr="00A25DF1">
        <w:rPr>
          <w:rFonts w:cstheme="minorHAnsi"/>
          <w:b/>
          <w:sz w:val="28"/>
          <w:szCs w:val="28"/>
        </w:rPr>
        <w:t>/project</w:t>
      </w:r>
      <w:r w:rsidRPr="00A25DF1">
        <w:rPr>
          <w:rFonts w:cstheme="minorHAnsi"/>
          <w:b/>
          <w:sz w:val="28"/>
          <w:szCs w:val="28"/>
        </w:rPr>
        <w:t xml:space="preserve"> will impact upon?</w:t>
      </w:r>
      <w:r w:rsidR="008A437F">
        <w:rPr>
          <w:rFonts w:cstheme="minorHAnsi"/>
          <w:b/>
          <w:sz w:val="28"/>
          <w:szCs w:val="28"/>
        </w:rPr>
        <w:t xml:space="preserve"> </w:t>
      </w:r>
      <w:r w:rsidR="005C3200">
        <w:rPr>
          <w:rFonts w:cstheme="minorHAnsi"/>
          <w:b/>
          <w:sz w:val="28"/>
          <w:szCs w:val="28"/>
        </w:rPr>
        <w:t xml:space="preserve"> Delete if not applicable</w:t>
      </w:r>
    </w:p>
    <w:p w14:paraId="62E940C9" w14:textId="77777777" w:rsidR="005C3200" w:rsidRDefault="005C3200" w:rsidP="0077586F">
      <w:pPr>
        <w:rPr>
          <w:rFonts w:cstheme="minorHAns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2"/>
        <w:gridCol w:w="4531"/>
      </w:tblGrid>
      <w:tr w:rsidR="00B35985" w:rsidRPr="003740AE" w14:paraId="69FA85EC" w14:textId="77777777" w:rsidTr="00C83F3E">
        <w:tc>
          <w:tcPr>
            <w:tcW w:w="5077" w:type="dxa"/>
          </w:tcPr>
          <w:p w14:paraId="40F9F9D3" w14:textId="77777777" w:rsidR="00B35985" w:rsidRPr="003740AE" w:rsidRDefault="00B35985" w:rsidP="00C83F3E">
            <w:pPr>
              <w:spacing w:before="120"/>
              <w:rPr>
                <w:rFonts w:ascii="Arial" w:hAnsi="Arial" w:cs="Arial"/>
                <w:sz w:val="24"/>
                <w:szCs w:val="24"/>
              </w:rPr>
            </w:pPr>
            <w:r w:rsidRPr="003740AE">
              <w:rPr>
                <w:rFonts w:ascii="Arial" w:hAnsi="Arial" w:cs="Arial"/>
                <w:sz w:val="24"/>
                <w:szCs w:val="24"/>
              </w:rPr>
              <w:t>Staff</w:t>
            </w:r>
          </w:p>
        </w:tc>
        <w:tc>
          <w:tcPr>
            <w:tcW w:w="5077" w:type="dxa"/>
          </w:tcPr>
          <w:p w14:paraId="50F1DEBB" w14:textId="77777777" w:rsidR="00B35985" w:rsidRPr="003740AE" w:rsidRDefault="00B35985" w:rsidP="00C83F3E">
            <w:pPr>
              <w:spacing w:before="120"/>
              <w:rPr>
                <w:rFonts w:ascii="Arial" w:hAnsi="Arial" w:cs="Arial"/>
                <w:sz w:val="24"/>
                <w:szCs w:val="24"/>
              </w:rPr>
            </w:pPr>
            <w:r w:rsidRPr="003740AE">
              <w:rPr>
                <w:rFonts w:ascii="Arial" w:hAnsi="Arial" w:cs="Arial"/>
                <w:sz w:val="24"/>
                <w:szCs w:val="24"/>
              </w:rPr>
              <w:t xml:space="preserve"> </w:t>
            </w:r>
            <w:r>
              <w:rPr>
                <w:rFonts w:ascii="Arial" w:hAnsi="Arial" w:cs="Arial"/>
                <w:sz w:val="24"/>
                <w:szCs w:val="24"/>
              </w:rPr>
              <w:t>In delivery</w:t>
            </w:r>
          </w:p>
        </w:tc>
      </w:tr>
      <w:tr w:rsidR="00B35985" w:rsidRPr="003740AE" w14:paraId="315F28E0" w14:textId="77777777" w:rsidTr="00C83F3E">
        <w:tc>
          <w:tcPr>
            <w:tcW w:w="5077" w:type="dxa"/>
          </w:tcPr>
          <w:p w14:paraId="4AF08E58" w14:textId="77777777" w:rsidR="00B35985" w:rsidRPr="003740AE" w:rsidRDefault="00B35985" w:rsidP="00C83F3E">
            <w:pPr>
              <w:spacing w:before="120"/>
              <w:rPr>
                <w:rFonts w:ascii="Arial" w:hAnsi="Arial" w:cs="Arial"/>
                <w:sz w:val="24"/>
                <w:szCs w:val="24"/>
              </w:rPr>
            </w:pPr>
            <w:r w:rsidRPr="003740AE">
              <w:rPr>
                <w:rFonts w:ascii="Arial" w:hAnsi="Arial" w:cs="Arial"/>
                <w:sz w:val="24"/>
                <w:szCs w:val="24"/>
              </w:rPr>
              <w:t>Service Users</w:t>
            </w:r>
          </w:p>
        </w:tc>
        <w:tc>
          <w:tcPr>
            <w:tcW w:w="5077" w:type="dxa"/>
          </w:tcPr>
          <w:p w14:paraId="0991971F" w14:textId="77777777" w:rsidR="00B35985" w:rsidRPr="00AB256E" w:rsidRDefault="00B35985" w:rsidP="00C83F3E">
            <w:pPr>
              <w:spacing w:before="120"/>
              <w:rPr>
                <w:rFonts w:ascii="Arial" w:hAnsi="Arial" w:cs="Arial"/>
                <w:sz w:val="24"/>
                <w:szCs w:val="24"/>
              </w:rPr>
            </w:pPr>
            <w:r w:rsidRPr="00AB256E">
              <w:rPr>
                <w:rFonts w:ascii="Arial" w:hAnsi="Arial" w:cs="Arial"/>
                <w:sz w:val="24"/>
                <w:szCs w:val="24"/>
              </w:rPr>
              <w:t>Local area residents</w:t>
            </w:r>
            <w:r>
              <w:rPr>
                <w:rFonts w:ascii="Arial" w:hAnsi="Arial" w:cs="Arial"/>
                <w:sz w:val="24"/>
                <w:szCs w:val="24"/>
              </w:rPr>
              <w:t xml:space="preserve"> and businesses</w:t>
            </w:r>
            <w:r w:rsidRPr="00AB256E">
              <w:rPr>
                <w:rFonts w:ascii="Arial" w:hAnsi="Arial" w:cs="Arial"/>
                <w:sz w:val="24"/>
                <w:szCs w:val="24"/>
              </w:rPr>
              <w:t>, including those who live and work in the immediate surrounding area</w:t>
            </w:r>
            <w:r>
              <w:rPr>
                <w:rFonts w:ascii="Arial" w:hAnsi="Arial" w:cs="Arial"/>
                <w:sz w:val="24"/>
                <w:szCs w:val="24"/>
              </w:rPr>
              <w:t>.</w:t>
            </w:r>
          </w:p>
        </w:tc>
      </w:tr>
      <w:tr w:rsidR="00B35985" w:rsidRPr="003740AE" w14:paraId="500278E4" w14:textId="77777777" w:rsidTr="00C83F3E">
        <w:tc>
          <w:tcPr>
            <w:tcW w:w="5077" w:type="dxa"/>
          </w:tcPr>
          <w:p w14:paraId="2AAFDE16" w14:textId="77777777" w:rsidR="00B35985" w:rsidRPr="003740AE" w:rsidRDefault="00B35985" w:rsidP="00C83F3E">
            <w:pPr>
              <w:spacing w:before="120"/>
              <w:rPr>
                <w:rFonts w:ascii="Arial" w:hAnsi="Arial" w:cs="Arial"/>
                <w:sz w:val="24"/>
                <w:szCs w:val="24"/>
              </w:rPr>
            </w:pPr>
            <w:r w:rsidRPr="003740AE">
              <w:rPr>
                <w:rFonts w:ascii="Arial" w:hAnsi="Arial" w:cs="Arial"/>
                <w:sz w:val="24"/>
                <w:szCs w:val="24"/>
              </w:rPr>
              <w:t>Other Public Sector Organisations – please list</w:t>
            </w:r>
          </w:p>
        </w:tc>
        <w:tc>
          <w:tcPr>
            <w:tcW w:w="5077" w:type="dxa"/>
          </w:tcPr>
          <w:p w14:paraId="37E7BB1F" w14:textId="77777777" w:rsidR="00B35985" w:rsidRPr="003740AE" w:rsidRDefault="00B35985" w:rsidP="00C83F3E">
            <w:pPr>
              <w:spacing w:before="120"/>
              <w:rPr>
                <w:rFonts w:ascii="Arial" w:hAnsi="Arial" w:cs="Arial"/>
                <w:sz w:val="24"/>
                <w:szCs w:val="24"/>
              </w:rPr>
            </w:pPr>
            <w:r w:rsidRPr="003740AE">
              <w:rPr>
                <w:rFonts w:ascii="Arial" w:hAnsi="Arial" w:cs="Arial"/>
                <w:sz w:val="24"/>
                <w:szCs w:val="24"/>
              </w:rPr>
              <w:t>Not quantifiable at this point.</w:t>
            </w:r>
          </w:p>
        </w:tc>
      </w:tr>
      <w:tr w:rsidR="00B35985" w:rsidRPr="003740AE" w14:paraId="1E98CF4F" w14:textId="77777777" w:rsidTr="00C83F3E">
        <w:tc>
          <w:tcPr>
            <w:tcW w:w="5077" w:type="dxa"/>
          </w:tcPr>
          <w:p w14:paraId="09E49A7F" w14:textId="77777777" w:rsidR="00B35985" w:rsidRPr="003740AE" w:rsidRDefault="00B35985" w:rsidP="00C83F3E">
            <w:pPr>
              <w:spacing w:before="120"/>
              <w:rPr>
                <w:rFonts w:ascii="Arial" w:hAnsi="Arial" w:cs="Arial"/>
                <w:sz w:val="24"/>
                <w:szCs w:val="24"/>
              </w:rPr>
            </w:pPr>
            <w:r w:rsidRPr="003740AE">
              <w:rPr>
                <w:rFonts w:ascii="Arial" w:hAnsi="Arial" w:cs="Arial"/>
                <w:sz w:val="24"/>
                <w:szCs w:val="24"/>
              </w:rPr>
              <w:lastRenderedPageBreak/>
              <w:t>Voluntary/Community/Trade Unions – please list</w:t>
            </w:r>
          </w:p>
        </w:tc>
        <w:tc>
          <w:tcPr>
            <w:tcW w:w="5077" w:type="dxa"/>
          </w:tcPr>
          <w:p w14:paraId="2207C18C" w14:textId="77777777" w:rsidR="00B35985" w:rsidRPr="003740AE" w:rsidRDefault="00B35985" w:rsidP="00C83F3E">
            <w:pPr>
              <w:spacing w:before="120"/>
              <w:rPr>
                <w:rFonts w:ascii="Arial" w:hAnsi="Arial" w:cs="Arial"/>
                <w:sz w:val="24"/>
                <w:szCs w:val="24"/>
              </w:rPr>
            </w:pPr>
            <w:r w:rsidRPr="003740AE">
              <w:rPr>
                <w:rFonts w:ascii="Arial" w:hAnsi="Arial" w:cs="Arial"/>
                <w:sz w:val="24"/>
                <w:szCs w:val="24"/>
              </w:rPr>
              <w:t xml:space="preserve"> N/A</w:t>
            </w:r>
          </w:p>
        </w:tc>
      </w:tr>
      <w:tr w:rsidR="00B35985" w:rsidRPr="003740AE" w14:paraId="1CB2FF07" w14:textId="77777777" w:rsidTr="00C83F3E">
        <w:tc>
          <w:tcPr>
            <w:tcW w:w="5077" w:type="dxa"/>
          </w:tcPr>
          <w:p w14:paraId="6755CD0F" w14:textId="77777777" w:rsidR="00B35985" w:rsidRPr="003740AE" w:rsidRDefault="00B35985" w:rsidP="00C83F3E">
            <w:pPr>
              <w:spacing w:before="120"/>
              <w:rPr>
                <w:rFonts w:ascii="Arial" w:hAnsi="Arial" w:cs="Arial"/>
                <w:sz w:val="24"/>
                <w:szCs w:val="24"/>
              </w:rPr>
            </w:pPr>
            <w:r w:rsidRPr="003740AE">
              <w:rPr>
                <w:rFonts w:ascii="Arial" w:hAnsi="Arial" w:cs="Arial"/>
                <w:sz w:val="24"/>
                <w:szCs w:val="24"/>
              </w:rPr>
              <w:t>Other, e.g. Elected Members – please list</w:t>
            </w:r>
          </w:p>
        </w:tc>
        <w:tc>
          <w:tcPr>
            <w:tcW w:w="5077" w:type="dxa"/>
          </w:tcPr>
          <w:p w14:paraId="61A89D9A" w14:textId="77777777" w:rsidR="00B35985" w:rsidRPr="003740AE" w:rsidRDefault="00B35985" w:rsidP="00C83F3E">
            <w:pPr>
              <w:spacing w:before="120"/>
              <w:rPr>
                <w:rFonts w:ascii="Arial" w:hAnsi="Arial" w:cs="Arial"/>
                <w:sz w:val="24"/>
                <w:szCs w:val="24"/>
              </w:rPr>
            </w:pPr>
            <w:r w:rsidRPr="003740AE">
              <w:rPr>
                <w:rFonts w:ascii="Arial" w:hAnsi="Arial" w:cs="Arial"/>
                <w:sz w:val="24"/>
                <w:szCs w:val="24"/>
              </w:rPr>
              <w:t>Elected members in the selected area will be involved</w:t>
            </w:r>
          </w:p>
        </w:tc>
      </w:tr>
    </w:tbl>
    <w:p w14:paraId="69059390" w14:textId="77777777" w:rsidR="0077586F" w:rsidRDefault="0077586F" w:rsidP="0077586F">
      <w:pPr>
        <w:rPr>
          <w:rFonts w:cs="Arial"/>
          <w:sz w:val="28"/>
          <w:szCs w:val="28"/>
        </w:rPr>
      </w:pPr>
    </w:p>
    <w:p w14:paraId="15FAF380" w14:textId="77777777" w:rsidR="004B2382" w:rsidRPr="00074CE4" w:rsidRDefault="004B2382" w:rsidP="0077586F">
      <w:pPr>
        <w:rPr>
          <w:b/>
          <w:color w:val="FF0000"/>
          <w:sz w:val="28"/>
          <w:szCs w:val="28"/>
        </w:rPr>
      </w:pPr>
    </w:p>
    <w:p w14:paraId="1D93F7C6" w14:textId="77777777" w:rsidR="00B35985" w:rsidRDefault="004F2A73" w:rsidP="0077586F">
      <w:pPr>
        <w:rPr>
          <w:color w:val="7030A0"/>
          <w:sz w:val="28"/>
          <w:szCs w:val="28"/>
        </w:rPr>
      </w:pPr>
      <w:r w:rsidRPr="004F2A73">
        <w:rPr>
          <w:b/>
          <w:sz w:val="28"/>
          <w:szCs w:val="28"/>
        </w:rPr>
        <w:t xml:space="preserve">Other </w:t>
      </w:r>
      <w:r w:rsidR="0077586F" w:rsidRPr="00F87C31">
        <w:rPr>
          <w:b/>
          <w:sz w:val="28"/>
          <w:szCs w:val="28"/>
        </w:rPr>
        <w:t>polic</w:t>
      </w:r>
      <w:r>
        <w:rPr>
          <w:b/>
          <w:sz w:val="28"/>
          <w:szCs w:val="28"/>
        </w:rPr>
        <w:t>i</w:t>
      </w:r>
      <w:r w:rsidR="0077586F" w:rsidRPr="00F87C31">
        <w:rPr>
          <w:b/>
          <w:sz w:val="28"/>
          <w:szCs w:val="28"/>
        </w:rPr>
        <w:t>es</w:t>
      </w:r>
      <w:r>
        <w:rPr>
          <w:b/>
          <w:sz w:val="28"/>
          <w:szCs w:val="28"/>
        </w:rPr>
        <w:t>/strategies/plans</w:t>
      </w:r>
      <w:r w:rsidR="0077586F" w:rsidRPr="00F87C31">
        <w:rPr>
          <w:b/>
          <w:sz w:val="28"/>
          <w:szCs w:val="28"/>
        </w:rPr>
        <w:t xml:space="preserve"> with a bearing on</w:t>
      </w:r>
      <w:r w:rsidR="0077586F">
        <w:rPr>
          <w:b/>
          <w:sz w:val="28"/>
          <w:szCs w:val="28"/>
        </w:rPr>
        <w:t xml:space="preserve"> this </w:t>
      </w:r>
      <w:r w:rsidR="0077586F" w:rsidRPr="00F87C31">
        <w:rPr>
          <w:b/>
          <w:sz w:val="28"/>
          <w:szCs w:val="28"/>
        </w:rPr>
        <w:t>a</w:t>
      </w:r>
      <w:r w:rsidR="0077586F">
        <w:rPr>
          <w:b/>
          <w:sz w:val="28"/>
          <w:szCs w:val="28"/>
        </w:rPr>
        <w:t>ctivity</w:t>
      </w:r>
      <w:r w:rsidR="0077586F" w:rsidRPr="00F87C31">
        <w:rPr>
          <w:b/>
          <w:sz w:val="28"/>
          <w:szCs w:val="28"/>
        </w:rPr>
        <w:t>/policy</w:t>
      </w:r>
      <w:r>
        <w:rPr>
          <w:b/>
          <w:sz w:val="28"/>
          <w:szCs w:val="28"/>
        </w:rPr>
        <w:t xml:space="preserve">/project </w:t>
      </w:r>
    </w:p>
    <w:p w14:paraId="07A23938" w14:textId="77777777" w:rsidR="007D713E" w:rsidRDefault="007D713E" w:rsidP="0077586F">
      <w:pPr>
        <w:rPr>
          <w:rFonts w:cs="Arial"/>
          <w:b/>
          <w:color w:val="7030A0"/>
          <w:sz w:val="28"/>
          <w:szCs w:val="28"/>
          <w:lang w:val="en-US"/>
        </w:rPr>
      </w:pPr>
    </w:p>
    <w:tbl>
      <w:tblPr>
        <w:tblStyle w:val="TableGrid"/>
        <w:tblW w:w="0" w:type="auto"/>
        <w:tblLook w:val="04A0" w:firstRow="1" w:lastRow="0" w:firstColumn="1" w:lastColumn="0" w:noHBand="0" w:noVBand="1"/>
      </w:tblPr>
      <w:tblGrid>
        <w:gridCol w:w="2175"/>
        <w:gridCol w:w="7148"/>
      </w:tblGrid>
      <w:tr w:rsidR="007D713E" w14:paraId="2798879C" w14:textId="77777777" w:rsidTr="007D713E">
        <w:tc>
          <w:tcPr>
            <w:tcW w:w="4661" w:type="dxa"/>
          </w:tcPr>
          <w:p w14:paraId="7579BF7B" w14:textId="77777777" w:rsidR="007D713E" w:rsidRPr="007D713E" w:rsidRDefault="007D713E" w:rsidP="0077586F">
            <w:pPr>
              <w:rPr>
                <w:rFonts w:cs="Arial"/>
                <w:b/>
                <w:sz w:val="28"/>
                <w:szCs w:val="28"/>
                <w:lang w:val="en-US"/>
              </w:rPr>
            </w:pPr>
            <w:r w:rsidRPr="007D713E">
              <w:rPr>
                <w:rFonts w:cs="Arial"/>
                <w:b/>
                <w:sz w:val="28"/>
                <w:szCs w:val="28"/>
                <w:lang w:val="en-US"/>
              </w:rPr>
              <w:t>Name of policy/strategy/plan</w:t>
            </w:r>
          </w:p>
          <w:p w14:paraId="5AB3BCFB" w14:textId="77777777" w:rsidR="007D713E" w:rsidRPr="007D713E" w:rsidRDefault="007D713E" w:rsidP="0077586F">
            <w:pPr>
              <w:rPr>
                <w:rFonts w:cs="Arial"/>
                <w:b/>
                <w:sz w:val="28"/>
                <w:szCs w:val="28"/>
                <w:lang w:val="en-US"/>
              </w:rPr>
            </w:pPr>
          </w:p>
        </w:tc>
        <w:tc>
          <w:tcPr>
            <w:tcW w:w="4662" w:type="dxa"/>
          </w:tcPr>
          <w:p w14:paraId="3C65C738" w14:textId="77777777" w:rsidR="007D713E" w:rsidRPr="007D713E" w:rsidRDefault="007D713E" w:rsidP="0077586F">
            <w:pPr>
              <w:rPr>
                <w:rFonts w:cs="Arial"/>
                <w:b/>
                <w:sz w:val="28"/>
                <w:szCs w:val="28"/>
                <w:lang w:val="en-US"/>
              </w:rPr>
            </w:pPr>
            <w:r w:rsidRPr="007D713E">
              <w:rPr>
                <w:rFonts w:cs="Arial"/>
                <w:b/>
                <w:sz w:val="28"/>
                <w:szCs w:val="28"/>
                <w:lang w:val="en-US"/>
              </w:rPr>
              <w:t>Who owns or implements?</w:t>
            </w:r>
          </w:p>
        </w:tc>
      </w:tr>
      <w:tr w:rsidR="00B35985" w14:paraId="6D3C8C51" w14:textId="77777777" w:rsidTr="007D713E">
        <w:tc>
          <w:tcPr>
            <w:tcW w:w="4661" w:type="dxa"/>
          </w:tcPr>
          <w:p w14:paraId="432A4613" w14:textId="4AB4A3C9" w:rsidR="00B35985" w:rsidRDefault="00B35985" w:rsidP="00B35985">
            <w:pPr>
              <w:rPr>
                <w:rFonts w:cs="Arial"/>
                <w:b/>
                <w:color w:val="7030A0"/>
                <w:sz w:val="28"/>
                <w:szCs w:val="28"/>
                <w:lang w:val="en-US"/>
              </w:rPr>
            </w:pPr>
            <w:r w:rsidRPr="003740AE">
              <w:rPr>
                <w:rFonts w:ascii="Arial" w:hAnsi="Arial" w:cs="Arial"/>
                <w:sz w:val="24"/>
                <w:szCs w:val="24"/>
                <w:lang w:val="en-US"/>
              </w:rPr>
              <w:t>1 LCCC Community Plan</w:t>
            </w:r>
          </w:p>
        </w:tc>
        <w:tc>
          <w:tcPr>
            <w:tcW w:w="4662" w:type="dxa"/>
          </w:tcPr>
          <w:p w14:paraId="6155D256" w14:textId="77777777" w:rsidR="00B35985" w:rsidRPr="003740AE" w:rsidRDefault="00B35985" w:rsidP="00B35985">
            <w:pPr>
              <w:rPr>
                <w:rFonts w:ascii="Arial" w:hAnsi="Arial" w:cs="Arial"/>
                <w:sz w:val="24"/>
                <w:szCs w:val="24"/>
                <w:lang w:val="en-US"/>
              </w:rPr>
            </w:pPr>
            <w:r w:rsidRPr="003740AE">
              <w:rPr>
                <w:rFonts w:ascii="Arial" w:hAnsi="Arial" w:cs="Arial"/>
                <w:sz w:val="24"/>
                <w:szCs w:val="24"/>
                <w:lang w:val="en-US"/>
              </w:rPr>
              <w:t xml:space="preserve">LCCC  </w:t>
            </w:r>
            <w:hyperlink r:id="rId8" w:history="1">
              <w:r w:rsidRPr="003740AE">
                <w:rPr>
                  <w:rStyle w:val="Hyperlink"/>
                  <w:rFonts w:ascii="Arial" w:hAnsi="Arial" w:cs="Arial"/>
                  <w:sz w:val="24"/>
                  <w:szCs w:val="24"/>
                  <w:lang w:val="en-US"/>
                </w:rPr>
                <w:t>https://www.lisburncastlereagh.gov.uk/uploads/general/Community_Plan_2017-2032_EMAIL.pdf</w:t>
              </w:r>
            </w:hyperlink>
          </w:p>
          <w:p w14:paraId="34730549" w14:textId="77777777" w:rsidR="00B35985" w:rsidRPr="003740AE" w:rsidRDefault="00B35985" w:rsidP="00B35985">
            <w:pPr>
              <w:rPr>
                <w:rFonts w:ascii="Arial" w:hAnsi="Arial" w:cs="Arial"/>
                <w:sz w:val="24"/>
                <w:szCs w:val="24"/>
                <w:lang w:val="en-US"/>
              </w:rPr>
            </w:pPr>
          </w:p>
          <w:p w14:paraId="3B9E8568" w14:textId="77777777" w:rsidR="00B35985" w:rsidRPr="003740AE" w:rsidRDefault="00B35985" w:rsidP="00B35985">
            <w:pPr>
              <w:rPr>
                <w:rFonts w:ascii="Arial" w:hAnsi="Arial" w:cs="Arial"/>
                <w:sz w:val="24"/>
                <w:szCs w:val="24"/>
                <w:lang w:val="en-US"/>
              </w:rPr>
            </w:pPr>
          </w:p>
          <w:p w14:paraId="4B70AFFC" w14:textId="77777777" w:rsidR="00B35985" w:rsidRPr="003740AE" w:rsidRDefault="00B35985" w:rsidP="00B35985">
            <w:pPr>
              <w:rPr>
                <w:rFonts w:ascii="Arial" w:hAnsi="Arial" w:cs="Arial"/>
                <w:sz w:val="24"/>
                <w:szCs w:val="24"/>
                <w:lang w:val="en-US"/>
              </w:rPr>
            </w:pPr>
          </w:p>
          <w:p w14:paraId="47CF0D43" w14:textId="77777777" w:rsidR="00B35985" w:rsidRDefault="00B35985" w:rsidP="00B35985">
            <w:pPr>
              <w:rPr>
                <w:rFonts w:cs="Arial"/>
                <w:b/>
                <w:color w:val="7030A0"/>
                <w:sz w:val="28"/>
                <w:szCs w:val="28"/>
                <w:lang w:val="en-US"/>
              </w:rPr>
            </w:pPr>
          </w:p>
        </w:tc>
      </w:tr>
      <w:tr w:rsidR="00B35985" w14:paraId="59B7431E" w14:textId="77777777" w:rsidTr="007D713E">
        <w:tc>
          <w:tcPr>
            <w:tcW w:w="4661" w:type="dxa"/>
          </w:tcPr>
          <w:p w14:paraId="19E5DAAB" w14:textId="0EFC30E9" w:rsidR="00B35985" w:rsidRDefault="00B35985" w:rsidP="00B35985">
            <w:pPr>
              <w:rPr>
                <w:rFonts w:cs="Arial"/>
                <w:b/>
                <w:color w:val="7030A0"/>
                <w:sz w:val="28"/>
                <w:szCs w:val="28"/>
                <w:lang w:val="en-US"/>
              </w:rPr>
            </w:pPr>
            <w:r w:rsidRPr="003740AE">
              <w:rPr>
                <w:rFonts w:ascii="Arial" w:hAnsi="Arial" w:cs="Arial"/>
                <w:sz w:val="24"/>
                <w:szCs w:val="24"/>
                <w:lang w:val="en-US"/>
              </w:rPr>
              <w:t xml:space="preserve">2 LCCC DEA Investment </w:t>
            </w:r>
            <w:proofErr w:type="spellStart"/>
            <w:r w:rsidRPr="003740AE">
              <w:rPr>
                <w:rFonts w:ascii="Arial" w:hAnsi="Arial" w:cs="Arial"/>
                <w:sz w:val="24"/>
                <w:szCs w:val="24"/>
                <w:lang w:val="en-US"/>
              </w:rPr>
              <w:t>Programme</w:t>
            </w:r>
            <w:proofErr w:type="spellEnd"/>
          </w:p>
        </w:tc>
        <w:tc>
          <w:tcPr>
            <w:tcW w:w="4662" w:type="dxa"/>
          </w:tcPr>
          <w:p w14:paraId="3D1C4225" w14:textId="77777777" w:rsidR="00B35985" w:rsidRPr="003740AE" w:rsidRDefault="00B35985" w:rsidP="00B35985">
            <w:pPr>
              <w:rPr>
                <w:rFonts w:ascii="Arial" w:hAnsi="Arial" w:cs="Arial"/>
                <w:sz w:val="24"/>
                <w:szCs w:val="24"/>
                <w:lang w:val="en-US"/>
              </w:rPr>
            </w:pPr>
            <w:r w:rsidRPr="003740AE">
              <w:rPr>
                <w:rFonts w:ascii="Arial" w:hAnsi="Arial" w:cs="Arial"/>
                <w:sz w:val="24"/>
                <w:szCs w:val="24"/>
                <w:lang w:val="en-US"/>
              </w:rPr>
              <w:t>LCCC</w:t>
            </w:r>
          </w:p>
          <w:p w14:paraId="002258FE" w14:textId="77777777" w:rsidR="00B35985" w:rsidRPr="003740AE" w:rsidRDefault="00B35985" w:rsidP="00B35985">
            <w:pPr>
              <w:rPr>
                <w:rFonts w:ascii="Arial" w:hAnsi="Arial" w:cs="Arial"/>
                <w:sz w:val="24"/>
                <w:szCs w:val="24"/>
                <w:lang w:val="en-US"/>
              </w:rPr>
            </w:pPr>
          </w:p>
          <w:p w14:paraId="22029FC0" w14:textId="77777777" w:rsidR="00B35985" w:rsidRDefault="00B35985" w:rsidP="00B35985">
            <w:pPr>
              <w:rPr>
                <w:rFonts w:cs="Arial"/>
                <w:b/>
                <w:color w:val="7030A0"/>
                <w:sz w:val="28"/>
                <w:szCs w:val="28"/>
                <w:lang w:val="en-US"/>
              </w:rPr>
            </w:pPr>
          </w:p>
        </w:tc>
      </w:tr>
      <w:tr w:rsidR="00B35985" w14:paraId="0E353600" w14:textId="77777777" w:rsidTr="007D713E">
        <w:tc>
          <w:tcPr>
            <w:tcW w:w="4661" w:type="dxa"/>
          </w:tcPr>
          <w:p w14:paraId="40BDB65B" w14:textId="7BED1AC8" w:rsidR="00B35985" w:rsidRDefault="00B35985" w:rsidP="00B35985">
            <w:pPr>
              <w:rPr>
                <w:rFonts w:cs="Arial"/>
                <w:b/>
                <w:color w:val="7030A0"/>
                <w:sz w:val="28"/>
                <w:szCs w:val="28"/>
                <w:lang w:val="en-US"/>
              </w:rPr>
            </w:pPr>
            <w:r w:rsidRPr="003740AE">
              <w:rPr>
                <w:rFonts w:ascii="Arial" w:hAnsi="Arial" w:cs="Arial"/>
                <w:sz w:val="24"/>
                <w:szCs w:val="24"/>
                <w:lang w:val="en-US"/>
              </w:rPr>
              <w:t>3 LCCC Corporate Plan</w:t>
            </w:r>
          </w:p>
        </w:tc>
        <w:tc>
          <w:tcPr>
            <w:tcW w:w="4662" w:type="dxa"/>
          </w:tcPr>
          <w:p w14:paraId="40BCA9B1" w14:textId="77777777" w:rsidR="00B35985" w:rsidRPr="003740AE" w:rsidRDefault="00B35985" w:rsidP="00B35985">
            <w:pPr>
              <w:rPr>
                <w:rFonts w:ascii="Arial" w:eastAsia="Times New Roman" w:hAnsi="Arial" w:cs="Arial"/>
                <w:sz w:val="24"/>
                <w:szCs w:val="24"/>
              </w:rPr>
            </w:pPr>
            <w:r w:rsidRPr="003740AE">
              <w:rPr>
                <w:rFonts w:ascii="Arial" w:hAnsi="Arial" w:cs="Arial"/>
                <w:sz w:val="24"/>
                <w:szCs w:val="24"/>
                <w:lang w:val="en-US"/>
              </w:rPr>
              <w:t xml:space="preserve">LCCC </w:t>
            </w:r>
            <w:hyperlink r:id="rId9" w:history="1">
              <w:r w:rsidRPr="003740AE">
                <w:rPr>
                  <w:rFonts w:ascii="Arial" w:eastAsia="Times New Roman" w:hAnsi="Arial" w:cs="Arial"/>
                  <w:color w:val="0000FF"/>
                  <w:sz w:val="24"/>
                  <w:szCs w:val="24"/>
                  <w:u w:val="single"/>
                </w:rPr>
                <w:t>Corporate plan and ambitions 2024/2028 - Lisburn &amp; Castlereagh (lisburncastlereagh.gov.uk)</w:t>
              </w:r>
            </w:hyperlink>
          </w:p>
          <w:p w14:paraId="49098B63" w14:textId="77777777" w:rsidR="00B35985" w:rsidRDefault="00B35985" w:rsidP="00B35985">
            <w:pPr>
              <w:rPr>
                <w:rFonts w:cs="Arial"/>
                <w:b/>
                <w:color w:val="7030A0"/>
                <w:sz w:val="28"/>
                <w:szCs w:val="28"/>
                <w:lang w:val="en-US"/>
              </w:rPr>
            </w:pPr>
          </w:p>
        </w:tc>
      </w:tr>
      <w:tr w:rsidR="00B35985" w14:paraId="2CA52A4D" w14:textId="77777777" w:rsidTr="007D713E">
        <w:tc>
          <w:tcPr>
            <w:tcW w:w="4661" w:type="dxa"/>
          </w:tcPr>
          <w:p w14:paraId="0D3E1820" w14:textId="52295714" w:rsidR="00B35985" w:rsidRDefault="00B35985" w:rsidP="00B35985">
            <w:pPr>
              <w:rPr>
                <w:rFonts w:cs="Arial"/>
                <w:b/>
                <w:color w:val="7030A0"/>
                <w:sz w:val="28"/>
                <w:szCs w:val="28"/>
                <w:lang w:val="en-US"/>
              </w:rPr>
            </w:pPr>
            <w:proofErr w:type="gramStart"/>
            <w:r w:rsidRPr="003740AE">
              <w:rPr>
                <w:rFonts w:ascii="Arial" w:hAnsi="Arial" w:cs="Arial"/>
                <w:sz w:val="24"/>
                <w:szCs w:val="24"/>
                <w:lang w:val="en-US"/>
              </w:rPr>
              <w:t>4  LCCC</w:t>
            </w:r>
            <w:proofErr w:type="gramEnd"/>
            <w:r w:rsidRPr="003740AE">
              <w:rPr>
                <w:rFonts w:ascii="Arial" w:hAnsi="Arial" w:cs="Arial"/>
                <w:sz w:val="24"/>
                <w:szCs w:val="24"/>
                <w:lang w:val="en-US"/>
              </w:rPr>
              <w:t xml:space="preserve"> 10 Year Investment Plan</w:t>
            </w:r>
          </w:p>
        </w:tc>
        <w:tc>
          <w:tcPr>
            <w:tcW w:w="4662" w:type="dxa"/>
          </w:tcPr>
          <w:p w14:paraId="20C6C598" w14:textId="77777777" w:rsidR="00B35985" w:rsidRPr="003740AE" w:rsidRDefault="00B35985" w:rsidP="00B35985">
            <w:pPr>
              <w:rPr>
                <w:rFonts w:ascii="Arial" w:hAnsi="Arial" w:cs="Arial"/>
                <w:sz w:val="24"/>
                <w:szCs w:val="24"/>
                <w:lang w:val="en-US"/>
              </w:rPr>
            </w:pPr>
            <w:r w:rsidRPr="003740AE">
              <w:rPr>
                <w:rFonts w:ascii="Arial" w:hAnsi="Arial" w:cs="Arial"/>
                <w:sz w:val="24"/>
                <w:szCs w:val="24"/>
                <w:lang w:val="en-US"/>
              </w:rPr>
              <w:t>LCCC</w:t>
            </w:r>
          </w:p>
          <w:p w14:paraId="22302917" w14:textId="77777777" w:rsidR="00B35985" w:rsidRDefault="00B35985" w:rsidP="00B35985">
            <w:pPr>
              <w:rPr>
                <w:rFonts w:cs="Arial"/>
                <w:b/>
                <w:color w:val="7030A0"/>
                <w:sz w:val="28"/>
                <w:szCs w:val="28"/>
                <w:lang w:val="en-US"/>
              </w:rPr>
            </w:pPr>
          </w:p>
        </w:tc>
      </w:tr>
      <w:tr w:rsidR="007D713E" w14:paraId="176F3093" w14:textId="77777777" w:rsidTr="007D713E">
        <w:tc>
          <w:tcPr>
            <w:tcW w:w="4661" w:type="dxa"/>
          </w:tcPr>
          <w:p w14:paraId="5754A8BC" w14:textId="77777777" w:rsidR="007D713E" w:rsidRDefault="007D713E" w:rsidP="0077586F">
            <w:pPr>
              <w:rPr>
                <w:rFonts w:cs="Arial"/>
                <w:b/>
                <w:color w:val="7030A0"/>
                <w:sz w:val="28"/>
                <w:szCs w:val="28"/>
                <w:lang w:val="en-US"/>
              </w:rPr>
            </w:pPr>
          </w:p>
          <w:p w14:paraId="65DA0930" w14:textId="77777777" w:rsidR="007D713E" w:rsidRDefault="007D713E" w:rsidP="0077586F">
            <w:pPr>
              <w:rPr>
                <w:rFonts w:cs="Arial"/>
                <w:b/>
                <w:color w:val="7030A0"/>
                <w:sz w:val="28"/>
                <w:szCs w:val="28"/>
                <w:lang w:val="en-US"/>
              </w:rPr>
            </w:pPr>
          </w:p>
        </w:tc>
        <w:tc>
          <w:tcPr>
            <w:tcW w:w="4662" w:type="dxa"/>
          </w:tcPr>
          <w:p w14:paraId="789F6EEB" w14:textId="77777777" w:rsidR="007D713E" w:rsidRDefault="007D713E" w:rsidP="0077586F">
            <w:pPr>
              <w:rPr>
                <w:rFonts w:cs="Arial"/>
                <w:b/>
                <w:color w:val="7030A0"/>
                <w:sz w:val="28"/>
                <w:szCs w:val="28"/>
                <w:lang w:val="en-US"/>
              </w:rPr>
            </w:pPr>
          </w:p>
        </w:tc>
      </w:tr>
    </w:tbl>
    <w:p w14:paraId="1FA72CFA" w14:textId="77777777" w:rsidR="007D713E" w:rsidRPr="004F2A73" w:rsidRDefault="007D713E" w:rsidP="0077586F">
      <w:pPr>
        <w:rPr>
          <w:rFonts w:cs="Arial"/>
          <w:b/>
          <w:color w:val="7030A0"/>
          <w:sz w:val="28"/>
          <w:szCs w:val="28"/>
          <w:lang w:val="en-US"/>
        </w:rPr>
      </w:pPr>
    </w:p>
    <w:p w14:paraId="6B7547C9" w14:textId="77777777" w:rsidR="00E461F4" w:rsidRDefault="00E461F4" w:rsidP="0077586F">
      <w:pPr>
        <w:autoSpaceDE w:val="0"/>
        <w:autoSpaceDN w:val="0"/>
        <w:adjustRightInd w:val="0"/>
        <w:rPr>
          <w:rFonts w:cs="Arial"/>
          <w:b/>
          <w:sz w:val="28"/>
          <w:szCs w:val="28"/>
        </w:rPr>
      </w:pPr>
    </w:p>
    <w:p w14:paraId="0D4FE97A" w14:textId="77777777" w:rsidR="0077586F" w:rsidRPr="004B70DC" w:rsidRDefault="0077586F" w:rsidP="0077586F">
      <w:pPr>
        <w:autoSpaceDE w:val="0"/>
        <w:autoSpaceDN w:val="0"/>
        <w:adjustRightInd w:val="0"/>
        <w:rPr>
          <w:rFonts w:cs="Arial"/>
          <w:b/>
          <w:sz w:val="28"/>
          <w:szCs w:val="28"/>
        </w:rPr>
      </w:pPr>
      <w:r>
        <w:rPr>
          <w:rFonts w:cs="Arial"/>
          <w:b/>
          <w:sz w:val="28"/>
          <w:szCs w:val="28"/>
        </w:rPr>
        <w:t xml:space="preserve">Available evidence </w:t>
      </w:r>
    </w:p>
    <w:p w14:paraId="4DBC9FBF" w14:textId="77777777" w:rsidR="00345E81" w:rsidRDefault="00A25DF1" w:rsidP="0077586F">
      <w:pPr>
        <w:autoSpaceDE w:val="0"/>
        <w:autoSpaceDN w:val="0"/>
        <w:adjustRightInd w:val="0"/>
        <w:rPr>
          <w:rFonts w:cs="Arial"/>
          <w:b/>
          <w:sz w:val="28"/>
          <w:szCs w:val="28"/>
        </w:rPr>
      </w:pPr>
      <w:r>
        <w:rPr>
          <w:rFonts w:cs="Arial"/>
          <w:b/>
          <w:sz w:val="28"/>
          <w:szCs w:val="28"/>
        </w:rPr>
        <w:t>What evidence/information (</w:t>
      </w:r>
      <w:r w:rsidR="0077586F" w:rsidRPr="00A25DF1">
        <w:rPr>
          <w:rFonts w:cs="Arial"/>
          <w:b/>
          <w:sz w:val="28"/>
          <w:szCs w:val="28"/>
        </w:rPr>
        <w:t>qualitative and quantitative) have you gathered</w:t>
      </w:r>
      <w:r w:rsidR="002804BE">
        <w:rPr>
          <w:rFonts w:cs="Arial"/>
          <w:b/>
          <w:sz w:val="28"/>
          <w:szCs w:val="28"/>
        </w:rPr>
        <w:t xml:space="preserve"> or </w:t>
      </w:r>
      <w:r w:rsidR="0099229B">
        <w:rPr>
          <w:rFonts w:cs="Arial"/>
          <w:b/>
          <w:sz w:val="28"/>
          <w:szCs w:val="28"/>
        </w:rPr>
        <w:t xml:space="preserve">considered </w:t>
      </w:r>
      <w:r w:rsidR="0077586F" w:rsidRPr="00A25DF1">
        <w:rPr>
          <w:rFonts w:cs="Arial"/>
          <w:b/>
          <w:sz w:val="28"/>
          <w:szCs w:val="28"/>
        </w:rPr>
        <w:t>to inform this activity/policy?  Specify det</w:t>
      </w:r>
      <w:r>
        <w:rPr>
          <w:rFonts w:cs="Arial"/>
          <w:b/>
          <w:sz w:val="28"/>
          <w:szCs w:val="28"/>
        </w:rPr>
        <w:t>ails for each Section 75 category</w:t>
      </w:r>
      <w:r w:rsidR="0077586F" w:rsidRPr="00A25DF1">
        <w:rPr>
          <w:rFonts w:cs="Arial"/>
          <w:b/>
          <w:sz w:val="28"/>
          <w:szCs w:val="28"/>
        </w:rPr>
        <w:t>.</w:t>
      </w:r>
      <w:r w:rsidR="00345E81">
        <w:rPr>
          <w:rFonts w:cs="Arial"/>
          <w:b/>
          <w:sz w:val="28"/>
          <w:szCs w:val="28"/>
        </w:rPr>
        <w:t xml:space="preserve">  </w:t>
      </w:r>
    </w:p>
    <w:p w14:paraId="0DFF9E94" w14:textId="77777777" w:rsidR="004B70DC" w:rsidRDefault="00592373" w:rsidP="0077586F">
      <w:pPr>
        <w:autoSpaceDE w:val="0"/>
        <w:autoSpaceDN w:val="0"/>
        <w:adjustRightInd w:val="0"/>
        <w:rPr>
          <w:rFonts w:cs="Arial"/>
          <w:b/>
          <w:sz w:val="28"/>
          <w:szCs w:val="28"/>
        </w:rPr>
      </w:pPr>
      <w:r>
        <w:rPr>
          <w:rFonts w:cs="Arial"/>
          <w:b/>
          <w:sz w:val="28"/>
          <w:szCs w:val="28"/>
        </w:rPr>
        <w:lastRenderedPageBreak/>
        <w:t>Most up to date NISRA population data</w:t>
      </w:r>
      <w:r w:rsidR="008C705A">
        <w:rPr>
          <w:rFonts w:cs="Arial"/>
          <w:b/>
          <w:sz w:val="28"/>
          <w:szCs w:val="28"/>
        </w:rPr>
        <w:t xml:space="preserve"> from Census 2021 (published 22</w:t>
      </w:r>
      <w:r>
        <w:rPr>
          <w:rFonts w:cs="Arial"/>
          <w:b/>
          <w:sz w:val="28"/>
          <w:szCs w:val="28"/>
        </w:rPr>
        <w:t xml:space="preserve">/09/22) </w:t>
      </w:r>
      <w:hyperlink r:id="rId10" w:history="1">
        <w:r w:rsidRPr="00592373">
          <w:rPr>
            <w:rStyle w:val="Hyperlink"/>
            <w:rFonts w:cs="Arial"/>
            <w:b/>
            <w:sz w:val="28"/>
            <w:szCs w:val="28"/>
          </w:rPr>
          <w:t>Lisburn and Castlereagh Census Data</w:t>
        </w:r>
      </w:hyperlink>
      <w:r>
        <w:rPr>
          <w:rFonts w:cs="Arial"/>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4"/>
        <w:gridCol w:w="7979"/>
      </w:tblGrid>
      <w:tr w:rsidR="0077586F" w14:paraId="672CDD4A" w14:textId="77777777" w:rsidTr="00B35985">
        <w:tc>
          <w:tcPr>
            <w:tcW w:w="1344" w:type="dxa"/>
          </w:tcPr>
          <w:p w14:paraId="22735CBF"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Pr>
                <w:rFonts w:cs="Arial"/>
                <w:b/>
                <w:bCs/>
                <w:sz w:val="28"/>
                <w:szCs w:val="28"/>
              </w:rPr>
              <w:t>tion</w:t>
            </w:r>
            <w:r w:rsidRPr="006F5191">
              <w:rPr>
                <w:rFonts w:cs="Arial"/>
                <w:b/>
                <w:bCs/>
                <w:sz w:val="28"/>
                <w:szCs w:val="28"/>
              </w:rPr>
              <w:t xml:space="preserve"> 75 Category</w:t>
            </w:r>
          </w:p>
        </w:tc>
        <w:tc>
          <w:tcPr>
            <w:tcW w:w="7979" w:type="dxa"/>
          </w:tcPr>
          <w:p w14:paraId="3EB9E214" w14:textId="77777777" w:rsidR="0077586F" w:rsidRDefault="0077586F" w:rsidP="00315D12">
            <w:pPr>
              <w:pStyle w:val="Heading1"/>
              <w:autoSpaceDE w:val="0"/>
              <w:autoSpaceDN w:val="0"/>
              <w:adjustRightInd w:val="0"/>
              <w:rPr>
                <w:rFonts w:cs="Arial"/>
                <w:b/>
              </w:rPr>
            </w:pPr>
            <w:r w:rsidRPr="006F5191">
              <w:rPr>
                <w:rFonts w:cs="Arial"/>
                <w:b/>
              </w:rPr>
              <w:t>Details of evidence/information</w:t>
            </w:r>
          </w:p>
          <w:p w14:paraId="64BDFA01" w14:textId="4A5EF53B" w:rsidR="009847C1" w:rsidRPr="009847C1" w:rsidRDefault="009847C1" w:rsidP="002804BE"/>
        </w:tc>
      </w:tr>
      <w:tr w:rsidR="0077586F" w14:paraId="7740549F" w14:textId="77777777" w:rsidTr="00B35985">
        <w:tc>
          <w:tcPr>
            <w:tcW w:w="1344" w:type="dxa"/>
          </w:tcPr>
          <w:p w14:paraId="3F32536C" w14:textId="77777777" w:rsidR="0077586F" w:rsidRDefault="0077586F" w:rsidP="00315D12">
            <w:pPr>
              <w:autoSpaceDE w:val="0"/>
              <w:autoSpaceDN w:val="0"/>
              <w:adjustRightInd w:val="0"/>
              <w:rPr>
                <w:rFonts w:cs="Arial"/>
                <w:bCs/>
                <w:sz w:val="28"/>
                <w:szCs w:val="28"/>
              </w:rPr>
            </w:pPr>
            <w:r>
              <w:rPr>
                <w:rFonts w:cs="Arial"/>
                <w:bCs/>
                <w:sz w:val="28"/>
                <w:szCs w:val="28"/>
              </w:rPr>
              <w:t>Religious Belief</w:t>
            </w:r>
          </w:p>
        </w:tc>
        <w:tc>
          <w:tcPr>
            <w:tcW w:w="7979" w:type="dxa"/>
          </w:tcPr>
          <w:p w14:paraId="08B73386" w14:textId="27217A56" w:rsidR="0077586F" w:rsidRPr="00B965C7" w:rsidRDefault="00B35985" w:rsidP="00B965C7">
            <w:pPr>
              <w:rPr>
                <w:sz w:val="28"/>
                <w:szCs w:val="28"/>
              </w:rPr>
            </w:pPr>
            <w:r w:rsidRPr="00B35985">
              <w:rPr>
                <w:noProof/>
                <w:sz w:val="28"/>
                <w:szCs w:val="28"/>
              </w:rPr>
              <w:drawing>
                <wp:inline distT="0" distB="0" distL="0" distR="0" wp14:anchorId="6A2B70FE" wp14:editId="3040203C">
                  <wp:extent cx="5924550" cy="1638300"/>
                  <wp:effectExtent l="0" t="0" r="0" b="0"/>
                  <wp:docPr id="4467249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4550" cy="1638300"/>
                          </a:xfrm>
                          <a:prstGeom prst="rect">
                            <a:avLst/>
                          </a:prstGeom>
                          <a:noFill/>
                          <a:ln>
                            <a:noFill/>
                          </a:ln>
                        </pic:spPr>
                      </pic:pic>
                    </a:graphicData>
                  </a:graphic>
                </wp:inline>
              </w:drawing>
            </w:r>
          </w:p>
        </w:tc>
      </w:tr>
      <w:tr w:rsidR="0077586F" w14:paraId="7703C620" w14:textId="77777777" w:rsidTr="00B35985">
        <w:tc>
          <w:tcPr>
            <w:tcW w:w="1344" w:type="dxa"/>
          </w:tcPr>
          <w:p w14:paraId="79FB59C2" w14:textId="77777777" w:rsidR="0077586F" w:rsidRDefault="0077586F" w:rsidP="00315D12">
            <w:pPr>
              <w:autoSpaceDE w:val="0"/>
              <w:autoSpaceDN w:val="0"/>
              <w:adjustRightInd w:val="0"/>
              <w:rPr>
                <w:rFonts w:cs="Arial"/>
                <w:bCs/>
                <w:sz w:val="28"/>
                <w:szCs w:val="28"/>
              </w:rPr>
            </w:pPr>
            <w:r>
              <w:rPr>
                <w:rFonts w:cs="Arial"/>
                <w:bCs/>
                <w:sz w:val="28"/>
                <w:szCs w:val="28"/>
              </w:rPr>
              <w:t>Political Opinion</w:t>
            </w:r>
          </w:p>
        </w:tc>
        <w:tc>
          <w:tcPr>
            <w:tcW w:w="7979" w:type="dxa"/>
          </w:tcPr>
          <w:p w14:paraId="3AAF6D60" w14:textId="40AA9619" w:rsidR="0077586F" w:rsidRDefault="00B35985" w:rsidP="00315D12">
            <w:pPr>
              <w:autoSpaceDE w:val="0"/>
              <w:autoSpaceDN w:val="0"/>
              <w:adjustRightInd w:val="0"/>
              <w:rPr>
                <w:rFonts w:cs="Arial"/>
                <w:bCs/>
                <w:sz w:val="28"/>
                <w:szCs w:val="28"/>
              </w:rPr>
            </w:pPr>
            <w:r w:rsidRPr="00B35985">
              <w:rPr>
                <w:rFonts w:cs="Arial"/>
                <w:bCs/>
                <w:noProof/>
                <w:sz w:val="28"/>
                <w:szCs w:val="28"/>
              </w:rPr>
              <w:drawing>
                <wp:inline distT="0" distB="0" distL="0" distR="0" wp14:anchorId="4547886D" wp14:editId="6F704240">
                  <wp:extent cx="5924550" cy="2120900"/>
                  <wp:effectExtent l="0" t="0" r="0" b="0"/>
                  <wp:docPr id="3537903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24550" cy="2120900"/>
                          </a:xfrm>
                          <a:prstGeom prst="rect">
                            <a:avLst/>
                          </a:prstGeom>
                          <a:noFill/>
                          <a:ln>
                            <a:noFill/>
                          </a:ln>
                        </pic:spPr>
                      </pic:pic>
                    </a:graphicData>
                  </a:graphic>
                </wp:inline>
              </w:drawing>
            </w:r>
          </w:p>
        </w:tc>
      </w:tr>
      <w:tr w:rsidR="00B35985" w14:paraId="3410F5BE" w14:textId="77777777" w:rsidTr="00B35985">
        <w:tc>
          <w:tcPr>
            <w:tcW w:w="1344" w:type="dxa"/>
          </w:tcPr>
          <w:p w14:paraId="66D4BA0D" w14:textId="77777777" w:rsidR="00B35985" w:rsidRDefault="00B35985" w:rsidP="00B35985">
            <w:pPr>
              <w:autoSpaceDE w:val="0"/>
              <w:autoSpaceDN w:val="0"/>
              <w:adjustRightInd w:val="0"/>
              <w:rPr>
                <w:rFonts w:cs="Arial"/>
                <w:bCs/>
                <w:sz w:val="28"/>
                <w:szCs w:val="28"/>
              </w:rPr>
            </w:pPr>
            <w:r>
              <w:rPr>
                <w:rFonts w:cs="Arial"/>
                <w:bCs/>
                <w:sz w:val="28"/>
                <w:szCs w:val="28"/>
              </w:rPr>
              <w:t>Racial Group</w:t>
            </w:r>
          </w:p>
        </w:tc>
        <w:tc>
          <w:tcPr>
            <w:tcW w:w="7979" w:type="dxa"/>
          </w:tcPr>
          <w:tbl>
            <w:tblPr>
              <w:tblStyle w:val="TableGrid"/>
              <w:tblpPr w:leftFromText="180" w:rightFromText="180" w:vertAnchor="text" w:horzAnchor="margin" w:tblpY="351"/>
              <w:tblOverlap w:val="never"/>
              <w:tblW w:w="6941" w:type="dxa"/>
              <w:tblLook w:val="06A0" w:firstRow="1" w:lastRow="0" w:firstColumn="1" w:lastColumn="0" w:noHBand="1" w:noVBand="1"/>
            </w:tblPr>
            <w:tblGrid>
              <w:gridCol w:w="2547"/>
              <w:gridCol w:w="2126"/>
              <w:gridCol w:w="2268"/>
            </w:tblGrid>
            <w:tr w:rsidR="00B35985" w:rsidRPr="003740AE" w14:paraId="59F98E34" w14:textId="77777777" w:rsidTr="00C83F3E">
              <w:tc>
                <w:tcPr>
                  <w:tcW w:w="2547" w:type="dxa"/>
                  <w:shd w:val="clear" w:color="auto" w:fill="BDD6EE" w:themeFill="accent1" w:themeFillTint="66"/>
                </w:tcPr>
                <w:p w14:paraId="3BEFBFEE" w14:textId="77777777" w:rsidR="00B35985" w:rsidRPr="003740AE" w:rsidRDefault="00B35985" w:rsidP="00B35985">
                  <w:pPr>
                    <w:jc w:val="center"/>
                    <w:rPr>
                      <w:rFonts w:ascii="Arial" w:eastAsia="Trebuchet MS" w:hAnsi="Arial" w:cs="Arial"/>
                      <w:b/>
                      <w:bCs/>
                      <w:sz w:val="24"/>
                      <w:szCs w:val="24"/>
                    </w:rPr>
                  </w:pPr>
                  <w:r w:rsidRPr="003740AE">
                    <w:rPr>
                      <w:rFonts w:ascii="Arial" w:eastAsia="Trebuchet MS" w:hAnsi="Arial" w:cs="Arial"/>
                      <w:b/>
                      <w:bCs/>
                      <w:sz w:val="24"/>
                      <w:szCs w:val="24"/>
                    </w:rPr>
                    <w:t>NI Census 2021</w:t>
                  </w:r>
                </w:p>
              </w:tc>
              <w:tc>
                <w:tcPr>
                  <w:tcW w:w="2126" w:type="dxa"/>
                  <w:shd w:val="clear" w:color="auto" w:fill="DEEAF6" w:themeFill="accent1" w:themeFillTint="33"/>
                </w:tcPr>
                <w:p w14:paraId="77A2E81F" w14:textId="77777777" w:rsidR="00B35985" w:rsidRPr="003740AE" w:rsidRDefault="00B35985" w:rsidP="00B35985">
                  <w:pPr>
                    <w:jc w:val="center"/>
                    <w:rPr>
                      <w:rFonts w:ascii="Arial" w:eastAsia="Trebuchet MS" w:hAnsi="Arial" w:cs="Arial"/>
                      <w:b/>
                      <w:bCs/>
                      <w:sz w:val="24"/>
                      <w:szCs w:val="24"/>
                    </w:rPr>
                  </w:pPr>
                  <w:r w:rsidRPr="003740AE">
                    <w:rPr>
                      <w:rFonts w:ascii="Arial" w:eastAsia="Trebuchet MS" w:hAnsi="Arial" w:cs="Arial"/>
                      <w:b/>
                      <w:bCs/>
                      <w:sz w:val="24"/>
                      <w:szCs w:val="24"/>
                    </w:rPr>
                    <w:t>N. Ireland (%)</w:t>
                  </w:r>
                </w:p>
              </w:tc>
              <w:tc>
                <w:tcPr>
                  <w:tcW w:w="2268" w:type="dxa"/>
                  <w:shd w:val="clear" w:color="auto" w:fill="DEEAF6" w:themeFill="accent1" w:themeFillTint="33"/>
                </w:tcPr>
                <w:p w14:paraId="3FAFE539" w14:textId="77777777" w:rsidR="00B35985" w:rsidRPr="003740AE" w:rsidRDefault="00B35985" w:rsidP="00B35985">
                  <w:pPr>
                    <w:jc w:val="center"/>
                    <w:rPr>
                      <w:rFonts w:ascii="Arial" w:eastAsia="Trebuchet MS" w:hAnsi="Arial" w:cs="Arial"/>
                      <w:b/>
                      <w:bCs/>
                      <w:sz w:val="24"/>
                      <w:szCs w:val="24"/>
                    </w:rPr>
                  </w:pPr>
                  <w:r w:rsidRPr="003740AE">
                    <w:rPr>
                      <w:rFonts w:ascii="Arial" w:eastAsia="Trebuchet MS" w:hAnsi="Arial" w:cs="Arial"/>
                      <w:b/>
                      <w:bCs/>
                      <w:sz w:val="24"/>
                      <w:szCs w:val="24"/>
                    </w:rPr>
                    <w:t>LCCC (%)</w:t>
                  </w:r>
                </w:p>
              </w:tc>
            </w:tr>
            <w:tr w:rsidR="00B35985" w:rsidRPr="003740AE" w14:paraId="0E3047D6" w14:textId="77777777" w:rsidTr="00C83F3E">
              <w:tc>
                <w:tcPr>
                  <w:tcW w:w="2547" w:type="dxa"/>
                  <w:shd w:val="clear" w:color="auto" w:fill="DEEAF6" w:themeFill="accent1" w:themeFillTint="33"/>
                </w:tcPr>
                <w:p w14:paraId="55D13A34" w14:textId="77777777" w:rsidR="00B35985" w:rsidRPr="003740AE" w:rsidRDefault="00B35985" w:rsidP="00B35985">
                  <w:pPr>
                    <w:jc w:val="center"/>
                    <w:rPr>
                      <w:rFonts w:ascii="Arial" w:eastAsia="Trebuchet MS" w:hAnsi="Arial" w:cs="Arial"/>
                      <w:sz w:val="24"/>
                      <w:szCs w:val="24"/>
                    </w:rPr>
                  </w:pPr>
                  <w:r w:rsidRPr="003740AE">
                    <w:rPr>
                      <w:rFonts w:ascii="Arial" w:eastAsia="Trebuchet MS" w:hAnsi="Arial" w:cs="Arial"/>
                      <w:sz w:val="24"/>
                      <w:szCs w:val="24"/>
                    </w:rPr>
                    <w:t>White</w:t>
                  </w:r>
                </w:p>
              </w:tc>
              <w:tc>
                <w:tcPr>
                  <w:tcW w:w="2126" w:type="dxa"/>
                </w:tcPr>
                <w:p w14:paraId="56B2CA82" w14:textId="77777777" w:rsidR="00B35985" w:rsidRPr="003740AE" w:rsidRDefault="00B35985" w:rsidP="00B35985">
                  <w:pPr>
                    <w:jc w:val="center"/>
                    <w:rPr>
                      <w:rFonts w:ascii="Arial" w:eastAsia="Trebuchet MS" w:hAnsi="Arial" w:cs="Arial"/>
                      <w:sz w:val="24"/>
                      <w:szCs w:val="24"/>
                    </w:rPr>
                  </w:pPr>
                  <w:r w:rsidRPr="003740AE">
                    <w:rPr>
                      <w:rFonts w:ascii="Arial" w:eastAsia="Trebuchet MS" w:hAnsi="Arial" w:cs="Arial"/>
                      <w:sz w:val="24"/>
                      <w:szCs w:val="24"/>
                    </w:rPr>
                    <w:t>96.6</w:t>
                  </w:r>
                </w:p>
              </w:tc>
              <w:tc>
                <w:tcPr>
                  <w:tcW w:w="2268" w:type="dxa"/>
                </w:tcPr>
                <w:p w14:paraId="240FD377" w14:textId="77777777" w:rsidR="00B35985" w:rsidRPr="003740AE" w:rsidRDefault="00B35985" w:rsidP="00B35985">
                  <w:pPr>
                    <w:jc w:val="center"/>
                    <w:rPr>
                      <w:rFonts w:ascii="Arial" w:eastAsia="Trebuchet MS" w:hAnsi="Arial" w:cs="Arial"/>
                      <w:sz w:val="24"/>
                      <w:szCs w:val="24"/>
                    </w:rPr>
                  </w:pPr>
                  <w:r w:rsidRPr="003740AE">
                    <w:rPr>
                      <w:rFonts w:ascii="Arial" w:eastAsia="Trebuchet MS" w:hAnsi="Arial" w:cs="Arial"/>
                      <w:sz w:val="24"/>
                      <w:szCs w:val="24"/>
                    </w:rPr>
                    <w:t>96.07</w:t>
                  </w:r>
                </w:p>
              </w:tc>
            </w:tr>
            <w:tr w:rsidR="00B35985" w:rsidRPr="003740AE" w14:paraId="384ED928" w14:textId="77777777" w:rsidTr="00C83F3E">
              <w:tc>
                <w:tcPr>
                  <w:tcW w:w="2547" w:type="dxa"/>
                  <w:shd w:val="clear" w:color="auto" w:fill="DEEAF6" w:themeFill="accent1" w:themeFillTint="33"/>
                </w:tcPr>
                <w:p w14:paraId="6D409AC8" w14:textId="77777777" w:rsidR="00B35985" w:rsidRPr="003740AE" w:rsidRDefault="00B35985" w:rsidP="00B35985">
                  <w:pPr>
                    <w:jc w:val="center"/>
                    <w:rPr>
                      <w:rFonts w:ascii="Arial" w:eastAsia="Trebuchet MS" w:hAnsi="Arial" w:cs="Arial"/>
                      <w:sz w:val="24"/>
                      <w:szCs w:val="24"/>
                    </w:rPr>
                  </w:pPr>
                  <w:r w:rsidRPr="003740AE">
                    <w:rPr>
                      <w:rFonts w:ascii="Arial" w:eastAsia="Trebuchet MS" w:hAnsi="Arial" w:cs="Arial"/>
                      <w:sz w:val="24"/>
                      <w:szCs w:val="24"/>
                    </w:rPr>
                    <w:t>Irish Traveller</w:t>
                  </w:r>
                </w:p>
              </w:tc>
              <w:tc>
                <w:tcPr>
                  <w:tcW w:w="2126" w:type="dxa"/>
                </w:tcPr>
                <w:p w14:paraId="627ED3C7" w14:textId="77777777" w:rsidR="00B35985" w:rsidRPr="003740AE" w:rsidRDefault="00B35985" w:rsidP="00B35985">
                  <w:pPr>
                    <w:jc w:val="center"/>
                    <w:rPr>
                      <w:rFonts w:ascii="Arial" w:eastAsia="Trebuchet MS" w:hAnsi="Arial" w:cs="Arial"/>
                      <w:sz w:val="24"/>
                      <w:szCs w:val="24"/>
                    </w:rPr>
                  </w:pPr>
                  <w:r w:rsidRPr="003740AE">
                    <w:rPr>
                      <w:rFonts w:ascii="Arial" w:eastAsia="Trebuchet MS" w:hAnsi="Arial" w:cs="Arial"/>
                      <w:sz w:val="24"/>
                      <w:szCs w:val="24"/>
                    </w:rPr>
                    <w:t>0.01</w:t>
                  </w:r>
                </w:p>
              </w:tc>
              <w:tc>
                <w:tcPr>
                  <w:tcW w:w="2268" w:type="dxa"/>
                </w:tcPr>
                <w:p w14:paraId="368F7380" w14:textId="77777777" w:rsidR="00B35985" w:rsidRPr="003740AE" w:rsidRDefault="00B35985" w:rsidP="00B35985">
                  <w:pPr>
                    <w:jc w:val="center"/>
                    <w:rPr>
                      <w:rFonts w:ascii="Arial" w:eastAsia="Trebuchet MS" w:hAnsi="Arial" w:cs="Arial"/>
                      <w:sz w:val="24"/>
                      <w:szCs w:val="24"/>
                    </w:rPr>
                  </w:pPr>
                  <w:r w:rsidRPr="003740AE">
                    <w:rPr>
                      <w:rFonts w:ascii="Arial" w:eastAsia="Trebuchet MS" w:hAnsi="Arial" w:cs="Arial"/>
                      <w:sz w:val="24"/>
                      <w:szCs w:val="24"/>
                    </w:rPr>
                    <w:t>0.07</w:t>
                  </w:r>
                </w:p>
              </w:tc>
            </w:tr>
            <w:tr w:rsidR="00B35985" w:rsidRPr="003740AE" w14:paraId="70C5CB10" w14:textId="77777777" w:rsidTr="00C83F3E">
              <w:tc>
                <w:tcPr>
                  <w:tcW w:w="2547" w:type="dxa"/>
                  <w:shd w:val="clear" w:color="auto" w:fill="DEEAF6" w:themeFill="accent1" w:themeFillTint="33"/>
                </w:tcPr>
                <w:p w14:paraId="43ED9D56" w14:textId="77777777" w:rsidR="00B35985" w:rsidRPr="003740AE" w:rsidRDefault="00B35985" w:rsidP="00B35985">
                  <w:pPr>
                    <w:jc w:val="center"/>
                    <w:rPr>
                      <w:rFonts w:ascii="Arial" w:eastAsia="Trebuchet MS" w:hAnsi="Arial" w:cs="Arial"/>
                      <w:sz w:val="24"/>
                      <w:szCs w:val="24"/>
                    </w:rPr>
                  </w:pPr>
                  <w:r w:rsidRPr="003740AE">
                    <w:rPr>
                      <w:rFonts w:ascii="Arial" w:eastAsia="Trebuchet MS" w:hAnsi="Arial" w:cs="Arial"/>
                      <w:sz w:val="24"/>
                      <w:szCs w:val="24"/>
                    </w:rPr>
                    <w:t>Other/Not Recorded</w:t>
                  </w:r>
                </w:p>
              </w:tc>
              <w:tc>
                <w:tcPr>
                  <w:tcW w:w="2126" w:type="dxa"/>
                </w:tcPr>
                <w:p w14:paraId="0DB9C2DD" w14:textId="77777777" w:rsidR="00B35985" w:rsidRPr="003740AE" w:rsidRDefault="00B35985" w:rsidP="00B35985">
                  <w:pPr>
                    <w:jc w:val="center"/>
                    <w:rPr>
                      <w:rFonts w:ascii="Arial" w:eastAsia="Trebuchet MS" w:hAnsi="Arial" w:cs="Arial"/>
                      <w:sz w:val="24"/>
                      <w:szCs w:val="24"/>
                    </w:rPr>
                  </w:pPr>
                  <w:r w:rsidRPr="003740AE">
                    <w:rPr>
                      <w:rFonts w:ascii="Arial" w:eastAsia="Trebuchet MS" w:hAnsi="Arial" w:cs="Arial"/>
                      <w:sz w:val="24"/>
                      <w:szCs w:val="24"/>
                    </w:rPr>
                    <w:t>3,39</w:t>
                  </w:r>
                </w:p>
              </w:tc>
              <w:tc>
                <w:tcPr>
                  <w:tcW w:w="2268" w:type="dxa"/>
                </w:tcPr>
                <w:p w14:paraId="2A754ADD" w14:textId="77777777" w:rsidR="00B35985" w:rsidRPr="003740AE" w:rsidRDefault="00B35985" w:rsidP="00B35985">
                  <w:pPr>
                    <w:jc w:val="center"/>
                    <w:rPr>
                      <w:rFonts w:ascii="Arial" w:eastAsia="Trebuchet MS" w:hAnsi="Arial" w:cs="Arial"/>
                      <w:sz w:val="24"/>
                      <w:szCs w:val="24"/>
                    </w:rPr>
                  </w:pPr>
                  <w:r w:rsidRPr="003740AE">
                    <w:rPr>
                      <w:rFonts w:ascii="Arial" w:eastAsia="Trebuchet MS" w:hAnsi="Arial" w:cs="Arial"/>
                      <w:sz w:val="24"/>
                      <w:szCs w:val="24"/>
                    </w:rPr>
                    <w:t>3.86</w:t>
                  </w:r>
                </w:p>
              </w:tc>
            </w:tr>
          </w:tbl>
          <w:p w14:paraId="6F0C094A" w14:textId="77777777" w:rsidR="00B35985" w:rsidRPr="003740AE" w:rsidRDefault="00B35985" w:rsidP="00B35985">
            <w:pPr>
              <w:autoSpaceDE w:val="0"/>
              <w:autoSpaceDN w:val="0"/>
              <w:adjustRightInd w:val="0"/>
              <w:rPr>
                <w:rFonts w:ascii="Arial" w:hAnsi="Arial" w:cs="Arial"/>
                <w:bCs/>
                <w:sz w:val="24"/>
                <w:szCs w:val="24"/>
              </w:rPr>
            </w:pPr>
          </w:p>
          <w:p w14:paraId="09F26B74" w14:textId="77777777" w:rsidR="00B35985" w:rsidRDefault="00B35985" w:rsidP="00B35985">
            <w:pPr>
              <w:autoSpaceDE w:val="0"/>
              <w:autoSpaceDN w:val="0"/>
              <w:adjustRightInd w:val="0"/>
              <w:rPr>
                <w:rFonts w:cs="Arial"/>
                <w:bCs/>
                <w:sz w:val="28"/>
                <w:szCs w:val="28"/>
              </w:rPr>
            </w:pPr>
          </w:p>
        </w:tc>
      </w:tr>
      <w:tr w:rsidR="00B35985" w14:paraId="515025BA" w14:textId="77777777" w:rsidTr="00B35985">
        <w:tc>
          <w:tcPr>
            <w:tcW w:w="1344" w:type="dxa"/>
          </w:tcPr>
          <w:p w14:paraId="09B04122" w14:textId="77777777" w:rsidR="00B35985" w:rsidRDefault="00B35985" w:rsidP="00B35985">
            <w:pPr>
              <w:autoSpaceDE w:val="0"/>
              <w:autoSpaceDN w:val="0"/>
              <w:adjustRightInd w:val="0"/>
              <w:rPr>
                <w:rFonts w:cs="Arial"/>
                <w:bCs/>
                <w:sz w:val="28"/>
                <w:szCs w:val="28"/>
              </w:rPr>
            </w:pPr>
            <w:r>
              <w:rPr>
                <w:rFonts w:cs="Arial"/>
                <w:bCs/>
                <w:sz w:val="28"/>
                <w:szCs w:val="28"/>
              </w:rPr>
              <w:t>Age</w:t>
            </w:r>
          </w:p>
        </w:tc>
        <w:tc>
          <w:tcPr>
            <w:tcW w:w="7979" w:type="dxa"/>
          </w:tcPr>
          <w:tbl>
            <w:tblPr>
              <w:tblStyle w:val="TableGrid"/>
              <w:tblpPr w:leftFromText="180" w:rightFromText="180" w:vertAnchor="text" w:horzAnchor="margin" w:tblpY="423"/>
              <w:tblOverlap w:val="never"/>
              <w:tblW w:w="6941" w:type="dxa"/>
              <w:tblLook w:val="06A0" w:firstRow="1" w:lastRow="0" w:firstColumn="1" w:lastColumn="0" w:noHBand="1" w:noVBand="1"/>
            </w:tblPr>
            <w:tblGrid>
              <w:gridCol w:w="2547"/>
              <w:gridCol w:w="2126"/>
              <w:gridCol w:w="2268"/>
            </w:tblGrid>
            <w:tr w:rsidR="00B35985" w:rsidRPr="003740AE" w14:paraId="770EBE9E" w14:textId="77777777" w:rsidTr="00C83F3E">
              <w:tc>
                <w:tcPr>
                  <w:tcW w:w="2547" w:type="dxa"/>
                  <w:shd w:val="clear" w:color="auto" w:fill="BDD6EE" w:themeFill="accent1" w:themeFillTint="66"/>
                </w:tcPr>
                <w:p w14:paraId="47C73894" w14:textId="77777777" w:rsidR="00B35985" w:rsidRPr="003740AE" w:rsidRDefault="00B35985" w:rsidP="00B35985">
                  <w:pPr>
                    <w:spacing w:after="160" w:line="259" w:lineRule="auto"/>
                    <w:jc w:val="center"/>
                    <w:rPr>
                      <w:rFonts w:ascii="Arial" w:eastAsia="Trebuchet MS" w:hAnsi="Arial" w:cs="Arial"/>
                      <w:b/>
                      <w:bCs/>
                      <w:sz w:val="24"/>
                      <w:szCs w:val="24"/>
                    </w:rPr>
                  </w:pPr>
                  <w:r w:rsidRPr="003740AE">
                    <w:rPr>
                      <w:rFonts w:ascii="Arial" w:eastAsia="Trebuchet MS" w:hAnsi="Arial" w:cs="Arial"/>
                      <w:b/>
                      <w:bCs/>
                      <w:sz w:val="24"/>
                      <w:szCs w:val="24"/>
                    </w:rPr>
                    <w:t>NI Census 2021</w:t>
                  </w:r>
                </w:p>
              </w:tc>
              <w:tc>
                <w:tcPr>
                  <w:tcW w:w="2126" w:type="dxa"/>
                  <w:tcBorders>
                    <w:bottom w:val="single" w:sz="4" w:space="0" w:color="auto"/>
                  </w:tcBorders>
                  <w:shd w:val="clear" w:color="auto" w:fill="DEEAF6" w:themeFill="accent1" w:themeFillTint="33"/>
                </w:tcPr>
                <w:p w14:paraId="40D25CD5" w14:textId="77777777" w:rsidR="00B35985" w:rsidRPr="003740AE" w:rsidRDefault="00B35985" w:rsidP="00B35985">
                  <w:pPr>
                    <w:spacing w:after="160" w:line="257" w:lineRule="auto"/>
                    <w:jc w:val="center"/>
                    <w:rPr>
                      <w:rFonts w:ascii="Arial" w:eastAsia="Trebuchet MS" w:hAnsi="Arial" w:cs="Arial"/>
                      <w:b/>
                      <w:bCs/>
                      <w:sz w:val="24"/>
                      <w:szCs w:val="24"/>
                    </w:rPr>
                  </w:pPr>
                  <w:r w:rsidRPr="003740AE">
                    <w:rPr>
                      <w:rFonts w:ascii="Arial" w:eastAsia="Trebuchet MS" w:hAnsi="Arial" w:cs="Arial"/>
                      <w:b/>
                      <w:bCs/>
                      <w:sz w:val="24"/>
                      <w:szCs w:val="24"/>
                    </w:rPr>
                    <w:t>N. Ireland (%)</w:t>
                  </w:r>
                </w:p>
              </w:tc>
              <w:tc>
                <w:tcPr>
                  <w:tcW w:w="2268" w:type="dxa"/>
                  <w:tcBorders>
                    <w:bottom w:val="single" w:sz="4" w:space="0" w:color="auto"/>
                  </w:tcBorders>
                  <w:shd w:val="clear" w:color="auto" w:fill="DEEAF6" w:themeFill="accent1" w:themeFillTint="33"/>
                </w:tcPr>
                <w:p w14:paraId="614033C4" w14:textId="77777777" w:rsidR="00B35985" w:rsidRPr="003740AE" w:rsidRDefault="00B35985" w:rsidP="00B35985">
                  <w:pPr>
                    <w:spacing w:after="160" w:line="257" w:lineRule="auto"/>
                    <w:jc w:val="center"/>
                    <w:rPr>
                      <w:rFonts w:ascii="Arial" w:eastAsia="Trebuchet MS" w:hAnsi="Arial" w:cs="Arial"/>
                      <w:b/>
                      <w:bCs/>
                      <w:sz w:val="24"/>
                      <w:szCs w:val="24"/>
                    </w:rPr>
                  </w:pPr>
                  <w:r w:rsidRPr="003740AE">
                    <w:rPr>
                      <w:rFonts w:ascii="Arial" w:eastAsia="Trebuchet MS" w:hAnsi="Arial" w:cs="Arial"/>
                      <w:b/>
                      <w:bCs/>
                      <w:sz w:val="24"/>
                      <w:szCs w:val="24"/>
                    </w:rPr>
                    <w:t>LCCC (%)</w:t>
                  </w:r>
                </w:p>
              </w:tc>
            </w:tr>
            <w:tr w:rsidR="00B35985" w:rsidRPr="003740AE" w14:paraId="41D9F28F" w14:textId="77777777" w:rsidTr="00C83F3E">
              <w:tc>
                <w:tcPr>
                  <w:tcW w:w="2547" w:type="dxa"/>
                  <w:shd w:val="clear" w:color="auto" w:fill="DEEAF6" w:themeFill="accent1" w:themeFillTint="33"/>
                </w:tcPr>
                <w:p w14:paraId="0BB39A21" w14:textId="77777777" w:rsidR="00B35985" w:rsidRPr="003740AE" w:rsidRDefault="00B35985" w:rsidP="00B35985">
                  <w:pPr>
                    <w:spacing w:after="160" w:line="259" w:lineRule="auto"/>
                    <w:rPr>
                      <w:rFonts w:ascii="Arial" w:eastAsia="Trebuchet MS" w:hAnsi="Arial" w:cs="Arial"/>
                      <w:sz w:val="24"/>
                      <w:szCs w:val="24"/>
                    </w:rPr>
                  </w:pPr>
                  <w:r w:rsidRPr="003740AE">
                    <w:rPr>
                      <w:rFonts w:ascii="Arial" w:eastAsia="Trebuchet MS" w:hAnsi="Arial" w:cs="Arial"/>
                      <w:sz w:val="24"/>
                      <w:szCs w:val="24"/>
                    </w:rPr>
                    <w:t>0-15</w:t>
                  </w:r>
                </w:p>
              </w:tc>
              <w:tc>
                <w:tcPr>
                  <w:tcW w:w="2126" w:type="dxa"/>
                  <w:tcBorders>
                    <w:top w:val="single" w:sz="4" w:space="0" w:color="auto"/>
                    <w:left w:val="nil"/>
                    <w:bottom w:val="single" w:sz="4" w:space="0" w:color="auto"/>
                    <w:right w:val="single" w:sz="4" w:space="0" w:color="auto"/>
                  </w:tcBorders>
                  <w:shd w:val="clear" w:color="auto" w:fill="auto"/>
                  <w:vAlign w:val="bottom"/>
                </w:tcPr>
                <w:p w14:paraId="042C98AB" w14:textId="77777777" w:rsidR="00B35985" w:rsidRPr="003740AE" w:rsidRDefault="00B35985" w:rsidP="00B35985">
                  <w:pPr>
                    <w:spacing w:after="160" w:line="257" w:lineRule="auto"/>
                    <w:jc w:val="center"/>
                    <w:rPr>
                      <w:rFonts w:ascii="Arial" w:hAnsi="Arial" w:cs="Arial"/>
                      <w:sz w:val="24"/>
                      <w:szCs w:val="24"/>
                    </w:rPr>
                  </w:pPr>
                  <w:r w:rsidRPr="003740AE">
                    <w:rPr>
                      <w:rFonts w:ascii="Arial" w:hAnsi="Arial" w:cs="Arial"/>
                      <w:color w:val="000000"/>
                      <w:sz w:val="24"/>
                      <w:szCs w:val="24"/>
                    </w:rPr>
                    <w:t>19%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3DE97FD5" w14:textId="77777777" w:rsidR="00B35985" w:rsidRPr="003740AE" w:rsidRDefault="00B35985" w:rsidP="00B35985">
                  <w:pPr>
                    <w:spacing w:after="160" w:line="257" w:lineRule="auto"/>
                    <w:rPr>
                      <w:rFonts w:ascii="Arial" w:hAnsi="Arial" w:cs="Arial"/>
                      <w:sz w:val="24"/>
                      <w:szCs w:val="24"/>
                    </w:rPr>
                  </w:pPr>
                  <w:r w:rsidRPr="003740AE">
                    <w:rPr>
                      <w:rFonts w:ascii="Arial" w:hAnsi="Arial" w:cs="Arial"/>
                      <w:color w:val="000000"/>
                      <w:sz w:val="24"/>
                      <w:szCs w:val="24"/>
                    </w:rPr>
                    <w:t>20.2%</w:t>
                  </w:r>
                </w:p>
              </w:tc>
            </w:tr>
            <w:tr w:rsidR="00B35985" w:rsidRPr="003740AE" w14:paraId="055D8558" w14:textId="77777777" w:rsidTr="00C83F3E">
              <w:tc>
                <w:tcPr>
                  <w:tcW w:w="2547" w:type="dxa"/>
                  <w:shd w:val="clear" w:color="auto" w:fill="DEEAF6" w:themeFill="accent1" w:themeFillTint="33"/>
                </w:tcPr>
                <w:p w14:paraId="613B2C2B" w14:textId="77777777" w:rsidR="00B35985" w:rsidRPr="003740AE" w:rsidRDefault="00B35985" w:rsidP="00B35985">
                  <w:pPr>
                    <w:spacing w:after="160" w:line="259" w:lineRule="auto"/>
                    <w:rPr>
                      <w:rFonts w:ascii="Arial" w:eastAsia="Trebuchet MS" w:hAnsi="Arial" w:cs="Arial"/>
                      <w:sz w:val="24"/>
                      <w:szCs w:val="24"/>
                    </w:rPr>
                  </w:pPr>
                  <w:r w:rsidRPr="003740AE">
                    <w:rPr>
                      <w:rFonts w:ascii="Arial" w:eastAsia="Trebuchet MS" w:hAnsi="Arial" w:cs="Arial"/>
                      <w:sz w:val="24"/>
                      <w:szCs w:val="24"/>
                    </w:rPr>
                    <w:t>16-39</w:t>
                  </w:r>
                </w:p>
              </w:tc>
              <w:tc>
                <w:tcPr>
                  <w:tcW w:w="2126" w:type="dxa"/>
                  <w:tcBorders>
                    <w:top w:val="single" w:sz="4" w:space="0" w:color="auto"/>
                    <w:left w:val="nil"/>
                    <w:bottom w:val="single" w:sz="4" w:space="0" w:color="auto"/>
                    <w:right w:val="single" w:sz="4" w:space="0" w:color="auto"/>
                  </w:tcBorders>
                  <w:shd w:val="clear" w:color="auto" w:fill="auto"/>
                  <w:vAlign w:val="bottom"/>
                </w:tcPr>
                <w:p w14:paraId="361A4DC1" w14:textId="77777777" w:rsidR="00B35985" w:rsidRPr="003740AE" w:rsidRDefault="00B35985" w:rsidP="00B35985">
                  <w:pPr>
                    <w:spacing w:after="160" w:line="257" w:lineRule="auto"/>
                    <w:jc w:val="center"/>
                    <w:rPr>
                      <w:rFonts w:ascii="Arial" w:hAnsi="Arial" w:cs="Arial"/>
                      <w:sz w:val="24"/>
                      <w:szCs w:val="24"/>
                    </w:rPr>
                  </w:pPr>
                  <w:r w:rsidRPr="003740AE">
                    <w:rPr>
                      <w:rFonts w:ascii="Arial" w:hAnsi="Arial" w:cs="Arial"/>
                      <w:color w:val="000000"/>
                      <w:sz w:val="24"/>
                      <w:szCs w:val="24"/>
                    </w:rPr>
                    <w:t>31%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2A25C0AD" w14:textId="77777777" w:rsidR="00B35985" w:rsidRPr="003740AE" w:rsidRDefault="00B35985" w:rsidP="00B35985">
                  <w:pPr>
                    <w:spacing w:after="160" w:line="257" w:lineRule="auto"/>
                    <w:rPr>
                      <w:rFonts w:ascii="Arial" w:hAnsi="Arial" w:cs="Arial"/>
                      <w:sz w:val="24"/>
                      <w:szCs w:val="24"/>
                    </w:rPr>
                  </w:pPr>
                  <w:r w:rsidRPr="003740AE">
                    <w:rPr>
                      <w:rFonts w:ascii="Arial" w:hAnsi="Arial" w:cs="Arial"/>
                      <w:color w:val="000000"/>
                      <w:sz w:val="24"/>
                      <w:szCs w:val="24"/>
                    </w:rPr>
                    <w:t>28.9%</w:t>
                  </w:r>
                </w:p>
              </w:tc>
            </w:tr>
            <w:tr w:rsidR="00B35985" w:rsidRPr="003740AE" w14:paraId="5993CF9D" w14:textId="77777777" w:rsidTr="00C83F3E">
              <w:tc>
                <w:tcPr>
                  <w:tcW w:w="2547" w:type="dxa"/>
                  <w:shd w:val="clear" w:color="auto" w:fill="DEEAF6" w:themeFill="accent1" w:themeFillTint="33"/>
                </w:tcPr>
                <w:p w14:paraId="6FD121EF" w14:textId="77777777" w:rsidR="00B35985" w:rsidRPr="003740AE" w:rsidRDefault="00B35985" w:rsidP="00B35985">
                  <w:pPr>
                    <w:spacing w:after="160" w:line="259" w:lineRule="auto"/>
                    <w:rPr>
                      <w:rFonts w:ascii="Arial" w:eastAsia="Trebuchet MS" w:hAnsi="Arial" w:cs="Arial"/>
                      <w:sz w:val="24"/>
                      <w:szCs w:val="24"/>
                    </w:rPr>
                  </w:pPr>
                  <w:r w:rsidRPr="003740AE">
                    <w:rPr>
                      <w:rFonts w:ascii="Arial" w:eastAsia="Trebuchet MS" w:hAnsi="Arial" w:cs="Arial"/>
                      <w:sz w:val="24"/>
                      <w:szCs w:val="24"/>
                    </w:rPr>
                    <w:t>40-64</w:t>
                  </w:r>
                </w:p>
              </w:tc>
              <w:tc>
                <w:tcPr>
                  <w:tcW w:w="2126" w:type="dxa"/>
                  <w:tcBorders>
                    <w:top w:val="single" w:sz="4" w:space="0" w:color="auto"/>
                    <w:left w:val="nil"/>
                    <w:bottom w:val="single" w:sz="4" w:space="0" w:color="auto"/>
                    <w:right w:val="single" w:sz="4" w:space="0" w:color="auto"/>
                  </w:tcBorders>
                  <w:shd w:val="clear" w:color="auto" w:fill="auto"/>
                  <w:vAlign w:val="bottom"/>
                </w:tcPr>
                <w:p w14:paraId="450FCB08" w14:textId="77777777" w:rsidR="00B35985" w:rsidRPr="003740AE" w:rsidRDefault="00B35985" w:rsidP="00B35985">
                  <w:pPr>
                    <w:spacing w:after="160" w:line="257" w:lineRule="auto"/>
                    <w:jc w:val="center"/>
                    <w:rPr>
                      <w:rFonts w:ascii="Arial" w:hAnsi="Arial" w:cs="Arial"/>
                      <w:sz w:val="24"/>
                      <w:szCs w:val="24"/>
                    </w:rPr>
                  </w:pPr>
                  <w:r w:rsidRPr="003740AE">
                    <w:rPr>
                      <w:rFonts w:ascii="Arial" w:hAnsi="Arial" w:cs="Arial"/>
                      <w:color w:val="000000"/>
                      <w:sz w:val="24"/>
                      <w:szCs w:val="24"/>
                    </w:rPr>
                    <w:t>32%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09ECB977" w14:textId="77777777" w:rsidR="00B35985" w:rsidRPr="003740AE" w:rsidRDefault="00B35985" w:rsidP="00B35985">
                  <w:pPr>
                    <w:spacing w:after="160" w:line="257" w:lineRule="auto"/>
                    <w:rPr>
                      <w:rFonts w:ascii="Arial" w:hAnsi="Arial" w:cs="Arial"/>
                      <w:sz w:val="24"/>
                      <w:szCs w:val="24"/>
                    </w:rPr>
                  </w:pPr>
                  <w:r w:rsidRPr="003740AE">
                    <w:rPr>
                      <w:rFonts w:ascii="Arial" w:hAnsi="Arial" w:cs="Arial"/>
                      <w:color w:val="000000"/>
                      <w:sz w:val="24"/>
                      <w:szCs w:val="24"/>
                    </w:rPr>
                    <w:t>33.3%</w:t>
                  </w:r>
                </w:p>
              </w:tc>
            </w:tr>
            <w:tr w:rsidR="00B35985" w:rsidRPr="003740AE" w14:paraId="6C8F13A8" w14:textId="77777777" w:rsidTr="00C83F3E">
              <w:tc>
                <w:tcPr>
                  <w:tcW w:w="2547" w:type="dxa"/>
                  <w:shd w:val="clear" w:color="auto" w:fill="DEEAF6" w:themeFill="accent1" w:themeFillTint="33"/>
                </w:tcPr>
                <w:p w14:paraId="16909B85" w14:textId="77777777" w:rsidR="00B35985" w:rsidRPr="003740AE" w:rsidRDefault="00B35985" w:rsidP="00B35985">
                  <w:pPr>
                    <w:spacing w:after="160" w:line="259" w:lineRule="auto"/>
                    <w:rPr>
                      <w:rFonts w:ascii="Arial" w:eastAsia="Trebuchet MS" w:hAnsi="Arial" w:cs="Arial"/>
                      <w:sz w:val="24"/>
                      <w:szCs w:val="24"/>
                    </w:rPr>
                  </w:pPr>
                  <w:r w:rsidRPr="003740AE">
                    <w:rPr>
                      <w:rFonts w:ascii="Arial" w:eastAsia="Trebuchet MS" w:hAnsi="Arial" w:cs="Arial"/>
                      <w:sz w:val="24"/>
                      <w:szCs w:val="24"/>
                    </w:rPr>
                    <w:t>65+</w:t>
                  </w:r>
                </w:p>
              </w:tc>
              <w:tc>
                <w:tcPr>
                  <w:tcW w:w="2126" w:type="dxa"/>
                  <w:tcBorders>
                    <w:top w:val="single" w:sz="4" w:space="0" w:color="auto"/>
                    <w:left w:val="nil"/>
                    <w:bottom w:val="single" w:sz="4" w:space="0" w:color="auto"/>
                    <w:right w:val="single" w:sz="4" w:space="0" w:color="auto"/>
                  </w:tcBorders>
                  <w:shd w:val="clear" w:color="auto" w:fill="auto"/>
                  <w:vAlign w:val="bottom"/>
                </w:tcPr>
                <w:p w14:paraId="44AAFCDB" w14:textId="77777777" w:rsidR="00B35985" w:rsidRPr="003740AE" w:rsidRDefault="00B35985" w:rsidP="00B35985">
                  <w:pPr>
                    <w:spacing w:after="160" w:line="257" w:lineRule="auto"/>
                    <w:jc w:val="center"/>
                    <w:rPr>
                      <w:rFonts w:ascii="Arial" w:hAnsi="Arial" w:cs="Arial"/>
                      <w:sz w:val="24"/>
                      <w:szCs w:val="24"/>
                    </w:rPr>
                  </w:pPr>
                  <w:r w:rsidRPr="003740AE">
                    <w:rPr>
                      <w:rFonts w:ascii="Arial" w:hAnsi="Arial" w:cs="Arial"/>
                      <w:color w:val="000000"/>
                      <w:sz w:val="24"/>
                      <w:szCs w:val="24"/>
                    </w:rPr>
                    <w:t>17%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6EB33898" w14:textId="77777777" w:rsidR="00B35985" w:rsidRPr="003740AE" w:rsidRDefault="00B35985" w:rsidP="00B35985">
                  <w:pPr>
                    <w:spacing w:after="160" w:line="257" w:lineRule="auto"/>
                    <w:rPr>
                      <w:rFonts w:ascii="Arial" w:eastAsia="Trebuchet MS" w:hAnsi="Arial" w:cs="Arial"/>
                      <w:sz w:val="24"/>
                      <w:szCs w:val="24"/>
                    </w:rPr>
                  </w:pPr>
                  <w:r w:rsidRPr="003740AE">
                    <w:rPr>
                      <w:rFonts w:ascii="Arial" w:hAnsi="Arial" w:cs="Arial"/>
                      <w:color w:val="000000"/>
                      <w:sz w:val="24"/>
                      <w:szCs w:val="24"/>
                    </w:rPr>
                    <w:t>17.6%</w:t>
                  </w:r>
                </w:p>
              </w:tc>
            </w:tr>
          </w:tbl>
          <w:p w14:paraId="24B24A5E" w14:textId="77777777" w:rsidR="00B35985" w:rsidRDefault="00B35985" w:rsidP="00B35985">
            <w:pPr>
              <w:autoSpaceDE w:val="0"/>
              <w:autoSpaceDN w:val="0"/>
              <w:adjustRightInd w:val="0"/>
              <w:rPr>
                <w:rFonts w:cs="Arial"/>
                <w:bCs/>
                <w:sz w:val="28"/>
                <w:szCs w:val="28"/>
              </w:rPr>
            </w:pPr>
          </w:p>
          <w:p w14:paraId="160E96E2" w14:textId="77777777" w:rsidR="00B35985" w:rsidRDefault="00B35985" w:rsidP="00B35985">
            <w:pPr>
              <w:autoSpaceDE w:val="0"/>
              <w:autoSpaceDN w:val="0"/>
              <w:adjustRightInd w:val="0"/>
              <w:rPr>
                <w:rFonts w:cs="Arial"/>
                <w:bCs/>
                <w:sz w:val="28"/>
                <w:szCs w:val="28"/>
              </w:rPr>
            </w:pPr>
          </w:p>
          <w:p w14:paraId="49BF774A" w14:textId="77777777" w:rsidR="00B35985" w:rsidRDefault="00B35985" w:rsidP="00B35985">
            <w:pPr>
              <w:autoSpaceDE w:val="0"/>
              <w:autoSpaceDN w:val="0"/>
              <w:adjustRightInd w:val="0"/>
              <w:rPr>
                <w:rFonts w:cs="Arial"/>
                <w:bCs/>
                <w:sz w:val="28"/>
                <w:szCs w:val="28"/>
              </w:rPr>
            </w:pPr>
          </w:p>
        </w:tc>
      </w:tr>
      <w:tr w:rsidR="00B35985" w14:paraId="3C888DFE" w14:textId="77777777" w:rsidTr="00B35985">
        <w:tc>
          <w:tcPr>
            <w:tcW w:w="1344" w:type="dxa"/>
          </w:tcPr>
          <w:p w14:paraId="0AC4343A" w14:textId="77777777" w:rsidR="00B35985" w:rsidRDefault="00B35985" w:rsidP="00B35985">
            <w:pPr>
              <w:autoSpaceDE w:val="0"/>
              <w:autoSpaceDN w:val="0"/>
              <w:adjustRightInd w:val="0"/>
              <w:rPr>
                <w:rFonts w:cs="Arial"/>
                <w:bCs/>
                <w:sz w:val="28"/>
                <w:szCs w:val="28"/>
              </w:rPr>
            </w:pPr>
            <w:r>
              <w:rPr>
                <w:rFonts w:cs="Arial"/>
                <w:bCs/>
                <w:sz w:val="28"/>
                <w:szCs w:val="28"/>
              </w:rPr>
              <w:t>Marital Status</w:t>
            </w:r>
          </w:p>
        </w:tc>
        <w:tc>
          <w:tcPr>
            <w:tcW w:w="7979" w:type="dxa"/>
          </w:tcPr>
          <w:p w14:paraId="750E0D6B" w14:textId="77777777" w:rsidR="00B35985" w:rsidRDefault="00B35985" w:rsidP="00B35985">
            <w:pPr>
              <w:autoSpaceDE w:val="0"/>
              <w:autoSpaceDN w:val="0"/>
              <w:adjustRightInd w:val="0"/>
              <w:rPr>
                <w:rFonts w:cs="Arial"/>
                <w:bCs/>
                <w:sz w:val="28"/>
                <w:szCs w:val="28"/>
              </w:rPr>
            </w:pPr>
          </w:p>
          <w:p w14:paraId="16EF8CB5" w14:textId="77777777" w:rsidR="00B35985" w:rsidRPr="003740AE" w:rsidRDefault="00B35985" w:rsidP="00B35985">
            <w:pPr>
              <w:autoSpaceDE w:val="0"/>
              <w:autoSpaceDN w:val="0"/>
              <w:adjustRightInd w:val="0"/>
              <w:spacing w:after="0" w:line="240" w:lineRule="auto"/>
              <w:rPr>
                <w:rFonts w:ascii="Arial" w:hAnsi="Arial" w:cs="Arial"/>
                <w:bCs/>
                <w:sz w:val="24"/>
                <w:szCs w:val="24"/>
              </w:rPr>
            </w:pPr>
            <w:r w:rsidRPr="003740AE">
              <w:rPr>
                <w:rFonts w:ascii="Arial" w:hAnsi="Arial" w:cs="Arial"/>
                <w:bCs/>
                <w:sz w:val="24"/>
                <w:szCs w:val="24"/>
              </w:rPr>
              <w:t>For the 16+ population in relation to marital and civil partnerships:</w:t>
            </w:r>
          </w:p>
          <w:p w14:paraId="7EF5ADF4" w14:textId="77777777" w:rsidR="00B35985" w:rsidRPr="003740AE" w:rsidRDefault="00B35985" w:rsidP="00B35985">
            <w:pPr>
              <w:autoSpaceDE w:val="0"/>
              <w:autoSpaceDN w:val="0"/>
              <w:adjustRightInd w:val="0"/>
              <w:spacing w:after="0" w:line="240" w:lineRule="auto"/>
              <w:rPr>
                <w:rFonts w:ascii="Arial" w:hAnsi="Arial" w:cs="Arial"/>
                <w:bCs/>
                <w:sz w:val="24"/>
                <w:szCs w:val="24"/>
              </w:rPr>
            </w:pPr>
            <w:r w:rsidRPr="003740AE">
              <w:rPr>
                <w:rFonts w:ascii="Arial" w:hAnsi="Arial" w:cs="Arial"/>
                <w:bCs/>
                <w:sz w:val="24"/>
                <w:szCs w:val="24"/>
              </w:rPr>
              <w:lastRenderedPageBreak/>
              <w:t>30.65% single; 53.78% married; 0.10% same sex partnership; 3.27% separated; 5.52% divorced; 6.68% widowed.</w:t>
            </w:r>
          </w:p>
          <w:tbl>
            <w:tblPr>
              <w:tblStyle w:val="TableGrid"/>
              <w:tblpPr w:leftFromText="180" w:rightFromText="180" w:vertAnchor="text" w:horzAnchor="margin" w:tblpY="555"/>
              <w:tblOverlap w:val="never"/>
              <w:tblW w:w="0" w:type="auto"/>
              <w:tblLook w:val="06A0" w:firstRow="1" w:lastRow="0" w:firstColumn="1" w:lastColumn="0" w:noHBand="1" w:noVBand="1"/>
            </w:tblPr>
            <w:tblGrid>
              <w:gridCol w:w="2328"/>
              <w:gridCol w:w="2307"/>
              <w:gridCol w:w="2306"/>
            </w:tblGrid>
            <w:tr w:rsidR="00B35985" w:rsidRPr="003740AE" w14:paraId="2AE1377C" w14:textId="77777777" w:rsidTr="00C83F3E">
              <w:tc>
                <w:tcPr>
                  <w:tcW w:w="2328" w:type="dxa"/>
                  <w:shd w:val="clear" w:color="auto" w:fill="BDD6EE" w:themeFill="accent1" w:themeFillTint="66"/>
                </w:tcPr>
                <w:p w14:paraId="321F5E4E" w14:textId="77777777" w:rsidR="00B35985" w:rsidRPr="003740AE" w:rsidRDefault="00B35985" w:rsidP="00B35985">
                  <w:pPr>
                    <w:jc w:val="center"/>
                    <w:rPr>
                      <w:rFonts w:ascii="Arial" w:eastAsia="Trebuchet MS" w:hAnsi="Arial" w:cs="Arial"/>
                      <w:b/>
                      <w:bCs/>
                      <w:sz w:val="24"/>
                      <w:szCs w:val="24"/>
                    </w:rPr>
                  </w:pPr>
                  <w:r w:rsidRPr="003740AE">
                    <w:rPr>
                      <w:rFonts w:ascii="Arial" w:eastAsia="Trebuchet MS" w:hAnsi="Arial" w:cs="Arial"/>
                      <w:b/>
                      <w:bCs/>
                      <w:sz w:val="24"/>
                      <w:szCs w:val="24"/>
                    </w:rPr>
                    <w:t>NI Census 2021</w:t>
                  </w:r>
                </w:p>
              </w:tc>
              <w:tc>
                <w:tcPr>
                  <w:tcW w:w="2307" w:type="dxa"/>
                  <w:shd w:val="clear" w:color="auto" w:fill="DEEAF6" w:themeFill="accent1" w:themeFillTint="33"/>
                </w:tcPr>
                <w:p w14:paraId="7871A921" w14:textId="77777777" w:rsidR="00B35985" w:rsidRPr="003740AE" w:rsidRDefault="00B35985" w:rsidP="00B35985">
                  <w:pPr>
                    <w:jc w:val="center"/>
                    <w:rPr>
                      <w:rFonts w:ascii="Arial" w:eastAsia="Trebuchet MS" w:hAnsi="Arial" w:cs="Arial"/>
                      <w:b/>
                      <w:bCs/>
                      <w:sz w:val="24"/>
                      <w:szCs w:val="24"/>
                    </w:rPr>
                  </w:pPr>
                  <w:r w:rsidRPr="003740AE">
                    <w:rPr>
                      <w:rFonts w:ascii="Arial" w:eastAsia="Trebuchet MS" w:hAnsi="Arial" w:cs="Arial"/>
                      <w:b/>
                      <w:bCs/>
                      <w:sz w:val="24"/>
                      <w:szCs w:val="24"/>
                    </w:rPr>
                    <w:t>N. Ireland (%)</w:t>
                  </w:r>
                </w:p>
              </w:tc>
              <w:tc>
                <w:tcPr>
                  <w:tcW w:w="2306" w:type="dxa"/>
                  <w:shd w:val="clear" w:color="auto" w:fill="DEEAF6" w:themeFill="accent1" w:themeFillTint="33"/>
                </w:tcPr>
                <w:p w14:paraId="3B724C2D" w14:textId="77777777" w:rsidR="00B35985" w:rsidRPr="003740AE" w:rsidRDefault="00B35985" w:rsidP="00B35985">
                  <w:pPr>
                    <w:jc w:val="center"/>
                    <w:rPr>
                      <w:rFonts w:ascii="Arial" w:eastAsia="Trebuchet MS" w:hAnsi="Arial" w:cs="Arial"/>
                      <w:b/>
                      <w:bCs/>
                      <w:sz w:val="24"/>
                      <w:szCs w:val="24"/>
                    </w:rPr>
                  </w:pPr>
                  <w:r w:rsidRPr="003740AE">
                    <w:rPr>
                      <w:rFonts w:ascii="Arial" w:eastAsia="Trebuchet MS" w:hAnsi="Arial" w:cs="Arial"/>
                      <w:b/>
                      <w:bCs/>
                      <w:sz w:val="24"/>
                      <w:szCs w:val="24"/>
                    </w:rPr>
                    <w:t>LCCC (%)</w:t>
                  </w:r>
                </w:p>
              </w:tc>
            </w:tr>
            <w:tr w:rsidR="00B35985" w:rsidRPr="003740AE" w14:paraId="7FD43E1E" w14:textId="77777777" w:rsidTr="00C83F3E">
              <w:tc>
                <w:tcPr>
                  <w:tcW w:w="2328" w:type="dxa"/>
                  <w:shd w:val="clear" w:color="auto" w:fill="DEEAF6" w:themeFill="accent1" w:themeFillTint="33"/>
                </w:tcPr>
                <w:p w14:paraId="1D1A616C" w14:textId="77777777" w:rsidR="00B35985" w:rsidRPr="003740AE" w:rsidRDefault="00B35985" w:rsidP="00B35985">
                  <w:pPr>
                    <w:rPr>
                      <w:rFonts w:ascii="Arial" w:eastAsia="Trebuchet MS" w:hAnsi="Arial" w:cs="Arial"/>
                      <w:sz w:val="24"/>
                      <w:szCs w:val="24"/>
                    </w:rPr>
                  </w:pPr>
                  <w:r w:rsidRPr="003740AE">
                    <w:rPr>
                      <w:rFonts w:ascii="Arial" w:eastAsia="Trebuchet MS" w:hAnsi="Arial" w:cs="Arial"/>
                      <w:sz w:val="24"/>
                      <w:szCs w:val="24"/>
                    </w:rPr>
                    <w:t>Single</w:t>
                  </w:r>
                </w:p>
              </w:tc>
              <w:tc>
                <w:tcPr>
                  <w:tcW w:w="2307" w:type="dxa"/>
                </w:tcPr>
                <w:p w14:paraId="181829C1" w14:textId="77777777" w:rsidR="00B35985" w:rsidRPr="003740AE" w:rsidRDefault="00B35985" w:rsidP="00B35985">
                  <w:pPr>
                    <w:jc w:val="center"/>
                    <w:rPr>
                      <w:rFonts w:ascii="Arial" w:eastAsia="Trebuchet MS" w:hAnsi="Arial" w:cs="Arial"/>
                      <w:sz w:val="24"/>
                      <w:szCs w:val="24"/>
                    </w:rPr>
                  </w:pPr>
                  <w:r w:rsidRPr="003740AE">
                    <w:rPr>
                      <w:rFonts w:ascii="Arial" w:eastAsia="Trebuchet MS" w:hAnsi="Arial" w:cs="Arial"/>
                      <w:sz w:val="24"/>
                      <w:szCs w:val="24"/>
                    </w:rPr>
                    <w:t>38</w:t>
                  </w:r>
                </w:p>
              </w:tc>
              <w:tc>
                <w:tcPr>
                  <w:tcW w:w="2306" w:type="dxa"/>
                </w:tcPr>
                <w:p w14:paraId="72068975" w14:textId="77777777" w:rsidR="00B35985" w:rsidRPr="003740AE" w:rsidRDefault="00B35985" w:rsidP="00B35985">
                  <w:pPr>
                    <w:jc w:val="center"/>
                    <w:rPr>
                      <w:rFonts w:ascii="Arial" w:eastAsia="Trebuchet MS" w:hAnsi="Arial" w:cs="Arial"/>
                      <w:sz w:val="24"/>
                      <w:szCs w:val="24"/>
                    </w:rPr>
                  </w:pPr>
                  <w:r w:rsidRPr="003740AE">
                    <w:rPr>
                      <w:rFonts w:ascii="Arial" w:eastAsia="Trebuchet MS" w:hAnsi="Arial" w:cs="Arial"/>
                      <w:sz w:val="24"/>
                      <w:szCs w:val="24"/>
                    </w:rPr>
                    <w:t>33.07</w:t>
                  </w:r>
                </w:p>
              </w:tc>
            </w:tr>
            <w:tr w:rsidR="00B35985" w:rsidRPr="003740AE" w14:paraId="7FEF4FCE" w14:textId="77777777" w:rsidTr="00C83F3E">
              <w:tc>
                <w:tcPr>
                  <w:tcW w:w="2328" w:type="dxa"/>
                  <w:shd w:val="clear" w:color="auto" w:fill="DEEAF6" w:themeFill="accent1" w:themeFillTint="33"/>
                </w:tcPr>
                <w:p w14:paraId="0C600567" w14:textId="77777777" w:rsidR="00B35985" w:rsidRPr="003740AE" w:rsidRDefault="00B35985" w:rsidP="00B35985">
                  <w:pPr>
                    <w:rPr>
                      <w:rFonts w:ascii="Arial" w:eastAsia="Trebuchet MS" w:hAnsi="Arial" w:cs="Arial"/>
                      <w:sz w:val="24"/>
                      <w:szCs w:val="24"/>
                    </w:rPr>
                  </w:pPr>
                  <w:r w:rsidRPr="003740AE">
                    <w:rPr>
                      <w:rFonts w:ascii="Arial" w:eastAsia="Trebuchet MS" w:hAnsi="Arial" w:cs="Arial"/>
                      <w:sz w:val="24"/>
                      <w:szCs w:val="24"/>
                    </w:rPr>
                    <w:t>Married</w:t>
                  </w:r>
                </w:p>
              </w:tc>
              <w:tc>
                <w:tcPr>
                  <w:tcW w:w="2307" w:type="dxa"/>
                </w:tcPr>
                <w:p w14:paraId="5ABC07AC" w14:textId="77777777" w:rsidR="00B35985" w:rsidRPr="003740AE" w:rsidRDefault="00B35985" w:rsidP="00B35985">
                  <w:pPr>
                    <w:jc w:val="center"/>
                    <w:rPr>
                      <w:rFonts w:ascii="Arial" w:eastAsia="Trebuchet MS" w:hAnsi="Arial" w:cs="Arial"/>
                      <w:sz w:val="24"/>
                      <w:szCs w:val="24"/>
                    </w:rPr>
                  </w:pPr>
                  <w:r w:rsidRPr="003740AE">
                    <w:rPr>
                      <w:rFonts w:ascii="Arial" w:eastAsia="Trebuchet MS" w:hAnsi="Arial" w:cs="Arial"/>
                      <w:sz w:val="24"/>
                      <w:szCs w:val="24"/>
                    </w:rPr>
                    <w:t>43</w:t>
                  </w:r>
                </w:p>
              </w:tc>
              <w:tc>
                <w:tcPr>
                  <w:tcW w:w="2306" w:type="dxa"/>
                </w:tcPr>
                <w:p w14:paraId="7A7F47B8" w14:textId="77777777" w:rsidR="00B35985" w:rsidRPr="003740AE" w:rsidRDefault="00B35985" w:rsidP="00B35985">
                  <w:pPr>
                    <w:jc w:val="center"/>
                    <w:rPr>
                      <w:rFonts w:ascii="Arial" w:eastAsia="Trebuchet MS" w:hAnsi="Arial" w:cs="Arial"/>
                      <w:sz w:val="24"/>
                      <w:szCs w:val="24"/>
                    </w:rPr>
                  </w:pPr>
                  <w:r w:rsidRPr="003740AE">
                    <w:rPr>
                      <w:rFonts w:ascii="Arial" w:eastAsia="Trebuchet MS" w:hAnsi="Arial" w:cs="Arial"/>
                      <w:sz w:val="24"/>
                      <w:szCs w:val="24"/>
                    </w:rPr>
                    <w:t>51.4</w:t>
                  </w:r>
                </w:p>
              </w:tc>
            </w:tr>
            <w:tr w:rsidR="00B35985" w:rsidRPr="003740AE" w14:paraId="4F49CC7A" w14:textId="77777777" w:rsidTr="00C83F3E">
              <w:tc>
                <w:tcPr>
                  <w:tcW w:w="2328" w:type="dxa"/>
                  <w:shd w:val="clear" w:color="auto" w:fill="DEEAF6" w:themeFill="accent1" w:themeFillTint="33"/>
                </w:tcPr>
                <w:p w14:paraId="1AD59CAE" w14:textId="77777777" w:rsidR="00B35985" w:rsidRPr="003740AE" w:rsidRDefault="00B35985" w:rsidP="00B35985">
                  <w:pPr>
                    <w:rPr>
                      <w:rFonts w:ascii="Arial" w:eastAsia="Trebuchet MS" w:hAnsi="Arial" w:cs="Arial"/>
                      <w:sz w:val="24"/>
                      <w:szCs w:val="24"/>
                    </w:rPr>
                  </w:pPr>
                  <w:r w:rsidRPr="003740AE">
                    <w:rPr>
                      <w:rFonts w:ascii="Arial" w:eastAsia="Trebuchet MS" w:hAnsi="Arial" w:cs="Arial"/>
                      <w:sz w:val="24"/>
                      <w:szCs w:val="24"/>
                    </w:rPr>
                    <w:t>Civil Partnership</w:t>
                  </w:r>
                </w:p>
              </w:tc>
              <w:tc>
                <w:tcPr>
                  <w:tcW w:w="2307" w:type="dxa"/>
                </w:tcPr>
                <w:p w14:paraId="0FE88905" w14:textId="77777777" w:rsidR="00B35985" w:rsidRPr="003740AE" w:rsidRDefault="00B35985" w:rsidP="00B35985">
                  <w:pPr>
                    <w:jc w:val="center"/>
                    <w:rPr>
                      <w:rFonts w:ascii="Arial" w:eastAsia="Trebuchet MS" w:hAnsi="Arial" w:cs="Arial"/>
                      <w:sz w:val="24"/>
                      <w:szCs w:val="24"/>
                    </w:rPr>
                  </w:pPr>
                  <w:r w:rsidRPr="003740AE">
                    <w:rPr>
                      <w:rFonts w:ascii="Arial" w:eastAsia="Trebuchet MS" w:hAnsi="Arial" w:cs="Arial"/>
                      <w:sz w:val="24"/>
                      <w:szCs w:val="24"/>
                    </w:rPr>
                    <w:t>0.3</w:t>
                  </w:r>
                </w:p>
              </w:tc>
              <w:tc>
                <w:tcPr>
                  <w:tcW w:w="2306" w:type="dxa"/>
                </w:tcPr>
                <w:p w14:paraId="66DD3511" w14:textId="77777777" w:rsidR="00B35985" w:rsidRPr="003740AE" w:rsidRDefault="00B35985" w:rsidP="00B35985">
                  <w:pPr>
                    <w:jc w:val="center"/>
                    <w:rPr>
                      <w:rFonts w:ascii="Arial" w:eastAsia="Trebuchet MS" w:hAnsi="Arial" w:cs="Arial"/>
                      <w:sz w:val="24"/>
                      <w:szCs w:val="24"/>
                    </w:rPr>
                  </w:pPr>
                  <w:r w:rsidRPr="003740AE">
                    <w:rPr>
                      <w:rFonts w:ascii="Arial" w:eastAsia="Trebuchet MS" w:hAnsi="Arial" w:cs="Arial"/>
                      <w:sz w:val="24"/>
                      <w:szCs w:val="24"/>
                    </w:rPr>
                    <w:t>0.19</w:t>
                  </w:r>
                </w:p>
              </w:tc>
            </w:tr>
            <w:tr w:rsidR="00B35985" w:rsidRPr="003740AE" w14:paraId="324CE976" w14:textId="77777777" w:rsidTr="00C83F3E">
              <w:tc>
                <w:tcPr>
                  <w:tcW w:w="2328" w:type="dxa"/>
                  <w:shd w:val="clear" w:color="auto" w:fill="DEEAF6" w:themeFill="accent1" w:themeFillTint="33"/>
                </w:tcPr>
                <w:p w14:paraId="5D365576" w14:textId="77777777" w:rsidR="00B35985" w:rsidRPr="003740AE" w:rsidRDefault="00B35985" w:rsidP="00B35985">
                  <w:pPr>
                    <w:rPr>
                      <w:rFonts w:ascii="Arial" w:eastAsia="Trebuchet MS" w:hAnsi="Arial" w:cs="Arial"/>
                      <w:sz w:val="24"/>
                      <w:szCs w:val="24"/>
                    </w:rPr>
                  </w:pPr>
                  <w:r w:rsidRPr="003740AE">
                    <w:rPr>
                      <w:rFonts w:ascii="Arial" w:eastAsia="Trebuchet MS" w:hAnsi="Arial" w:cs="Arial"/>
                      <w:sz w:val="24"/>
                      <w:szCs w:val="24"/>
                    </w:rPr>
                    <w:t>Separated</w:t>
                  </w:r>
                </w:p>
              </w:tc>
              <w:tc>
                <w:tcPr>
                  <w:tcW w:w="2307" w:type="dxa"/>
                </w:tcPr>
                <w:p w14:paraId="0879745A" w14:textId="77777777" w:rsidR="00B35985" w:rsidRPr="003740AE" w:rsidRDefault="00B35985" w:rsidP="00B35985">
                  <w:pPr>
                    <w:jc w:val="center"/>
                    <w:rPr>
                      <w:rFonts w:ascii="Arial" w:eastAsia="Trebuchet MS" w:hAnsi="Arial" w:cs="Arial"/>
                      <w:sz w:val="24"/>
                      <w:szCs w:val="24"/>
                    </w:rPr>
                  </w:pPr>
                  <w:r w:rsidRPr="003740AE">
                    <w:rPr>
                      <w:rFonts w:ascii="Arial" w:eastAsia="Trebuchet MS" w:hAnsi="Arial" w:cs="Arial"/>
                      <w:sz w:val="24"/>
                      <w:szCs w:val="24"/>
                    </w:rPr>
                    <w:t>4</w:t>
                  </w:r>
                </w:p>
              </w:tc>
              <w:tc>
                <w:tcPr>
                  <w:tcW w:w="2306" w:type="dxa"/>
                </w:tcPr>
                <w:p w14:paraId="36714410" w14:textId="77777777" w:rsidR="00B35985" w:rsidRPr="003740AE" w:rsidRDefault="00B35985" w:rsidP="00B35985">
                  <w:pPr>
                    <w:jc w:val="center"/>
                    <w:rPr>
                      <w:rFonts w:ascii="Arial" w:eastAsia="Trebuchet MS" w:hAnsi="Arial" w:cs="Arial"/>
                      <w:sz w:val="24"/>
                      <w:szCs w:val="24"/>
                    </w:rPr>
                  </w:pPr>
                  <w:r w:rsidRPr="003740AE">
                    <w:rPr>
                      <w:rFonts w:ascii="Arial" w:eastAsia="Trebuchet MS" w:hAnsi="Arial" w:cs="Arial"/>
                      <w:sz w:val="24"/>
                      <w:szCs w:val="24"/>
                    </w:rPr>
                    <w:t>3.1</w:t>
                  </w:r>
                </w:p>
              </w:tc>
            </w:tr>
            <w:tr w:rsidR="00B35985" w:rsidRPr="003740AE" w14:paraId="121D00DB" w14:textId="77777777" w:rsidTr="00C83F3E">
              <w:tc>
                <w:tcPr>
                  <w:tcW w:w="2328" w:type="dxa"/>
                  <w:shd w:val="clear" w:color="auto" w:fill="DEEAF6" w:themeFill="accent1" w:themeFillTint="33"/>
                </w:tcPr>
                <w:p w14:paraId="4BA530EE" w14:textId="77777777" w:rsidR="00B35985" w:rsidRPr="003740AE" w:rsidRDefault="00B35985" w:rsidP="00B35985">
                  <w:pPr>
                    <w:rPr>
                      <w:rFonts w:ascii="Arial" w:eastAsia="Trebuchet MS" w:hAnsi="Arial" w:cs="Arial"/>
                      <w:sz w:val="24"/>
                      <w:szCs w:val="24"/>
                    </w:rPr>
                  </w:pPr>
                  <w:r w:rsidRPr="003740AE">
                    <w:rPr>
                      <w:rFonts w:ascii="Arial" w:eastAsia="Trebuchet MS" w:hAnsi="Arial" w:cs="Arial"/>
                      <w:sz w:val="24"/>
                      <w:szCs w:val="24"/>
                    </w:rPr>
                    <w:t>Divorced</w:t>
                  </w:r>
                </w:p>
              </w:tc>
              <w:tc>
                <w:tcPr>
                  <w:tcW w:w="2307" w:type="dxa"/>
                </w:tcPr>
                <w:p w14:paraId="1B52E4DE" w14:textId="77777777" w:rsidR="00B35985" w:rsidRPr="003740AE" w:rsidRDefault="00B35985" w:rsidP="00B35985">
                  <w:pPr>
                    <w:jc w:val="center"/>
                    <w:rPr>
                      <w:rFonts w:ascii="Arial" w:eastAsia="Trebuchet MS" w:hAnsi="Arial" w:cs="Arial"/>
                      <w:sz w:val="24"/>
                      <w:szCs w:val="24"/>
                    </w:rPr>
                  </w:pPr>
                  <w:r w:rsidRPr="003740AE">
                    <w:rPr>
                      <w:rFonts w:ascii="Arial" w:eastAsia="Trebuchet MS" w:hAnsi="Arial" w:cs="Arial"/>
                      <w:sz w:val="24"/>
                      <w:szCs w:val="24"/>
                    </w:rPr>
                    <w:t>6</w:t>
                  </w:r>
                </w:p>
              </w:tc>
              <w:tc>
                <w:tcPr>
                  <w:tcW w:w="2306" w:type="dxa"/>
                </w:tcPr>
                <w:p w14:paraId="5622DA49" w14:textId="77777777" w:rsidR="00B35985" w:rsidRPr="003740AE" w:rsidRDefault="00B35985" w:rsidP="00B35985">
                  <w:pPr>
                    <w:jc w:val="center"/>
                    <w:rPr>
                      <w:rFonts w:ascii="Arial" w:eastAsia="Trebuchet MS" w:hAnsi="Arial" w:cs="Arial"/>
                      <w:sz w:val="24"/>
                      <w:szCs w:val="24"/>
                    </w:rPr>
                  </w:pPr>
                  <w:r w:rsidRPr="003740AE">
                    <w:rPr>
                      <w:rFonts w:ascii="Arial" w:eastAsia="Trebuchet MS" w:hAnsi="Arial" w:cs="Arial"/>
                      <w:sz w:val="24"/>
                      <w:szCs w:val="24"/>
                    </w:rPr>
                    <w:t>5.9</w:t>
                  </w:r>
                </w:p>
              </w:tc>
            </w:tr>
            <w:tr w:rsidR="00B35985" w:rsidRPr="003740AE" w14:paraId="7ABCB3D0" w14:textId="77777777" w:rsidTr="00C83F3E">
              <w:tc>
                <w:tcPr>
                  <w:tcW w:w="2328" w:type="dxa"/>
                  <w:shd w:val="clear" w:color="auto" w:fill="DEEAF6" w:themeFill="accent1" w:themeFillTint="33"/>
                </w:tcPr>
                <w:p w14:paraId="7DB69F55" w14:textId="77777777" w:rsidR="00B35985" w:rsidRPr="003740AE" w:rsidRDefault="00B35985" w:rsidP="00B35985">
                  <w:pPr>
                    <w:rPr>
                      <w:rFonts w:ascii="Arial" w:eastAsia="Trebuchet MS" w:hAnsi="Arial" w:cs="Arial"/>
                      <w:sz w:val="24"/>
                      <w:szCs w:val="24"/>
                    </w:rPr>
                  </w:pPr>
                  <w:r w:rsidRPr="003740AE">
                    <w:rPr>
                      <w:rFonts w:ascii="Arial" w:eastAsia="Trebuchet MS" w:hAnsi="Arial" w:cs="Arial"/>
                      <w:sz w:val="24"/>
                      <w:szCs w:val="24"/>
                    </w:rPr>
                    <w:t>Widowed</w:t>
                  </w:r>
                </w:p>
              </w:tc>
              <w:tc>
                <w:tcPr>
                  <w:tcW w:w="2307" w:type="dxa"/>
                </w:tcPr>
                <w:p w14:paraId="620B6E8C" w14:textId="77777777" w:rsidR="00B35985" w:rsidRPr="003740AE" w:rsidRDefault="00B35985" w:rsidP="00B35985">
                  <w:pPr>
                    <w:jc w:val="center"/>
                    <w:rPr>
                      <w:rFonts w:ascii="Arial" w:eastAsia="Trebuchet MS" w:hAnsi="Arial" w:cs="Arial"/>
                      <w:sz w:val="24"/>
                      <w:szCs w:val="24"/>
                    </w:rPr>
                  </w:pPr>
                  <w:r w:rsidRPr="003740AE">
                    <w:rPr>
                      <w:rFonts w:ascii="Arial" w:eastAsia="Trebuchet MS" w:hAnsi="Arial" w:cs="Arial"/>
                      <w:sz w:val="24"/>
                      <w:szCs w:val="24"/>
                    </w:rPr>
                    <w:t>6</w:t>
                  </w:r>
                </w:p>
              </w:tc>
              <w:tc>
                <w:tcPr>
                  <w:tcW w:w="2306" w:type="dxa"/>
                </w:tcPr>
                <w:p w14:paraId="6B9CD5A3" w14:textId="77777777" w:rsidR="00B35985" w:rsidRPr="003740AE" w:rsidRDefault="00B35985" w:rsidP="00B35985">
                  <w:pPr>
                    <w:jc w:val="center"/>
                    <w:rPr>
                      <w:rFonts w:ascii="Arial" w:eastAsia="Trebuchet MS" w:hAnsi="Arial" w:cs="Arial"/>
                      <w:sz w:val="24"/>
                      <w:szCs w:val="24"/>
                    </w:rPr>
                  </w:pPr>
                  <w:r w:rsidRPr="003740AE">
                    <w:rPr>
                      <w:rFonts w:ascii="Arial" w:eastAsia="Trebuchet MS" w:hAnsi="Arial" w:cs="Arial"/>
                      <w:sz w:val="24"/>
                      <w:szCs w:val="24"/>
                    </w:rPr>
                    <w:t>6.2</w:t>
                  </w:r>
                </w:p>
              </w:tc>
            </w:tr>
          </w:tbl>
          <w:p w14:paraId="24145EE0" w14:textId="77777777" w:rsidR="00B35985" w:rsidRDefault="00B35985" w:rsidP="00B35985">
            <w:pPr>
              <w:autoSpaceDE w:val="0"/>
              <w:autoSpaceDN w:val="0"/>
              <w:adjustRightInd w:val="0"/>
              <w:rPr>
                <w:rFonts w:cs="Arial"/>
                <w:bCs/>
                <w:sz w:val="28"/>
                <w:szCs w:val="28"/>
              </w:rPr>
            </w:pPr>
          </w:p>
        </w:tc>
      </w:tr>
      <w:tr w:rsidR="00B35985" w14:paraId="6CCE90F4" w14:textId="77777777" w:rsidTr="00B35985">
        <w:tc>
          <w:tcPr>
            <w:tcW w:w="1344" w:type="dxa"/>
          </w:tcPr>
          <w:p w14:paraId="5DBC2236" w14:textId="77777777" w:rsidR="00B35985" w:rsidRDefault="00B35985" w:rsidP="00B35985">
            <w:pPr>
              <w:autoSpaceDE w:val="0"/>
              <w:autoSpaceDN w:val="0"/>
              <w:adjustRightInd w:val="0"/>
              <w:rPr>
                <w:rFonts w:cs="Arial"/>
                <w:bCs/>
                <w:sz w:val="28"/>
                <w:szCs w:val="28"/>
              </w:rPr>
            </w:pPr>
            <w:r>
              <w:rPr>
                <w:rFonts w:cs="Arial"/>
                <w:bCs/>
                <w:sz w:val="28"/>
                <w:szCs w:val="28"/>
              </w:rPr>
              <w:lastRenderedPageBreak/>
              <w:t>Sexual Orientation</w:t>
            </w:r>
          </w:p>
        </w:tc>
        <w:tc>
          <w:tcPr>
            <w:tcW w:w="7979" w:type="dxa"/>
          </w:tcPr>
          <w:tbl>
            <w:tblPr>
              <w:tblStyle w:val="TableGrid"/>
              <w:tblW w:w="7118" w:type="dxa"/>
              <w:tblLook w:val="04A0" w:firstRow="1" w:lastRow="0" w:firstColumn="1" w:lastColumn="0" w:noHBand="0" w:noVBand="1"/>
            </w:tblPr>
            <w:tblGrid>
              <w:gridCol w:w="2299"/>
              <w:gridCol w:w="2409"/>
              <w:gridCol w:w="2410"/>
            </w:tblGrid>
            <w:tr w:rsidR="00B35985" w:rsidRPr="003740AE" w14:paraId="7946BAA8" w14:textId="77777777" w:rsidTr="00C83F3E">
              <w:tc>
                <w:tcPr>
                  <w:tcW w:w="2299" w:type="dxa"/>
                  <w:shd w:val="clear" w:color="auto" w:fill="BDD6EE" w:themeFill="accent1" w:themeFillTint="66"/>
                </w:tcPr>
                <w:p w14:paraId="493F10F5" w14:textId="77777777" w:rsidR="00B35985" w:rsidRPr="003740AE" w:rsidRDefault="00B35985" w:rsidP="00B35985">
                  <w:pPr>
                    <w:autoSpaceDE w:val="0"/>
                    <w:autoSpaceDN w:val="0"/>
                    <w:adjustRightInd w:val="0"/>
                    <w:spacing w:before="300" w:after="300"/>
                    <w:jc w:val="center"/>
                    <w:rPr>
                      <w:rFonts w:ascii="Arial" w:hAnsi="Arial" w:cs="Arial"/>
                      <w:bCs/>
                      <w:sz w:val="24"/>
                      <w:szCs w:val="24"/>
                    </w:rPr>
                  </w:pPr>
                  <w:r w:rsidRPr="003740AE">
                    <w:rPr>
                      <w:rFonts w:ascii="Arial" w:eastAsia="Trebuchet MS" w:hAnsi="Arial" w:cs="Arial"/>
                      <w:b/>
                      <w:bCs/>
                      <w:sz w:val="24"/>
                      <w:szCs w:val="24"/>
                    </w:rPr>
                    <w:t>NI Census 2021</w:t>
                  </w:r>
                </w:p>
              </w:tc>
              <w:tc>
                <w:tcPr>
                  <w:tcW w:w="2409" w:type="dxa"/>
                  <w:shd w:val="clear" w:color="auto" w:fill="DEEAF6" w:themeFill="accent1" w:themeFillTint="33"/>
                </w:tcPr>
                <w:p w14:paraId="137A68F0" w14:textId="77777777" w:rsidR="00B35985" w:rsidRPr="003740AE" w:rsidRDefault="00B35985" w:rsidP="00B35985">
                  <w:pPr>
                    <w:autoSpaceDE w:val="0"/>
                    <w:autoSpaceDN w:val="0"/>
                    <w:adjustRightInd w:val="0"/>
                    <w:spacing w:before="300" w:after="300"/>
                    <w:jc w:val="center"/>
                    <w:rPr>
                      <w:rFonts w:ascii="Arial" w:hAnsi="Arial" w:cs="Arial"/>
                      <w:bCs/>
                      <w:sz w:val="24"/>
                      <w:szCs w:val="24"/>
                    </w:rPr>
                  </w:pPr>
                  <w:r w:rsidRPr="003740AE">
                    <w:rPr>
                      <w:rFonts w:ascii="Arial" w:eastAsia="Trebuchet MS" w:hAnsi="Arial" w:cs="Arial"/>
                      <w:b/>
                      <w:bCs/>
                      <w:sz w:val="24"/>
                      <w:szCs w:val="24"/>
                    </w:rPr>
                    <w:t>N. Ireland (%)</w:t>
                  </w:r>
                </w:p>
              </w:tc>
              <w:tc>
                <w:tcPr>
                  <w:tcW w:w="2410" w:type="dxa"/>
                  <w:shd w:val="clear" w:color="auto" w:fill="DEEAF6" w:themeFill="accent1" w:themeFillTint="33"/>
                </w:tcPr>
                <w:p w14:paraId="5A18822C" w14:textId="77777777" w:rsidR="00B35985" w:rsidRPr="003740AE" w:rsidRDefault="00B35985" w:rsidP="00B35985">
                  <w:pPr>
                    <w:autoSpaceDE w:val="0"/>
                    <w:autoSpaceDN w:val="0"/>
                    <w:adjustRightInd w:val="0"/>
                    <w:spacing w:before="300" w:after="300"/>
                    <w:jc w:val="center"/>
                    <w:rPr>
                      <w:rFonts w:ascii="Arial" w:hAnsi="Arial" w:cs="Arial"/>
                      <w:bCs/>
                      <w:sz w:val="24"/>
                      <w:szCs w:val="24"/>
                    </w:rPr>
                  </w:pPr>
                  <w:r w:rsidRPr="003740AE">
                    <w:rPr>
                      <w:rFonts w:ascii="Arial" w:eastAsia="Trebuchet MS" w:hAnsi="Arial" w:cs="Arial"/>
                      <w:b/>
                      <w:bCs/>
                      <w:sz w:val="24"/>
                      <w:szCs w:val="24"/>
                    </w:rPr>
                    <w:t>LCCC (%)</w:t>
                  </w:r>
                </w:p>
              </w:tc>
            </w:tr>
            <w:tr w:rsidR="00B35985" w:rsidRPr="003740AE" w14:paraId="5E6F0E05" w14:textId="77777777" w:rsidTr="00C83F3E">
              <w:trPr>
                <w:trHeight w:val="340"/>
              </w:trPr>
              <w:tc>
                <w:tcPr>
                  <w:tcW w:w="2299" w:type="dxa"/>
                </w:tcPr>
                <w:p w14:paraId="2973B5B8" w14:textId="77777777" w:rsidR="00B35985" w:rsidRPr="003740AE" w:rsidRDefault="00B35985" w:rsidP="00B35985">
                  <w:pPr>
                    <w:autoSpaceDE w:val="0"/>
                    <w:autoSpaceDN w:val="0"/>
                    <w:adjustRightInd w:val="0"/>
                    <w:spacing w:before="300" w:after="300"/>
                    <w:jc w:val="center"/>
                    <w:rPr>
                      <w:rFonts w:ascii="Arial" w:hAnsi="Arial" w:cs="Arial"/>
                      <w:color w:val="000000"/>
                      <w:sz w:val="24"/>
                      <w:szCs w:val="24"/>
                    </w:rPr>
                  </w:pPr>
                  <w:r w:rsidRPr="003740AE">
                    <w:rPr>
                      <w:rFonts w:ascii="Arial" w:hAnsi="Arial" w:cs="Arial"/>
                      <w:color w:val="000000"/>
                      <w:sz w:val="24"/>
                      <w:szCs w:val="24"/>
                    </w:rPr>
                    <w:t>Straight or heterosexual</w:t>
                  </w:r>
                </w:p>
              </w:tc>
              <w:tc>
                <w:tcPr>
                  <w:tcW w:w="2409" w:type="dxa"/>
                </w:tcPr>
                <w:p w14:paraId="570F22E4" w14:textId="77777777" w:rsidR="00B35985" w:rsidRPr="003740AE" w:rsidRDefault="00B35985" w:rsidP="00B35985">
                  <w:pPr>
                    <w:autoSpaceDE w:val="0"/>
                    <w:autoSpaceDN w:val="0"/>
                    <w:adjustRightInd w:val="0"/>
                    <w:spacing w:before="300" w:after="300"/>
                    <w:jc w:val="center"/>
                    <w:rPr>
                      <w:rFonts w:ascii="Arial" w:hAnsi="Arial" w:cs="Arial"/>
                      <w:color w:val="000000"/>
                      <w:sz w:val="24"/>
                      <w:szCs w:val="24"/>
                    </w:rPr>
                  </w:pPr>
                  <w:r w:rsidRPr="003740AE">
                    <w:rPr>
                      <w:rFonts w:ascii="Arial" w:hAnsi="Arial" w:cs="Arial"/>
                      <w:color w:val="000000"/>
                      <w:sz w:val="24"/>
                      <w:szCs w:val="24"/>
                    </w:rPr>
                    <w:t>90.04</w:t>
                  </w:r>
                </w:p>
              </w:tc>
              <w:tc>
                <w:tcPr>
                  <w:tcW w:w="2410" w:type="dxa"/>
                </w:tcPr>
                <w:p w14:paraId="7ABA76DE" w14:textId="77777777" w:rsidR="00B35985" w:rsidRPr="003740AE" w:rsidRDefault="00B35985" w:rsidP="00B35985">
                  <w:pPr>
                    <w:autoSpaceDE w:val="0"/>
                    <w:autoSpaceDN w:val="0"/>
                    <w:adjustRightInd w:val="0"/>
                    <w:spacing w:before="300" w:after="300"/>
                    <w:jc w:val="center"/>
                    <w:rPr>
                      <w:rFonts w:ascii="Arial" w:hAnsi="Arial" w:cs="Arial"/>
                      <w:color w:val="000000"/>
                      <w:sz w:val="24"/>
                      <w:szCs w:val="24"/>
                    </w:rPr>
                  </w:pPr>
                  <w:r w:rsidRPr="003740AE">
                    <w:rPr>
                      <w:rFonts w:ascii="Arial" w:hAnsi="Arial" w:cs="Arial"/>
                      <w:color w:val="000000"/>
                      <w:sz w:val="24"/>
                      <w:szCs w:val="24"/>
                    </w:rPr>
                    <w:t>91.36</w:t>
                  </w:r>
                </w:p>
              </w:tc>
            </w:tr>
            <w:tr w:rsidR="00B35985" w:rsidRPr="003740AE" w14:paraId="78F7E84B" w14:textId="77777777" w:rsidTr="00C83F3E">
              <w:trPr>
                <w:trHeight w:val="554"/>
              </w:trPr>
              <w:tc>
                <w:tcPr>
                  <w:tcW w:w="2299" w:type="dxa"/>
                </w:tcPr>
                <w:p w14:paraId="6579BAE5" w14:textId="77777777" w:rsidR="00B35985" w:rsidRPr="003740AE" w:rsidRDefault="00B35985" w:rsidP="00B35985">
                  <w:pPr>
                    <w:autoSpaceDE w:val="0"/>
                    <w:autoSpaceDN w:val="0"/>
                    <w:adjustRightInd w:val="0"/>
                    <w:spacing w:before="300" w:after="300"/>
                    <w:jc w:val="center"/>
                    <w:rPr>
                      <w:rFonts w:ascii="Arial" w:hAnsi="Arial" w:cs="Arial"/>
                      <w:b/>
                      <w:bCs/>
                      <w:color w:val="000000"/>
                      <w:sz w:val="24"/>
                      <w:szCs w:val="24"/>
                    </w:rPr>
                  </w:pPr>
                  <w:r w:rsidRPr="003740AE">
                    <w:rPr>
                      <w:rFonts w:ascii="Arial" w:hAnsi="Arial" w:cs="Arial"/>
                      <w:color w:val="000000"/>
                      <w:sz w:val="24"/>
                      <w:szCs w:val="24"/>
                    </w:rPr>
                    <w:t>Gay or lesbian</w:t>
                  </w:r>
                </w:p>
              </w:tc>
              <w:tc>
                <w:tcPr>
                  <w:tcW w:w="2409" w:type="dxa"/>
                </w:tcPr>
                <w:p w14:paraId="0A03BE4F" w14:textId="77777777" w:rsidR="00B35985" w:rsidRPr="003740AE" w:rsidRDefault="00B35985" w:rsidP="00B35985">
                  <w:pPr>
                    <w:autoSpaceDE w:val="0"/>
                    <w:autoSpaceDN w:val="0"/>
                    <w:adjustRightInd w:val="0"/>
                    <w:spacing w:before="300" w:after="300"/>
                    <w:jc w:val="center"/>
                    <w:rPr>
                      <w:rFonts w:ascii="Arial" w:hAnsi="Arial" w:cs="Arial"/>
                      <w:color w:val="000000"/>
                      <w:sz w:val="24"/>
                      <w:szCs w:val="24"/>
                    </w:rPr>
                  </w:pPr>
                  <w:r w:rsidRPr="003740AE">
                    <w:rPr>
                      <w:rFonts w:ascii="Arial" w:hAnsi="Arial" w:cs="Arial"/>
                      <w:color w:val="000000"/>
                      <w:sz w:val="24"/>
                      <w:szCs w:val="24"/>
                    </w:rPr>
                    <w:t>1.17</w:t>
                  </w:r>
                </w:p>
              </w:tc>
              <w:tc>
                <w:tcPr>
                  <w:tcW w:w="2410" w:type="dxa"/>
                </w:tcPr>
                <w:p w14:paraId="4CA88B61" w14:textId="77777777" w:rsidR="00B35985" w:rsidRPr="003740AE" w:rsidRDefault="00B35985" w:rsidP="00B35985">
                  <w:pPr>
                    <w:autoSpaceDE w:val="0"/>
                    <w:autoSpaceDN w:val="0"/>
                    <w:adjustRightInd w:val="0"/>
                    <w:spacing w:before="300" w:after="300"/>
                    <w:jc w:val="center"/>
                    <w:rPr>
                      <w:rFonts w:ascii="Arial" w:hAnsi="Arial" w:cs="Arial"/>
                      <w:color w:val="000000"/>
                      <w:sz w:val="24"/>
                      <w:szCs w:val="24"/>
                    </w:rPr>
                  </w:pPr>
                  <w:r w:rsidRPr="003740AE">
                    <w:rPr>
                      <w:rFonts w:ascii="Arial" w:hAnsi="Arial" w:cs="Arial"/>
                      <w:color w:val="000000"/>
                      <w:sz w:val="24"/>
                      <w:szCs w:val="24"/>
                    </w:rPr>
                    <w:t>1.21</w:t>
                  </w:r>
                </w:p>
              </w:tc>
            </w:tr>
            <w:tr w:rsidR="00B35985" w:rsidRPr="003740AE" w14:paraId="5F962A8B" w14:textId="77777777" w:rsidTr="00C83F3E">
              <w:trPr>
                <w:trHeight w:val="340"/>
              </w:trPr>
              <w:tc>
                <w:tcPr>
                  <w:tcW w:w="2299" w:type="dxa"/>
                </w:tcPr>
                <w:p w14:paraId="59978034" w14:textId="77777777" w:rsidR="00B35985" w:rsidRPr="003740AE" w:rsidRDefault="00B35985" w:rsidP="00B35985">
                  <w:pPr>
                    <w:autoSpaceDE w:val="0"/>
                    <w:autoSpaceDN w:val="0"/>
                    <w:adjustRightInd w:val="0"/>
                    <w:spacing w:before="300" w:after="300"/>
                    <w:jc w:val="center"/>
                    <w:rPr>
                      <w:rFonts w:ascii="Arial" w:hAnsi="Arial" w:cs="Arial"/>
                      <w:b/>
                      <w:bCs/>
                      <w:color w:val="000000"/>
                      <w:sz w:val="24"/>
                      <w:szCs w:val="24"/>
                    </w:rPr>
                  </w:pPr>
                  <w:r w:rsidRPr="003740AE">
                    <w:rPr>
                      <w:rFonts w:ascii="Arial" w:hAnsi="Arial" w:cs="Arial"/>
                      <w:color w:val="000000"/>
                      <w:sz w:val="24"/>
                      <w:szCs w:val="24"/>
                    </w:rPr>
                    <w:t>Bisexual</w:t>
                  </w:r>
                </w:p>
              </w:tc>
              <w:tc>
                <w:tcPr>
                  <w:tcW w:w="2409" w:type="dxa"/>
                </w:tcPr>
                <w:p w14:paraId="241E2794" w14:textId="77777777" w:rsidR="00B35985" w:rsidRPr="003740AE" w:rsidRDefault="00B35985" w:rsidP="00B35985">
                  <w:pPr>
                    <w:autoSpaceDE w:val="0"/>
                    <w:autoSpaceDN w:val="0"/>
                    <w:adjustRightInd w:val="0"/>
                    <w:spacing w:before="300" w:after="300"/>
                    <w:jc w:val="center"/>
                    <w:rPr>
                      <w:rFonts w:ascii="Arial" w:hAnsi="Arial" w:cs="Arial"/>
                      <w:color w:val="000000"/>
                      <w:sz w:val="24"/>
                      <w:szCs w:val="24"/>
                    </w:rPr>
                  </w:pPr>
                  <w:r w:rsidRPr="003740AE">
                    <w:rPr>
                      <w:rFonts w:ascii="Arial" w:hAnsi="Arial" w:cs="Arial"/>
                      <w:color w:val="000000"/>
                      <w:sz w:val="24"/>
                      <w:szCs w:val="24"/>
                    </w:rPr>
                    <w:t>0.75</w:t>
                  </w:r>
                </w:p>
              </w:tc>
              <w:tc>
                <w:tcPr>
                  <w:tcW w:w="2410" w:type="dxa"/>
                </w:tcPr>
                <w:p w14:paraId="33E126B1" w14:textId="77777777" w:rsidR="00B35985" w:rsidRPr="003740AE" w:rsidRDefault="00B35985" w:rsidP="00B35985">
                  <w:pPr>
                    <w:autoSpaceDE w:val="0"/>
                    <w:autoSpaceDN w:val="0"/>
                    <w:adjustRightInd w:val="0"/>
                    <w:spacing w:before="300" w:after="300"/>
                    <w:jc w:val="center"/>
                    <w:rPr>
                      <w:rFonts w:ascii="Arial" w:hAnsi="Arial" w:cs="Arial"/>
                      <w:color w:val="000000"/>
                      <w:sz w:val="24"/>
                      <w:szCs w:val="24"/>
                    </w:rPr>
                  </w:pPr>
                  <w:r w:rsidRPr="003740AE">
                    <w:rPr>
                      <w:rFonts w:ascii="Arial" w:hAnsi="Arial" w:cs="Arial"/>
                      <w:color w:val="000000"/>
                      <w:sz w:val="24"/>
                      <w:szCs w:val="24"/>
                    </w:rPr>
                    <w:t>0.69</w:t>
                  </w:r>
                </w:p>
              </w:tc>
            </w:tr>
            <w:tr w:rsidR="00B35985" w:rsidRPr="003740AE" w14:paraId="0ED81461" w14:textId="77777777" w:rsidTr="00C83F3E">
              <w:trPr>
                <w:trHeight w:val="340"/>
              </w:trPr>
              <w:tc>
                <w:tcPr>
                  <w:tcW w:w="2299" w:type="dxa"/>
                </w:tcPr>
                <w:p w14:paraId="1EEAF2F6" w14:textId="77777777" w:rsidR="00B35985" w:rsidRPr="003740AE" w:rsidRDefault="00B35985" w:rsidP="00B35985">
                  <w:pPr>
                    <w:autoSpaceDE w:val="0"/>
                    <w:autoSpaceDN w:val="0"/>
                    <w:adjustRightInd w:val="0"/>
                    <w:spacing w:before="300" w:after="300"/>
                    <w:jc w:val="center"/>
                    <w:rPr>
                      <w:rFonts w:ascii="Arial" w:hAnsi="Arial" w:cs="Arial"/>
                      <w:b/>
                      <w:bCs/>
                      <w:color w:val="000000"/>
                      <w:sz w:val="24"/>
                      <w:szCs w:val="24"/>
                    </w:rPr>
                  </w:pPr>
                  <w:r w:rsidRPr="003740AE">
                    <w:rPr>
                      <w:rFonts w:ascii="Arial" w:hAnsi="Arial" w:cs="Arial"/>
                      <w:color w:val="000000"/>
                      <w:sz w:val="24"/>
                      <w:szCs w:val="24"/>
                    </w:rPr>
                    <w:t>Other sexual orientation</w:t>
                  </w:r>
                </w:p>
              </w:tc>
              <w:tc>
                <w:tcPr>
                  <w:tcW w:w="2409" w:type="dxa"/>
                </w:tcPr>
                <w:p w14:paraId="36778063" w14:textId="77777777" w:rsidR="00B35985" w:rsidRPr="003740AE" w:rsidRDefault="00B35985" w:rsidP="00B35985">
                  <w:pPr>
                    <w:autoSpaceDE w:val="0"/>
                    <w:autoSpaceDN w:val="0"/>
                    <w:adjustRightInd w:val="0"/>
                    <w:spacing w:before="300" w:after="300"/>
                    <w:jc w:val="center"/>
                    <w:rPr>
                      <w:rFonts w:ascii="Arial" w:hAnsi="Arial" w:cs="Arial"/>
                      <w:color w:val="000000"/>
                      <w:sz w:val="24"/>
                      <w:szCs w:val="24"/>
                    </w:rPr>
                  </w:pPr>
                  <w:r w:rsidRPr="003740AE">
                    <w:rPr>
                      <w:rFonts w:ascii="Arial" w:hAnsi="Arial" w:cs="Arial"/>
                      <w:color w:val="000000"/>
                      <w:sz w:val="24"/>
                      <w:szCs w:val="24"/>
                    </w:rPr>
                    <w:t>0.17</w:t>
                  </w:r>
                </w:p>
              </w:tc>
              <w:tc>
                <w:tcPr>
                  <w:tcW w:w="2410" w:type="dxa"/>
                </w:tcPr>
                <w:p w14:paraId="21853893" w14:textId="77777777" w:rsidR="00B35985" w:rsidRPr="003740AE" w:rsidRDefault="00B35985" w:rsidP="00B35985">
                  <w:pPr>
                    <w:autoSpaceDE w:val="0"/>
                    <w:autoSpaceDN w:val="0"/>
                    <w:adjustRightInd w:val="0"/>
                    <w:spacing w:before="300" w:after="300"/>
                    <w:jc w:val="center"/>
                    <w:rPr>
                      <w:rFonts w:ascii="Arial" w:hAnsi="Arial" w:cs="Arial"/>
                      <w:color w:val="000000"/>
                      <w:sz w:val="24"/>
                      <w:szCs w:val="24"/>
                    </w:rPr>
                  </w:pPr>
                  <w:r w:rsidRPr="003740AE">
                    <w:rPr>
                      <w:rFonts w:ascii="Arial" w:hAnsi="Arial" w:cs="Arial"/>
                      <w:color w:val="000000"/>
                      <w:sz w:val="24"/>
                      <w:szCs w:val="24"/>
                    </w:rPr>
                    <w:t>0.15</w:t>
                  </w:r>
                </w:p>
              </w:tc>
            </w:tr>
            <w:tr w:rsidR="00B35985" w:rsidRPr="003740AE" w14:paraId="178512C6" w14:textId="77777777" w:rsidTr="00C83F3E">
              <w:trPr>
                <w:trHeight w:val="340"/>
              </w:trPr>
              <w:tc>
                <w:tcPr>
                  <w:tcW w:w="2299" w:type="dxa"/>
                </w:tcPr>
                <w:p w14:paraId="129290D4" w14:textId="77777777" w:rsidR="00B35985" w:rsidRPr="003740AE" w:rsidRDefault="00B35985" w:rsidP="00B35985">
                  <w:pPr>
                    <w:autoSpaceDE w:val="0"/>
                    <w:autoSpaceDN w:val="0"/>
                    <w:adjustRightInd w:val="0"/>
                    <w:spacing w:before="300" w:after="300"/>
                    <w:jc w:val="center"/>
                    <w:rPr>
                      <w:rFonts w:ascii="Arial" w:hAnsi="Arial" w:cs="Arial"/>
                      <w:color w:val="000000"/>
                      <w:sz w:val="24"/>
                      <w:szCs w:val="24"/>
                    </w:rPr>
                  </w:pPr>
                  <w:r w:rsidRPr="003740AE">
                    <w:rPr>
                      <w:rFonts w:ascii="Arial" w:hAnsi="Arial" w:cs="Arial"/>
                      <w:color w:val="000000"/>
                      <w:sz w:val="24"/>
                      <w:szCs w:val="24"/>
                    </w:rPr>
                    <w:t>Prefer not to Say</w:t>
                  </w:r>
                </w:p>
              </w:tc>
              <w:tc>
                <w:tcPr>
                  <w:tcW w:w="2409" w:type="dxa"/>
                </w:tcPr>
                <w:p w14:paraId="1BCAC25A" w14:textId="77777777" w:rsidR="00B35985" w:rsidRPr="003740AE" w:rsidRDefault="00B35985" w:rsidP="00B35985">
                  <w:pPr>
                    <w:autoSpaceDE w:val="0"/>
                    <w:autoSpaceDN w:val="0"/>
                    <w:adjustRightInd w:val="0"/>
                    <w:spacing w:before="300" w:after="300"/>
                    <w:jc w:val="center"/>
                    <w:rPr>
                      <w:rFonts w:ascii="Arial" w:hAnsi="Arial" w:cs="Arial"/>
                      <w:color w:val="000000"/>
                      <w:sz w:val="24"/>
                      <w:szCs w:val="24"/>
                    </w:rPr>
                  </w:pPr>
                  <w:r w:rsidRPr="003740AE">
                    <w:rPr>
                      <w:rFonts w:ascii="Arial" w:hAnsi="Arial" w:cs="Arial"/>
                      <w:color w:val="000000"/>
                      <w:sz w:val="24"/>
                      <w:szCs w:val="24"/>
                    </w:rPr>
                    <w:t>4.58</w:t>
                  </w:r>
                </w:p>
              </w:tc>
              <w:tc>
                <w:tcPr>
                  <w:tcW w:w="2410" w:type="dxa"/>
                </w:tcPr>
                <w:p w14:paraId="4C8EA60D" w14:textId="77777777" w:rsidR="00B35985" w:rsidRPr="003740AE" w:rsidRDefault="00B35985" w:rsidP="00B35985">
                  <w:pPr>
                    <w:autoSpaceDE w:val="0"/>
                    <w:autoSpaceDN w:val="0"/>
                    <w:adjustRightInd w:val="0"/>
                    <w:spacing w:before="300" w:after="300"/>
                    <w:jc w:val="center"/>
                    <w:rPr>
                      <w:rFonts w:ascii="Arial" w:hAnsi="Arial" w:cs="Arial"/>
                      <w:color w:val="000000"/>
                      <w:sz w:val="24"/>
                      <w:szCs w:val="24"/>
                    </w:rPr>
                  </w:pPr>
                  <w:r w:rsidRPr="003740AE">
                    <w:rPr>
                      <w:rFonts w:ascii="Arial" w:hAnsi="Arial" w:cs="Arial"/>
                      <w:color w:val="000000"/>
                      <w:sz w:val="24"/>
                      <w:szCs w:val="24"/>
                    </w:rPr>
                    <w:t>3,72</w:t>
                  </w:r>
                </w:p>
              </w:tc>
            </w:tr>
            <w:tr w:rsidR="00B35985" w:rsidRPr="003740AE" w14:paraId="4A576FE2" w14:textId="77777777" w:rsidTr="00C83F3E">
              <w:trPr>
                <w:trHeight w:val="340"/>
              </w:trPr>
              <w:tc>
                <w:tcPr>
                  <w:tcW w:w="2299" w:type="dxa"/>
                </w:tcPr>
                <w:p w14:paraId="672DE56F" w14:textId="77777777" w:rsidR="00B35985" w:rsidRPr="003740AE" w:rsidRDefault="00B35985" w:rsidP="00B35985">
                  <w:pPr>
                    <w:autoSpaceDE w:val="0"/>
                    <w:autoSpaceDN w:val="0"/>
                    <w:adjustRightInd w:val="0"/>
                    <w:spacing w:before="300" w:after="300"/>
                    <w:jc w:val="center"/>
                    <w:rPr>
                      <w:rFonts w:ascii="Arial" w:hAnsi="Arial" w:cs="Arial"/>
                      <w:color w:val="000000"/>
                      <w:sz w:val="24"/>
                      <w:szCs w:val="24"/>
                    </w:rPr>
                  </w:pPr>
                  <w:r w:rsidRPr="003740AE">
                    <w:rPr>
                      <w:rFonts w:ascii="Arial" w:hAnsi="Arial" w:cs="Arial"/>
                      <w:color w:val="000000"/>
                      <w:sz w:val="24"/>
                      <w:szCs w:val="24"/>
                    </w:rPr>
                    <w:t>Not Stated</w:t>
                  </w:r>
                </w:p>
              </w:tc>
              <w:tc>
                <w:tcPr>
                  <w:tcW w:w="2409" w:type="dxa"/>
                </w:tcPr>
                <w:p w14:paraId="66C7B34E" w14:textId="77777777" w:rsidR="00B35985" w:rsidRPr="003740AE" w:rsidRDefault="00B35985" w:rsidP="00B35985">
                  <w:pPr>
                    <w:autoSpaceDE w:val="0"/>
                    <w:autoSpaceDN w:val="0"/>
                    <w:adjustRightInd w:val="0"/>
                    <w:spacing w:before="300" w:after="300"/>
                    <w:jc w:val="center"/>
                    <w:rPr>
                      <w:rFonts w:ascii="Arial" w:hAnsi="Arial" w:cs="Arial"/>
                      <w:color w:val="000000"/>
                      <w:sz w:val="24"/>
                      <w:szCs w:val="24"/>
                    </w:rPr>
                  </w:pPr>
                  <w:r w:rsidRPr="003740AE">
                    <w:rPr>
                      <w:rFonts w:ascii="Arial" w:hAnsi="Arial" w:cs="Arial"/>
                      <w:color w:val="000000"/>
                      <w:sz w:val="24"/>
                      <w:szCs w:val="24"/>
                    </w:rPr>
                    <w:t>3.30</w:t>
                  </w:r>
                </w:p>
              </w:tc>
              <w:tc>
                <w:tcPr>
                  <w:tcW w:w="2410" w:type="dxa"/>
                </w:tcPr>
                <w:p w14:paraId="1636AB54" w14:textId="77777777" w:rsidR="00B35985" w:rsidRPr="003740AE" w:rsidRDefault="00B35985" w:rsidP="00B35985">
                  <w:pPr>
                    <w:autoSpaceDE w:val="0"/>
                    <w:autoSpaceDN w:val="0"/>
                    <w:adjustRightInd w:val="0"/>
                    <w:spacing w:before="300" w:after="300"/>
                    <w:jc w:val="center"/>
                    <w:rPr>
                      <w:rFonts w:ascii="Arial" w:hAnsi="Arial" w:cs="Arial"/>
                      <w:color w:val="000000"/>
                      <w:sz w:val="24"/>
                      <w:szCs w:val="24"/>
                    </w:rPr>
                  </w:pPr>
                  <w:r w:rsidRPr="003740AE">
                    <w:rPr>
                      <w:rFonts w:ascii="Arial" w:hAnsi="Arial" w:cs="Arial"/>
                      <w:color w:val="000000"/>
                      <w:sz w:val="24"/>
                      <w:szCs w:val="24"/>
                    </w:rPr>
                    <w:t>2.87</w:t>
                  </w:r>
                </w:p>
              </w:tc>
            </w:tr>
          </w:tbl>
          <w:p w14:paraId="157962C3" w14:textId="77777777" w:rsidR="00B35985" w:rsidRDefault="00B35985" w:rsidP="00B35985">
            <w:pPr>
              <w:autoSpaceDE w:val="0"/>
              <w:autoSpaceDN w:val="0"/>
              <w:adjustRightInd w:val="0"/>
              <w:rPr>
                <w:rFonts w:cs="Arial"/>
                <w:bCs/>
                <w:sz w:val="28"/>
                <w:szCs w:val="28"/>
              </w:rPr>
            </w:pPr>
          </w:p>
        </w:tc>
      </w:tr>
      <w:tr w:rsidR="00B35985" w14:paraId="243C9FFA" w14:textId="77777777" w:rsidTr="00B35985">
        <w:tc>
          <w:tcPr>
            <w:tcW w:w="1344" w:type="dxa"/>
          </w:tcPr>
          <w:p w14:paraId="4B9BD0BC" w14:textId="77777777" w:rsidR="00B35985" w:rsidRDefault="00B35985" w:rsidP="00B35985">
            <w:pPr>
              <w:autoSpaceDE w:val="0"/>
              <w:autoSpaceDN w:val="0"/>
              <w:adjustRightInd w:val="0"/>
              <w:rPr>
                <w:rFonts w:cs="Arial"/>
                <w:bCs/>
                <w:sz w:val="28"/>
                <w:szCs w:val="28"/>
              </w:rPr>
            </w:pPr>
            <w:r>
              <w:rPr>
                <w:rFonts w:cs="Arial"/>
                <w:bCs/>
                <w:sz w:val="28"/>
                <w:szCs w:val="28"/>
              </w:rPr>
              <w:t>Men &amp; Women Generally</w:t>
            </w:r>
          </w:p>
        </w:tc>
        <w:tc>
          <w:tcPr>
            <w:tcW w:w="7979" w:type="dxa"/>
          </w:tcPr>
          <w:p w14:paraId="12A7B70A" w14:textId="77777777" w:rsidR="00B35985" w:rsidRDefault="00B35985" w:rsidP="00B35985">
            <w:pPr>
              <w:autoSpaceDE w:val="0"/>
              <w:autoSpaceDN w:val="0"/>
              <w:adjustRightInd w:val="0"/>
              <w:rPr>
                <w:rFonts w:ascii="Arial" w:eastAsia="Trebuchet MS" w:hAnsi="Arial" w:cs="Arial"/>
                <w:sz w:val="24"/>
                <w:szCs w:val="24"/>
                <w:lang w:val="en-US"/>
              </w:rPr>
            </w:pPr>
          </w:p>
          <w:p w14:paraId="33A38BF2" w14:textId="4F6C8E9B" w:rsidR="00B35985" w:rsidRDefault="00B35985" w:rsidP="00B35985">
            <w:pPr>
              <w:autoSpaceDE w:val="0"/>
              <w:autoSpaceDN w:val="0"/>
              <w:adjustRightInd w:val="0"/>
              <w:rPr>
                <w:rFonts w:cs="Arial"/>
                <w:bCs/>
                <w:sz w:val="28"/>
                <w:szCs w:val="28"/>
              </w:rPr>
            </w:pPr>
            <w:r w:rsidRPr="003740AE">
              <w:rPr>
                <w:rFonts w:ascii="Arial" w:eastAsia="Trebuchet MS" w:hAnsi="Arial" w:cs="Arial"/>
                <w:sz w:val="24"/>
                <w:szCs w:val="24"/>
                <w:lang w:val="en-US"/>
              </w:rPr>
              <w:t>2021 Census Information - The population of the LCCC Council Area is 49% male and 51% female.</w:t>
            </w:r>
          </w:p>
        </w:tc>
      </w:tr>
      <w:tr w:rsidR="00B35985" w14:paraId="32B78C17" w14:textId="77777777" w:rsidTr="00B35985">
        <w:tc>
          <w:tcPr>
            <w:tcW w:w="1344" w:type="dxa"/>
          </w:tcPr>
          <w:p w14:paraId="44D20439" w14:textId="77777777" w:rsidR="00B35985" w:rsidRDefault="00B35985" w:rsidP="00B35985">
            <w:pPr>
              <w:autoSpaceDE w:val="0"/>
              <w:autoSpaceDN w:val="0"/>
              <w:adjustRightInd w:val="0"/>
              <w:rPr>
                <w:rFonts w:cs="Arial"/>
                <w:bCs/>
                <w:sz w:val="28"/>
                <w:szCs w:val="28"/>
              </w:rPr>
            </w:pPr>
            <w:r>
              <w:rPr>
                <w:rFonts w:cs="Arial"/>
                <w:bCs/>
                <w:sz w:val="28"/>
                <w:szCs w:val="28"/>
              </w:rPr>
              <w:t>Disability</w:t>
            </w:r>
          </w:p>
        </w:tc>
        <w:tc>
          <w:tcPr>
            <w:tcW w:w="7979" w:type="dxa"/>
          </w:tcPr>
          <w:p w14:paraId="6135455B" w14:textId="77777777" w:rsidR="00B35985" w:rsidRPr="003740AE" w:rsidRDefault="00B35985" w:rsidP="00B35985">
            <w:pPr>
              <w:autoSpaceDE w:val="0"/>
              <w:autoSpaceDN w:val="0"/>
              <w:adjustRightInd w:val="0"/>
              <w:spacing w:after="0" w:line="240" w:lineRule="auto"/>
              <w:rPr>
                <w:rFonts w:ascii="Arial" w:eastAsia="Times New Roman" w:hAnsi="Arial" w:cs="Arial"/>
                <w:bCs/>
                <w:sz w:val="24"/>
                <w:szCs w:val="24"/>
                <w:lang w:val="en-US"/>
              </w:rPr>
            </w:pPr>
            <w:r w:rsidRPr="003740AE">
              <w:rPr>
                <w:rFonts w:ascii="Arial" w:eastAsia="Times New Roman" w:hAnsi="Arial" w:cs="Arial"/>
                <w:bCs/>
                <w:sz w:val="24"/>
                <w:szCs w:val="24"/>
                <w:lang w:val="en-US"/>
              </w:rPr>
              <w:t>In the 2021 Census, 50,121 disabilities or residents with 1 or more long-term health conditions were reported within the 149,107 residents’ population in the Lisburn &amp; Castlereagh City Council area that are over 16.</w:t>
            </w:r>
          </w:p>
          <w:p w14:paraId="53B2A62C" w14:textId="77777777" w:rsidR="00B35985" w:rsidRPr="003740AE" w:rsidRDefault="00B35985" w:rsidP="00B35985">
            <w:pPr>
              <w:autoSpaceDE w:val="0"/>
              <w:autoSpaceDN w:val="0"/>
              <w:adjustRightInd w:val="0"/>
              <w:spacing w:after="0" w:line="240" w:lineRule="auto"/>
              <w:rPr>
                <w:rFonts w:ascii="Arial" w:eastAsia="Times New Roman" w:hAnsi="Arial" w:cs="Arial"/>
                <w:bCs/>
                <w:sz w:val="24"/>
                <w:szCs w:val="24"/>
                <w:lang w:val="en-US"/>
              </w:rPr>
            </w:pPr>
            <w:r w:rsidRPr="003740AE">
              <w:rPr>
                <w:rFonts w:ascii="Arial" w:eastAsia="Times New Roman" w:hAnsi="Arial" w:cs="Arial"/>
                <w:bCs/>
                <w:sz w:val="24"/>
                <w:szCs w:val="24"/>
                <w:lang w:val="en-US"/>
              </w:rPr>
              <w:t xml:space="preserve">66.84% of the council area reported they experienced no condition. </w:t>
            </w:r>
          </w:p>
          <w:p w14:paraId="079DD854" w14:textId="77777777" w:rsidR="00B35985" w:rsidRPr="003740AE" w:rsidRDefault="00B35985" w:rsidP="00B35985">
            <w:pPr>
              <w:autoSpaceDE w:val="0"/>
              <w:autoSpaceDN w:val="0"/>
              <w:adjustRightInd w:val="0"/>
              <w:spacing w:after="0" w:line="240" w:lineRule="auto"/>
              <w:rPr>
                <w:rFonts w:ascii="Arial" w:eastAsia="Times New Roman" w:hAnsi="Arial" w:cs="Arial"/>
                <w:bCs/>
                <w:sz w:val="24"/>
                <w:szCs w:val="24"/>
                <w:lang w:val="en-US"/>
              </w:rPr>
            </w:pPr>
            <w:r w:rsidRPr="003740AE">
              <w:rPr>
                <w:rFonts w:ascii="Arial" w:eastAsia="Times New Roman" w:hAnsi="Arial" w:cs="Arial"/>
                <w:bCs/>
                <w:sz w:val="24"/>
                <w:szCs w:val="24"/>
                <w:lang w:val="en-US"/>
              </w:rPr>
              <w:t>In 2021, 3% of the eligible population in the council area were claiming Disability Living Allowance, 7% were claiming Personal Independent Payments and 3% were claiming Attendance Allowance.</w:t>
            </w:r>
          </w:p>
          <w:p w14:paraId="47F8E6B5" w14:textId="77777777" w:rsidR="00B35985" w:rsidRDefault="00B35985" w:rsidP="00B35985">
            <w:pPr>
              <w:autoSpaceDE w:val="0"/>
              <w:autoSpaceDN w:val="0"/>
              <w:adjustRightInd w:val="0"/>
              <w:rPr>
                <w:rFonts w:cs="Arial"/>
                <w:bCs/>
                <w:sz w:val="28"/>
                <w:szCs w:val="28"/>
              </w:rPr>
            </w:pPr>
          </w:p>
        </w:tc>
      </w:tr>
      <w:tr w:rsidR="00B35985" w14:paraId="5DDC6DBC" w14:textId="77777777" w:rsidTr="00B35985">
        <w:tc>
          <w:tcPr>
            <w:tcW w:w="1344" w:type="dxa"/>
          </w:tcPr>
          <w:p w14:paraId="46861C22" w14:textId="77777777" w:rsidR="00B35985" w:rsidRDefault="00B35985" w:rsidP="00B35985">
            <w:pPr>
              <w:autoSpaceDE w:val="0"/>
              <w:autoSpaceDN w:val="0"/>
              <w:adjustRightInd w:val="0"/>
              <w:rPr>
                <w:rFonts w:cs="Arial"/>
                <w:bCs/>
                <w:sz w:val="28"/>
                <w:szCs w:val="28"/>
              </w:rPr>
            </w:pPr>
            <w:r>
              <w:rPr>
                <w:rFonts w:cs="Arial"/>
                <w:bCs/>
                <w:sz w:val="28"/>
                <w:szCs w:val="28"/>
              </w:rPr>
              <w:lastRenderedPageBreak/>
              <w:t>People with and without Dependants</w:t>
            </w:r>
          </w:p>
        </w:tc>
        <w:tc>
          <w:tcPr>
            <w:tcW w:w="7979" w:type="dxa"/>
          </w:tcPr>
          <w:p w14:paraId="4D80C909" w14:textId="77777777" w:rsidR="00B35985" w:rsidRPr="003740AE" w:rsidRDefault="00B35985" w:rsidP="00B35985">
            <w:pPr>
              <w:autoSpaceDE w:val="0"/>
              <w:autoSpaceDN w:val="0"/>
              <w:adjustRightInd w:val="0"/>
              <w:spacing w:after="0" w:line="240" w:lineRule="auto"/>
              <w:rPr>
                <w:rFonts w:ascii="Arial" w:eastAsia="Times New Roman" w:hAnsi="Arial" w:cs="Arial"/>
                <w:sz w:val="24"/>
                <w:szCs w:val="24"/>
              </w:rPr>
            </w:pPr>
            <w:r w:rsidRPr="003740AE">
              <w:rPr>
                <w:rFonts w:ascii="Arial" w:eastAsia="Times New Roman" w:hAnsi="Arial" w:cs="Arial"/>
                <w:sz w:val="24"/>
                <w:szCs w:val="24"/>
              </w:rPr>
              <w:t xml:space="preserve">2021 Census Information – Lisburn &amp; Castlereagh City Council is just slightly above the mid – point Northern Ireland in relation to dependent children in household between ages of 0 - 4; 5 – 9; 10 – 14 but is in bottom position in relation to children &amp; young adults aged 15 – 19 years.  </w:t>
            </w:r>
          </w:p>
          <w:p w14:paraId="60AD32C9" w14:textId="77777777" w:rsidR="00B35985" w:rsidRPr="003740AE" w:rsidRDefault="00B35985" w:rsidP="00B35985">
            <w:pPr>
              <w:autoSpaceDE w:val="0"/>
              <w:autoSpaceDN w:val="0"/>
              <w:adjustRightInd w:val="0"/>
              <w:spacing w:after="0" w:line="240" w:lineRule="auto"/>
              <w:rPr>
                <w:rFonts w:ascii="Arial" w:eastAsia="Times New Roman" w:hAnsi="Arial" w:cs="Arial"/>
                <w:sz w:val="24"/>
                <w:szCs w:val="24"/>
              </w:rPr>
            </w:pPr>
            <w:r w:rsidRPr="003740AE">
              <w:rPr>
                <w:rFonts w:ascii="Arial" w:eastAsia="Times New Roman" w:hAnsi="Arial" w:cs="Arial"/>
                <w:sz w:val="24"/>
                <w:szCs w:val="24"/>
              </w:rPr>
              <w:t xml:space="preserve">In 2021, of the 60,143 households in the Lisburn &amp; Castlereagh City council area 14.4% (8,661) had dependent </w:t>
            </w:r>
            <w:proofErr w:type="gramStart"/>
            <w:r w:rsidRPr="003740AE">
              <w:rPr>
                <w:rFonts w:ascii="Arial" w:eastAsia="Times New Roman" w:hAnsi="Arial" w:cs="Arial"/>
                <w:sz w:val="24"/>
                <w:szCs w:val="24"/>
              </w:rPr>
              <w:t>children;</w:t>
            </w:r>
            <w:proofErr w:type="gramEnd"/>
            <w:r w:rsidRPr="003740AE">
              <w:rPr>
                <w:rFonts w:ascii="Arial" w:eastAsia="Times New Roman" w:hAnsi="Arial" w:cs="Arial"/>
                <w:sz w:val="24"/>
                <w:szCs w:val="24"/>
              </w:rPr>
              <w:t xml:space="preserve"> </w:t>
            </w:r>
          </w:p>
          <w:p w14:paraId="6F824506" w14:textId="77777777" w:rsidR="00B35985" w:rsidRPr="003740AE" w:rsidRDefault="00B35985" w:rsidP="00B35985">
            <w:pPr>
              <w:autoSpaceDE w:val="0"/>
              <w:autoSpaceDN w:val="0"/>
              <w:adjustRightInd w:val="0"/>
              <w:spacing w:after="0" w:line="240" w:lineRule="auto"/>
              <w:rPr>
                <w:rFonts w:ascii="Arial" w:hAnsi="Arial" w:cs="Arial"/>
                <w:bCs/>
                <w:sz w:val="24"/>
                <w:szCs w:val="24"/>
              </w:rPr>
            </w:pPr>
            <w:r w:rsidRPr="003740AE">
              <w:rPr>
                <w:rFonts w:ascii="Arial" w:eastAsia="Times New Roman" w:hAnsi="Arial" w:cs="Arial"/>
                <w:sz w:val="24"/>
                <w:szCs w:val="24"/>
              </w:rPr>
              <w:t xml:space="preserve">10.98% of the population on average provide unpaid care, with 3.4% providing </w:t>
            </w:r>
            <w:proofErr w:type="gramStart"/>
            <w:r w:rsidRPr="003740AE">
              <w:rPr>
                <w:rFonts w:ascii="Arial" w:eastAsia="Times New Roman" w:hAnsi="Arial" w:cs="Arial"/>
                <w:sz w:val="24"/>
                <w:szCs w:val="24"/>
              </w:rPr>
              <w:t>in excess of</w:t>
            </w:r>
            <w:proofErr w:type="gramEnd"/>
            <w:r w:rsidRPr="003740AE">
              <w:rPr>
                <w:rFonts w:ascii="Arial" w:eastAsia="Times New Roman" w:hAnsi="Arial" w:cs="Arial"/>
                <w:sz w:val="24"/>
                <w:szCs w:val="24"/>
              </w:rPr>
              <w:t xml:space="preserve"> 50 hours per week.</w:t>
            </w:r>
          </w:p>
          <w:p w14:paraId="21F20CA9" w14:textId="77777777" w:rsidR="00B35985" w:rsidRDefault="00B35985" w:rsidP="00B35985">
            <w:pPr>
              <w:autoSpaceDE w:val="0"/>
              <w:autoSpaceDN w:val="0"/>
              <w:adjustRightInd w:val="0"/>
              <w:rPr>
                <w:rFonts w:cs="Arial"/>
                <w:bCs/>
                <w:sz w:val="28"/>
                <w:szCs w:val="28"/>
              </w:rPr>
            </w:pPr>
          </w:p>
        </w:tc>
      </w:tr>
    </w:tbl>
    <w:p w14:paraId="6C6AA3EE" w14:textId="77777777" w:rsidR="0077586F" w:rsidRDefault="0077586F" w:rsidP="0077586F">
      <w:pPr>
        <w:autoSpaceDE w:val="0"/>
        <w:autoSpaceDN w:val="0"/>
        <w:adjustRightInd w:val="0"/>
        <w:rPr>
          <w:rFonts w:cs="Arial"/>
          <w:b/>
          <w:sz w:val="28"/>
          <w:szCs w:val="28"/>
        </w:rPr>
      </w:pPr>
    </w:p>
    <w:p w14:paraId="521FCB1C" w14:textId="77777777" w:rsidR="0077586F" w:rsidRDefault="0077586F" w:rsidP="0077586F">
      <w:pPr>
        <w:pStyle w:val="Heading3"/>
      </w:pPr>
      <w:r>
        <w:t>Needs, experiences and priorities</w:t>
      </w:r>
    </w:p>
    <w:p w14:paraId="28BFCF82" w14:textId="77777777" w:rsidR="0077586F" w:rsidRDefault="0077586F" w:rsidP="0077586F">
      <w:pPr>
        <w:autoSpaceDE w:val="0"/>
        <w:autoSpaceDN w:val="0"/>
        <w:adjustRightInd w:val="0"/>
        <w:rPr>
          <w:rFonts w:cs="Arial"/>
          <w:b/>
          <w:sz w:val="28"/>
          <w:szCs w:val="28"/>
        </w:rPr>
      </w:pPr>
    </w:p>
    <w:p w14:paraId="61887C00" w14:textId="1F8E65BF" w:rsidR="0077586F" w:rsidRPr="002928BC" w:rsidRDefault="0077586F" w:rsidP="0077586F">
      <w:pPr>
        <w:autoSpaceDE w:val="0"/>
        <w:autoSpaceDN w:val="0"/>
        <w:adjustRightInd w:val="0"/>
        <w:rPr>
          <w:rFonts w:cs="Arial"/>
          <w:color w:val="7030A0"/>
          <w:sz w:val="28"/>
          <w:szCs w:val="28"/>
        </w:rPr>
      </w:pPr>
      <w:proofErr w:type="gramStart"/>
      <w:r w:rsidRPr="00C72FDF">
        <w:rPr>
          <w:rFonts w:cs="Arial"/>
          <w:b/>
          <w:sz w:val="28"/>
          <w:szCs w:val="28"/>
        </w:rPr>
        <w:t>Taking into account</w:t>
      </w:r>
      <w:proofErr w:type="gramEnd"/>
      <w:r w:rsidRPr="00C72FDF">
        <w:rPr>
          <w:rFonts w:cs="Arial"/>
          <w:b/>
          <w:sz w:val="28"/>
          <w:szCs w:val="28"/>
        </w:rPr>
        <w:t xml:space="preserve"> the information referred to above, what are the different needs, experiences and priorities of each of the following categories, in relation to the particular activity/policy/decision?  Specify details for each of the Section 75 categories</w:t>
      </w:r>
      <w:r w:rsidR="006A4F61">
        <w:rPr>
          <w:rFonts w:cs="Arial"/>
          <w:sz w:val="28"/>
          <w:szCs w:val="28"/>
        </w:rPr>
        <w:t xml:space="preserve"> </w:t>
      </w:r>
    </w:p>
    <w:p w14:paraId="4C09FAAB" w14:textId="77777777" w:rsidR="0077586F" w:rsidRDefault="0077586F" w:rsidP="0077586F">
      <w:pPr>
        <w:autoSpaceDE w:val="0"/>
        <w:autoSpaceDN w:val="0"/>
        <w:adjustRightInd w:val="0"/>
        <w:rPr>
          <w:rFonts w:cs="Arial"/>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6378"/>
      </w:tblGrid>
      <w:tr w:rsidR="0077586F" w14:paraId="30EC54CF" w14:textId="77777777" w:rsidTr="004210B0">
        <w:tc>
          <w:tcPr>
            <w:tcW w:w="3256" w:type="dxa"/>
          </w:tcPr>
          <w:p w14:paraId="35E256D3"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Pr>
                <w:rFonts w:cs="Arial"/>
                <w:b/>
                <w:bCs/>
                <w:sz w:val="28"/>
                <w:szCs w:val="28"/>
              </w:rPr>
              <w:t>tion</w:t>
            </w:r>
            <w:r w:rsidRPr="006F5191">
              <w:rPr>
                <w:rFonts w:cs="Arial"/>
                <w:b/>
                <w:bCs/>
                <w:sz w:val="28"/>
                <w:szCs w:val="28"/>
              </w:rPr>
              <w:t xml:space="preserve"> 75 Category</w:t>
            </w:r>
          </w:p>
        </w:tc>
        <w:tc>
          <w:tcPr>
            <w:tcW w:w="6378" w:type="dxa"/>
          </w:tcPr>
          <w:p w14:paraId="4729BB49" w14:textId="77777777" w:rsidR="0077586F" w:rsidRDefault="0077586F" w:rsidP="00315D12">
            <w:pPr>
              <w:pStyle w:val="Heading1"/>
              <w:autoSpaceDE w:val="0"/>
              <w:autoSpaceDN w:val="0"/>
              <w:adjustRightInd w:val="0"/>
              <w:rPr>
                <w:rFonts w:asciiTheme="minorHAnsi" w:hAnsiTheme="minorHAnsi" w:cstheme="minorHAnsi"/>
                <w:b/>
              </w:rPr>
            </w:pPr>
            <w:r w:rsidRPr="006F5191">
              <w:rPr>
                <w:rFonts w:asciiTheme="minorHAnsi" w:hAnsiTheme="minorHAnsi" w:cstheme="minorHAnsi"/>
                <w:b/>
              </w:rPr>
              <w:t>Details of needs/experiences/priorities</w:t>
            </w:r>
          </w:p>
          <w:p w14:paraId="2702C92C" w14:textId="77777777" w:rsidR="00345E81" w:rsidRPr="004210B0" w:rsidRDefault="00345E81" w:rsidP="004210B0">
            <w:pPr>
              <w:rPr>
                <w:b/>
                <w:sz w:val="28"/>
                <w:szCs w:val="28"/>
              </w:rPr>
            </w:pPr>
          </w:p>
        </w:tc>
      </w:tr>
      <w:tr w:rsidR="00F00817" w14:paraId="023329BF" w14:textId="77777777" w:rsidTr="004210B0">
        <w:tc>
          <w:tcPr>
            <w:tcW w:w="3256" w:type="dxa"/>
          </w:tcPr>
          <w:p w14:paraId="757E4909" w14:textId="77777777" w:rsidR="00F00817" w:rsidRDefault="00F00817" w:rsidP="00F00817">
            <w:pPr>
              <w:autoSpaceDE w:val="0"/>
              <w:autoSpaceDN w:val="0"/>
              <w:adjustRightInd w:val="0"/>
              <w:rPr>
                <w:rFonts w:cs="Arial"/>
                <w:bCs/>
                <w:sz w:val="28"/>
                <w:szCs w:val="28"/>
              </w:rPr>
            </w:pPr>
            <w:r>
              <w:rPr>
                <w:rFonts w:cs="Arial"/>
                <w:bCs/>
                <w:sz w:val="28"/>
                <w:szCs w:val="28"/>
              </w:rPr>
              <w:t>Religious Belief</w:t>
            </w:r>
          </w:p>
        </w:tc>
        <w:tc>
          <w:tcPr>
            <w:tcW w:w="6378" w:type="dxa"/>
          </w:tcPr>
          <w:p w14:paraId="08C4D52F" w14:textId="3650ECA9" w:rsidR="00F00817" w:rsidRDefault="00F00817" w:rsidP="00F00817">
            <w:pPr>
              <w:autoSpaceDE w:val="0"/>
              <w:autoSpaceDN w:val="0"/>
              <w:adjustRightInd w:val="0"/>
              <w:rPr>
                <w:rFonts w:cs="Arial"/>
                <w:bCs/>
                <w:sz w:val="28"/>
                <w:szCs w:val="28"/>
              </w:rPr>
            </w:pPr>
            <w:r w:rsidRPr="00376BED">
              <w:rPr>
                <w:rFonts w:ascii="Arial" w:hAnsi="Arial" w:cs="Arial"/>
                <w:bCs/>
                <w:sz w:val="24"/>
                <w:szCs w:val="24"/>
              </w:rPr>
              <w:t>No specific need identified in relation to religious belief.</w:t>
            </w:r>
          </w:p>
        </w:tc>
      </w:tr>
      <w:tr w:rsidR="00F00817" w14:paraId="2F94B3EF" w14:textId="77777777" w:rsidTr="004210B0">
        <w:tc>
          <w:tcPr>
            <w:tcW w:w="3256" w:type="dxa"/>
          </w:tcPr>
          <w:p w14:paraId="7FD5244D" w14:textId="77777777" w:rsidR="00F00817" w:rsidRDefault="00F00817" w:rsidP="00F00817">
            <w:pPr>
              <w:autoSpaceDE w:val="0"/>
              <w:autoSpaceDN w:val="0"/>
              <w:adjustRightInd w:val="0"/>
              <w:rPr>
                <w:rFonts w:cs="Arial"/>
                <w:bCs/>
                <w:sz w:val="28"/>
                <w:szCs w:val="28"/>
              </w:rPr>
            </w:pPr>
            <w:r>
              <w:rPr>
                <w:rFonts w:cs="Arial"/>
                <w:bCs/>
                <w:sz w:val="28"/>
                <w:szCs w:val="28"/>
              </w:rPr>
              <w:t>Political Opinion</w:t>
            </w:r>
          </w:p>
        </w:tc>
        <w:tc>
          <w:tcPr>
            <w:tcW w:w="6378" w:type="dxa"/>
          </w:tcPr>
          <w:p w14:paraId="2EDEACB7" w14:textId="5993EC74" w:rsidR="00F00817" w:rsidRDefault="00F00817" w:rsidP="00F00817">
            <w:pPr>
              <w:autoSpaceDE w:val="0"/>
              <w:autoSpaceDN w:val="0"/>
              <w:adjustRightInd w:val="0"/>
              <w:rPr>
                <w:rFonts w:cs="Arial"/>
                <w:bCs/>
                <w:sz w:val="28"/>
                <w:szCs w:val="28"/>
              </w:rPr>
            </w:pPr>
            <w:r w:rsidRPr="00376BED">
              <w:rPr>
                <w:rFonts w:ascii="Arial" w:hAnsi="Arial" w:cs="Arial"/>
                <w:bCs/>
                <w:sz w:val="24"/>
                <w:szCs w:val="24"/>
              </w:rPr>
              <w:t>No specific need identified in relation to religious belief.</w:t>
            </w:r>
          </w:p>
        </w:tc>
      </w:tr>
      <w:tr w:rsidR="00F00817" w14:paraId="043EF059" w14:textId="77777777" w:rsidTr="004210B0">
        <w:tc>
          <w:tcPr>
            <w:tcW w:w="3256" w:type="dxa"/>
          </w:tcPr>
          <w:p w14:paraId="76C7AE4A" w14:textId="77777777" w:rsidR="00F00817" w:rsidRDefault="00F00817" w:rsidP="00F00817">
            <w:pPr>
              <w:autoSpaceDE w:val="0"/>
              <w:autoSpaceDN w:val="0"/>
              <w:adjustRightInd w:val="0"/>
              <w:rPr>
                <w:rFonts w:cs="Arial"/>
                <w:bCs/>
                <w:sz w:val="28"/>
                <w:szCs w:val="28"/>
              </w:rPr>
            </w:pPr>
            <w:r>
              <w:rPr>
                <w:rFonts w:cs="Arial"/>
                <w:bCs/>
                <w:sz w:val="28"/>
                <w:szCs w:val="28"/>
              </w:rPr>
              <w:t>Racial Group</w:t>
            </w:r>
          </w:p>
        </w:tc>
        <w:tc>
          <w:tcPr>
            <w:tcW w:w="6378" w:type="dxa"/>
          </w:tcPr>
          <w:p w14:paraId="65763E3F" w14:textId="1AE30EE9" w:rsidR="00F00817" w:rsidRDefault="00F00817" w:rsidP="00F00817">
            <w:pPr>
              <w:autoSpaceDE w:val="0"/>
              <w:autoSpaceDN w:val="0"/>
              <w:adjustRightInd w:val="0"/>
              <w:rPr>
                <w:rFonts w:cs="Arial"/>
                <w:bCs/>
                <w:sz w:val="28"/>
                <w:szCs w:val="28"/>
              </w:rPr>
            </w:pPr>
            <w:r w:rsidRPr="00376BED">
              <w:rPr>
                <w:rFonts w:ascii="Arial" w:hAnsi="Arial" w:cs="Arial"/>
                <w:bCs/>
                <w:sz w:val="24"/>
                <w:szCs w:val="24"/>
              </w:rPr>
              <w:t>The need is to provide information that is accessible to people who do not have English as first language.</w:t>
            </w:r>
          </w:p>
        </w:tc>
      </w:tr>
      <w:tr w:rsidR="00F00817" w14:paraId="2F92D4E0" w14:textId="77777777" w:rsidTr="004210B0">
        <w:tc>
          <w:tcPr>
            <w:tcW w:w="3256" w:type="dxa"/>
          </w:tcPr>
          <w:p w14:paraId="7D974AAA" w14:textId="77777777" w:rsidR="00F00817" w:rsidRDefault="00F00817" w:rsidP="00F00817">
            <w:pPr>
              <w:autoSpaceDE w:val="0"/>
              <w:autoSpaceDN w:val="0"/>
              <w:adjustRightInd w:val="0"/>
              <w:rPr>
                <w:rFonts w:cs="Arial"/>
                <w:bCs/>
                <w:sz w:val="28"/>
                <w:szCs w:val="28"/>
              </w:rPr>
            </w:pPr>
            <w:r>
              <w:rPr>
                <w:rFonts w:cs="Arial"/>
                <w:bCs/>
                <w:sz w:val="28"/>
                <w:szCs w:val="28"/>
              </w:rPr>
              <w:t>Age</w:t>
            </w:r>
          </w:p>
        </w:tc>
        <w:tc>
          <w:tcPr>
            <w:tcW w:w="6378" w:type="dxa"/>
          </w:tcPr>
          <w:p w14:paraId="30184EC6" w14:textId="13BFC249" w:rsidR="00F00817" w:rsidRDefault="00F00817" w:rsidP="00F00817">
            <w:pPr>
              <w:autoSpaceDE w:val="0"/>
              <w:autoSpaceDN w:val="0"/>
              <w:adjustRightInd w:val="0"/>
              <w:rPr>
                <w:rFonts w:cs="Arial"/>
                <w:bCs/>
                <w:sz w:val="28"/>
                <w:szCs w:val="28"/>
              </w:rPr>
            </w:pPr>
            <w:r w:rsidRPr="00376BED">
              <w:rPr>
                <w:rFonts w:ascii="Arial" w:hAnsi="Arial" w:cs="Arial"/>
                <w:bCs/>
                <w:sz w:val="24"/>
                <w:szCs w:val="24"/>
              </w:rPr>
              <w:t xml:space="preserve">The needs of younger, older residents &amp; visitors will be addressed through the design phase of the upgrading of play parks and /or the resurfacing of the Moat Park project. </w:t>
            </w:r>
          </w:p>
        </w:tc>
      </w:tr>
      <w:tr w:rsidR="00F00817" w14:paraId="2FAF9BCB" w14:textId="77777777" w:rsidTr="004210B0">
        <w:tc>
          <w:tcPr>
            <w:tcW w:w="3256" w:type="dxa"/>
          </w:tcPr>
          <w:p w14:paraId="2EFD7223" w14:textId="77777777" w:rsidR="00F00817" w:rsidRDefault="00F00817" w:rsidP="00F00817">
            <w:pPr>
              <w:autoSpaceDE w:val="0"/>
              <w:autoSpaceDN w:val="0"/>
              <w:adjustRightInd w:val="0"/>
              <w:rPr>
                <w:rFonts w:cs="Arial"/>
                <w:bCs/>
                <w:sz w:val="28"/>
                <w:szCs w:val="28"/>
              </w:rPr>
            </w:pPr>
            <w:r>
              <w:rPr>
                <w:rFonts w:cs="Arial"/>
                <w:bCs/>
                <w:sz w:val="28"/>
                <w:szCs w:val="28"/>
              </w:rPr>
              <w:t>Marital Status</w:t>
            </w:r>
          </w:p>
        </w:tc>
        <w:tc>
          <w:tcPr>
            <w:tcW w:w="6378" w:type="dxa"/>
          </w:tcPr>
          <w:p w14:paraId="5E000E9E" w14:textId="77777777" w:rsidR="00F00817" w:rsidRPr="00376BED" w:rsidRDefault="00F00817" w:rsidP="00F00817">
            <w:pPr>
              <w:autoSpaceDE w:val="0"/>
              <w:autoSpaceDN w:val="0"/>
              <w:adjustRightInd w:val="0"/>
              <w:rPr>
                <w:rFonts w:ascii="Arial" w:hAnsi="Arial" w:cs="Arial"/>
                <w:bCs/>
                <w:sz w:val="24"/>
                <w:szCs w:val="24"/>
              </w:rPr>
            </w:pPr>
            <w:r w:rsidRPr="00376BED">
              <w:rPr>
                <w:rFonts w:ascii="Arial" w:hAnsi="Arial" w:cs="Arial"/>
                <w:bCs/>
                <w:sz w:val="24"/>
                <w:szCs w:val="24"/>
              </w:rPr>
              <w:t>No additional needs identified that won’t be covered in the programme.</w:t>
            </w:r>
          </w:p>
          <w:p w14:paraId="4C107D9C" w14:textId="77777777" w:rsidR="00F00817" w:rsidRDefault="00F00817" w:rsidP="00F00817">
            <w:pPr>
              <w:autoSpaceDE w:val="0"/>
              <w:autoSpaceDN w:val="0"/>
              <w:adjustRightInd w:val="0"/>
              <w:rPr>
                <w:rFonts w:cs="Arial"/>
                <w:bCs/>
                <w:sz w:val="28"/>
                <w:szCs w:val="28"/>
              </w:rPr>
            </w:pPr>
          </w:p>
        </w:tc>
      </w:tr>
      <w:tr w:rsidR="00F00817" w14:paraId="119E806D" w14:textId="77777777" w:rsidTr="004210B0">
        <w:tc>
          <w:tcPr>
            <w:tcW w:w="3256" w:type="dxa"/>
          </w:tcPr>
          <w:p w14:paraId="7EF89794" w14:textId="77777777" w:rsidR="00F00817" w:rsidRDefault="00F00817" w:rsidP="00F00817">
            <w:pPr>
              <w:autoSpaceDE w:val="0"/>
              <w:autoSpaceDN w:val="0"/>
              <w:adjustRightInd w:val="0"/>
              <w:rPr>
                <w:rFonts w:cs="Arial"/>
                <w:bCs/>
                <w:sz w:val="28"/>
                <w:szCs w:val="28"/>
              </w:rPr>
            </w:pPr>
            <w:r>
              <w:rPr>
                <w:rFonts w:cs="Arial"/>
                <w:bCs/>
                <w:sz w:val="28"/>
                <w:szCs w:val="28"/>
              </w:rPr>
              <w:t>Sexual Orientation</w:t>
            </w:r>
          </w:p>
        </w:tc>
        <w:tc>
          <w:tcPr>
            <w:tcW w:w="6378" w:type="dxa"/>
          </w:tcPr>
          <w:p w14:paraId="433D9AB1" w14:textId="77777777" w:rsidR="00F00817" w:rsidRPr="00376BED" w:rsidRDefault="00F00817" w:rsidP="00F00817">
            <w:pPr>
              <w:autoSpaceDE w:val="0"/>
              <w:autoSpaceDN w:val="0"/>
              <w:adjustRightInd w:val="0"/>
              <w:rPr>
                <w:rFonts w:ascii="Arial" w:hAnsi="Arial" w:cs="Arial"/>
                <w:bCs/>
                <w:sz w:val="24"/>
                <w:szCs w:val="24"/>
              </w:rPr>
            </w:pPr>
            <w:r w:rsidRPr="00376BED">
              <w:rPr>
                <w:rFonts w:ascii="Arial" w:hAnsi="Arial" w:cs="Arial"/>
                <w:bCs/>
                <w:sz w:val="24"/>
                <w:szCs w:val="24"/>
              </w:rPr>
              <w:t>No additional needs identified that won’t be covered in the programme.</w:t>
            </w:r>
          </w:p>
          <w:p w14:paraId="21DC0AFE" w14:textId="77777777" w:rsidR="00F00817" w:rsidRDefault="00F00817" w:rsidP="00F00817">
            <w:pPr>
              <w:autoSpaceDE w:val="0"/>
              <w:autoSpaceDN w:val="0"/>
              <w:adjustRightInd w:val="0"/>
              <w:rPr>
                <w:rFonts w:cs="Arial"/>
                <w:bCs/>
                <w:sz w:val="28"/>
                <w:szCs w:val="28"/>
              </w:rPr>
            </w:pPr>
          </w:p>
        </w:tc>
      </w:tr>
      <w:tr w:rsidR="00F00817" w14:paraId="6122C089" w14:textId="77777777" w:rsidTr="004210B0">
        <w:tc>
          <w:tcPr>
            <w:tcW w:w="3256" w:type="dxa"/>
          </w:tcPr>
          <w:p w14:paraId="08B19A63" w14:textId="77777777" w:rsidR="00F00817" w:rsidRDefault="00F00817" w:rsidP="00F00817">
            <w:pPr>
              <w:autoSpaceDE w:val="0"/>
              <w:autoSpaceDN w:val="0"/>
              <w:adjustRightInd w:val="0"/>
              <w:rPr>
                <w:rFonts w:cs="Arial"/>
                <w:bCs/>
                <w:sz w:val="28"/>
                <w:szCs w:val="28"/>
              </w:rPr>
            </w:pPr>
            <w:r>
              <w:rPr>
                <w:rFonts w:cs="Arial"/>
                <w:bCs/>
                <w:sz w:val="28"/>
                <w:szCs w:val="28"/>
              </w:rPr>
              <w:t>Men &amp; Women Generally</w:t>
            </w:r>
          </w:p>
        </w:tc>
        <w:tc>
          <w:tcPr>
            <w:tcW w:w="6378" w:type="dxa"/>
          </w:tcPr>
          <w:p w14:paraId="207C71B4" w14:textId="2D64433B" w:rsidR="00F00817" w:rsidRDefault="00F00817" w:rsidP="00F00817">
            <w:pPr>
              <w:autoSpaceDE w:val="0"/>
              <w:autoSpaceDN w:val="0"/>
              <w:adjustRightInd w:val="0"/>
              <w:rPr>
                <w:rFonts w:cs="Arial"/>
                <w:bCs/>
                <w:sz w:val="28"/>
                <w:szCs w:val="28"/>
              </w:rPr>
            </w:pPr>
            <w:r w:rsidRPr="00376BED">
              <w:rPr>
                <w:rFonts w:ascii="Arial" w:hAnsi="Arial" w:cs="Arial"/>
                <w:bCs/>
                <w:sz w:val="24"/>
                <w:szCs w:val="24"/>
              </w:rPr>
              <w:t>Safety of lone visitors (female, young people, older visitors) in remote areas.</w:t>
            </w:r>
          </w:p>
        </w:tc>
      </w:tr>
      <w:tr w:rsidR="00F00817" w14:paraId="1C922EFC" w14:textId="77777777" w:rsidTr="004210B0">
        <w:tc>
          <w:tcPr>
            <w:tcW w:w="3256" w:type="dxa"/>
          </w:tcPr>
          <w:p w14:paraId="0D411FD0" w14:textId="77777777" w:rsidR="00F00817" w:rsidRDefault="00F00817" w:rsidP="00F00817">
            <w:pPr>
              <w:autoSpaceDE w:val="0"/>
              <w:autoSpaceDN w:val="0"/>
              <w:adjustRightInd w:val="0"/>
              <w:rPr>
                <w:rFonts w:cs="Arial"/>
                <w:bCs/>
                <w:sz w:val="28"/>
                <w:szCs w:val="28"/>
              </w:rPr>
            </w:pPr>
            <w:r>
              <w:rPr>
                <w:rFonts w:cs="Arial"/>
                <w:bCs/>
                <w:sz w:val="28"/>
                <w:szCs w:val="28"/>
              </w:rPr>
              <w:lastRenderedPageBreak/>
              <w:t>Disability</w:t>
            </w:r>
          </w:p>
        </w:tc>
        <w:tc>
          <w:tcPr>
            <w:tcW w:w="6378" w:type="dxa"/>
          </w:tcPr>
          <w:p w14:paraId="4F878119" w14:textId="77777777" w:rsidR="00F00817" w:rsidRPr="00376BED" w:rsidRDefault="00F00817" w:rsidP="00F00817">
            <w:pPr>
              <w:autoSpaceDE w:val="0"/>
              <w:autoSpaceDN w:val="0"/>
              <w:adjustRightInd w:val="0"/>
              <w:spacing w:after="0" w:line="240" w:lineRule="auto"/>
              <w:rPr>
                <w:rFonts w:ascii="Arial" w:hAnsi="Arial" w:cs="Arial"/>
                <w:bCs/>
                <w:sz w:val="24"/>
                <w:szCs w:val="24"/>
              </w:rPr>
            </w:pPr>
            <w:r w:rsidRPr="00376BED">
              <w:rPr>
                <w:rFonts w:ascii="Arial" w:hAnsi="Arial" w:cs="Arial"/>
                <w:bCs/>
                <w:sz w:val="24"/>
                <w:szCs w:val="24"/>
              </w:rPr>
              <w:t>Ensure accessibility requirements are met for those with disabilities using the play parks and attending events.</w:t>
            </w:r>
          </w:p>
          <w:p w14:paraId="166E3273" w14:textId="77777777" w:rsidR="00F00817" w:rsidRDefault="00F00817" w:rsidP="00F00817">
            <w:pPr>
              <w:autoSpaceDE w:val="0"/>
              <w:autoSpaceDN w:val="0"/>
              <w:adjustRightInd w:val="0"/>
              <w:rPr>
                <w:rFonts w:cs="Arial"/>
                <w:bCs/>
                <w:sz w:val="28"/>
                <w:szCs w:val="28"/>
              </w:rPr>
            </w:pPr>
          </w:p>
        </w:tc>
      </w:tr>
      <w:tr w:rsidR="00F00817" w14:paraId="21C85CAD" w14:textId="77777777" w:rsidTr="004210B0">
        <w:tc>
          <w:tcPr>
            <w:tcW w:w="3256" w:type="dxa"/>
          </w:tcPr>
          <w:p w14:paraId="2F213EC8" w14:textId="77777777" w:rsidR="00F00817" w:rsidRDefault="00F00817" w:rsidP="00F00817">
            <w:pPr>
              <w:autoSpaceDE w:val="0"/>
              <w:autoSpaceDN w:val="0"/>
              <w:adjustRightInd w:val="0"/>
              <w:rPr>
                <w:rFonts w:cs="Arial"/>
                <w:bCs/>
                <w:sz w:val="28"/>
                <w:szCs w:val="28"/>
              </w:rPr>
            </w:pPr>
            <w:r>
              <w:rPr>
                <w:rFonts w:cs="Arial"/>
                <w:bCs/>
                <w:sz w:val="28"/>
                <w:szCs w:val="28"/>
              </w:rPr>
              <w:t>People with and without Dependants</w:t>
            </w:r>
          </w:p>
        </w:tc>
        <w:tc>
          <w:tcPr>
            <w:tcW w:w="6378" w:type="dxa"/>
          </w:tcPr>
          <w:p w14:paraId="29725234" w14:textId="1C70698F" w:rsidR="00F00817" w:rsidRDefault="00F00817" w:rsidP="00F00817">
            <w:pPr>
              <w:autoSpaceDE w:val="0"/>
              <w:autoSpaceDN w:val="0"/>
              <w:adjustRightInd w:val="0"/>
              <w:rPr>
                <w:rFonts w:cs="Arial"/>
                <w:bCs/>
                <w:sz w:val="28"/>
                <w:szCs w:val="28"/>
              </w:rPr>
            </w:pPr>
            <w:r w:rsidRPr="00376BED">
              <w:rPr>
                <w:rFonts w:ascii="Arial" w:hAnsi="Arial" w:cs="Arial"/>
                <w:bCs/>
                <w:sz w:val="24"/>
                <w:szCs w:val="24"/>
              </w:rPr>
              <w:t>Ensure accessible for those with pushchairs, wheelchairs etc.</w:t>
            </w:r>
          </w:p>
        </w:tc>
      </w:tr>
    </w:tbl>
    <w:p w14:paraId="1E980CC6" w14:textId="77777777" w:rsidR="006A11E6" w:rsidRDefault="006A11E6" w:rsidP="0077586F">
      <w:pPr>
        <w:rPr>
          <w:rFonts w:cs="Arial"/>
          <w:b/>
          <w:sz w:val="28"/>
          <w:szCs w:val="28"/>
        </w:rPr>
      </w:pPr>
    </w:p>
    <w:p w14:paraId="4A2EDD0C" w14:textId="77777777" w:rsidR="0077586F" w:rsidRDefault="0077586F" w:rsidP="0077586F">
      <w:pPr>
        <w:rPr>
          <w:rFonts w:cs="Arial"/>
          <w:b/>
          <w:sz w:val="28"/>
          <w:szCs w:val="28"/>
        </w:rPr>
      </w:pPr>
      <w:r>
        <w:rPr>
          <w:rFonts w:cs="Arial"/>
          <w:b/>
          <w:sz w:val="28"/>
          <w:szCs w:val="28"/>
        </w:rPr>
        <w:t xml:space="preserve">Part 2. Screening questions </w:t>
      </w:r>
    </w:p>
    <w:p w14:paraId="02E2FC64" w14:textId="34E21F36" w:rsidR="0077586F" w:rsidRPr="00C72FDF" w:rsidRDefault="0077586F" w:rsidP="0077586F">
      <w:pPr>
        <w:pStyle w:val="BodyText"/>
        <w:rPr>
          <w:rFonts w:asciiTheme="minorHAnsi" w:hAnsiTheme="minorHAnsi" w:cstheme="minorHAnsi"/>
          <w:color w:val="7030A0"/>
        </w:rPr>
      </w:pPr>
      <w:r w:rsidRPr="00C72FDF">
        <w:rPr>
          <w:rFonts w:asciiTheme="minorHAnsi" w:hAnsiTheme="minorHAnsi" w:cstheme="minorHAnsi"/>
          <w:b/>
        </w:rPr>
        <w:t>1 What is the likely impact on equality of opportunity for those affected by this activity/policy, for each of the Sec</w:t>
      </w:r>
      <w:r w:rsidR="006F5191" w:rsidRPr="00C72FDF">
        <w:rPr>
          <w:rFonts w:asciiTheme="minorHAnsi" w:hAnsiTheme="minorHAnsi" w:cstheme="minorHAnsi"/>
          <w:b/>
        </w:rPr>
        <w:t>tion</w:t>
      </w:r>
      <w:r w:rsidRPr="00C72FDF">
        <w:rPr>
          <w:rFonts w:asciiTheme="minorHAnsi" w:hAnsiTheme="minorHAnsi" w:cstheme="minorHAnsi"/>
          <w:b/>
        </w:rPr>
        <w:t xml:space="preserve"> 75 equality categories?</w:t>
      </w:r>
      <w:r>
        <w:rPr>
          <w:rFonts w:cs="Arial"/>
        </w:rPr>
        <w:t xml:space="preserve"> </w:t>
      </w:r>
    </w:p>
    <w:p w14:paraId="58F93270" w14:textId="77777777" w:rsidR="0077586F" w:rsidRPr="00C72FDF" w:rsidRDefault="0077586F" w:rsidP="0077586F">
      <w:pPr>
        <w:rPr>
          <w:rFonts w:cstheme="minorHAnsi"/>
          <w:b/>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699"/>
        <w:gridCol w:w="2693"/>
      </w:tblGrid>
      <w:tr w:rsidR="0077586F" w14:paraId="40E6676C" w14:textId="77777777" w:rsidTr="002C652A">
        <w:tc>
          <w:tcPr>
            <w:tcW w:w="3384" w:type="dxa"/>
          </w:tcPr>
          <w:p w14:paraId="6B10CFAC" w14:textId="77777777" w:rsidR="0077586F" w:rsidRPr="006F5191" w:rsidRDefault="0077586F" w:rsidP="006F5191">
            <w:pPr>
              <w:autoSpaceDE w:val="0"/>
              <w:autoSpaceDN w:val="0"/>
              <w:adjustRightInd w:val="0"/>
              <w:rPr>
                <w:rFonts w:cs="Arial"/>
                <w:b/>
                <w:bCs/>
                <w:sz w:val="28"/>
                <w:szCs w:val="28"/>
              </w:rPr>
            </w:pPr>
            <w:r w:rsidRPr="006F5191">
              <w:rPr>
                <w:rFonts w:cs="Arial"/>
                <w:b/>
                <w:bCs/>
                <w:sz w:val="28"/>
                <w:szCs w:val="28"/>
              </w:rPr>
              <w:t>Sec</w:t>
            </w:r>
            <w:r w:rsidR="006F5191" w:rsidRPr="006F5191">
              <w:rPr>
                <w:rFonts w:cs="Arial"/>
                <w:b/>
                <w:bCs/>
                <w:sz w:val="28"/>
                <w:szCs w:val="28"/>
              </w:rPr>
              <w:t xml:space="preserve">tion </w:t>
            </w:r>
            <w:r w:rsidRPr="006F5191">
              <w:rPr>
                <w:rFonts w:cs="Arial"/>
                <w:b/>
                <w:bCs/>
                <w:sz w:val="28"/>
                <w:szCs w:val="28"/>
              </w:rPr>
              <w:t>75 Category</w:t>
            </w:r>
          </w:p>
        </w:tc>
        <w:tc>
          <w:tcPr>
            <w:tcW w:w="3699" w:type="dxa"/>
          </w:tcPr>
          <w:p w14:paraId="7EFBFA48" w14:textId="77777777" w:rsidR="0077586F" w:rsidRPr="006F5191" w:rsidRDefault="0077586F" w:rsidP="00315D12">
            <w:pPr>
              <w:rPr>
                <w:rFonts w:cs="Arial"/>
                <w:b/>
                <w:bCs/>
                <w:sz w:val="28"/>
                <w:szCs w:val="28"/>
              </w:rPr>
            </w:pPr>
            <w:r w:rsidRPr="006F5191">
              <w:rPr>
                <w:rFonts w:cs="Arial"/>
                <w:b/>
                <w:bCs/>
                <w:sz w:val="28"/>
                <w:szCs w:val="28"/>
              </w:rPr>
              <w:t xml:space="preserve">Details of </w:t>
            </w:r>
            <w:r w:rsidR="00D24D64">
              <w:rPr>
                <w:rFonts w:cs="Arial"/>
                <w:b/>
                <w:bCs/>
                <w:sz w:val="28"/>
                <w:szCs w:val="28"/>
              </w:rPr>
              <w:t>likely impact</w:t>
            </w:r>
            <w:r w:rsidR="00545ACC">
              <w:rPr>
                <w:rFonts w:cs="Arial"/>
                <w:b/>
                <w:bCs/>
                <w:sz w:val="28"/>
                <w:szCs w:val="28"/>
              </w:rPr>
              <w:t xml:space="preserve"> – will it be positive or negative?</w:t>
            </w:r>
            <w:r w:rsidR="00B965C7">
              <w:rPr>
                <w:rFonts w:cs="Arial"/>
                <w:b/>
                <w:bCs/>
                <w:sz w:val="28"/>
                <w:szCs w:val="28"/>
              </w:rPr>
              <w:t xml:space="preserve">  </w:t>
            </w:r>
            <w:r w:rsidR="00D24D64">
              <w:rPr>
                <w:rFonts w:cs="Arial"/>
                <w:b/>
                <w:bCs/>
                <w:sz w:val="28"/>
                <w:szCs w:val="28"/>
              </w:rPr>
              <w:t xml:space="preserve">If none anticipated, say </w:t>
            </w:r>
            <w:r w:rsidR="002928BC">
              <w:rPr>
                <w:rFonts w:cs="Arial"/>
                <w:b/>
                <w:bCs/>
                <w:sz w:val="28"/>
                <w:szCs w:val="28"/>
              </w:rPr>
              <w:t>none</w:t>
            </w:r>
          </w:p>
        </w:tc>
        <w:tc>
          <w:tcPr>
            <w:tcW w:w="2693" w:type="dxa"/>
          </w:tcPr>
          <w:p w14:paraId="23BDA5A7" w14:textId="77777777" w:rsidR="002C652A" w:rsidRDefault="0077586F" w:rsidP="00545ACC">
            <w:pPr>
              <w:pStyle w:val="Heading1"/>
              <w:rPr>
                <w:rFonts w:cs="Arial"/>
                <w:b/>
                <w:sz w:val="24"/>
                <w:szCs w:val="24"/>
              </w:rPr>
            </w:pPr>
            <w:r w:rsidRPr="00D24D64">
              <w:rPr>
                <w:rFonts w:cs="Arial"/>
                <w:b/>
                <w:sz w:val="24"/>
                <w:szCs w:val="24"/>
              </w:rPr>
              <w:t xml:space="preserve">Level of impact </w:t>
            </w:r>
            <w:r w:rsidR="00545ACC">
              <w:rPr>
                <w:rFonts w:cs="Arial"/>
                <w:b/>
                <w:sz w:val="24"/>
                <w:szCs w:val="24"/>
              </w:rPr>
              <w:t xml:space="preserve">- </w:t>
            </w:r>
          </w:p>
          <w:p w14:paraId="3D88B722" w14:textId="77777777" w:rsidR="002928BC" w:rsidRPr="00D24D64" w:rsidRDefault="00545ACC" w:rsidP="00545ACC">
            <w:pPr>
              <w:pStyle w:val="Heading1"/>
              <w:rPr>
                <w:rFonts w:cs="Arial"/>
                <w:b/>
                <w:sz w:val="24"/>
                <w:szCs w:val="24"/>
              </w:rPr>
            </w:pPr>
            <w:r>
              <w:rPr>
                <w:rFonts w:cs="Arial"/>
                <w:b/>
                <w:sz w:val="24"/>
                <w:szCs w:val="24"/>
              </w:rPr>
              <w:t>major or minor</w:t>
            </w:r>
            <w:r w:rsidR="00C72FDF">
              <w:rPr>
                <w:rFonts w:cs="Arial"/>
                <w:b/>
                <w:sz w:val="24"/>
                <w:szCs w:val="24"/>
              </w:rPr>
              <w:t>*</w:t>
            </w:r>
            <w:r w:rsidR="0009046B">
              <w:rPr>
                <w:rFonts w:cs="Arial"/>
                <w:b/>
                <w:sz w:val="24"/>
                <w:szCs w:val="24"/>
              </w:rPr>
              <w:t xml:space="preserve"> </w:t>
            </w:r>
            <w:r w:rsidR="0009046B" w:rsidRPr="0009046B">
              <w:rPr>
                <w:rFonts w:cs="Arial"/>
                <w:sz w:val="24"/>
                <w:szCs w:val="24"/>
              </w:rPr>
              <w:t>- see guidance below</w:t>
            </w:r>
          </w:p>
        </w:tc>
      </w:tr>
      <w:tr w:rsidR="00F00817" w14:paraId="2AA1634A" w14:textId="77777777" w:rsidTr="002C652A">
        <w:tc>
          <w:tcPr>
            <w:tcW w:w="3384" w:type="dxa"/>
          </w:tcPr>
          <w:p w14:paraId="621A6C6E" w14:textId="77777777" w:rsidR="00F00817" w:rsidRDefault="00F00817" w:rsidP="00F00817">
            <w:pPr>
              <w:autoSpaceDE w:val="0"/>
              <w:autoSpaceDN w:val="0"/>
              <w:adjustRightInd w:val="0"/>
              <w:rPr>
                <w:rFonts w:cs="Arial"/>
                <w:bCs/>
                <w:sz w:val="28"/>
                <w:szCs w:val="28"/>
              </w:rPr>
            </w:pPr>
            <w:r>
              <w:rPr>
                <w:rFonts w:cs="Arial"/>
                <w:bCs/>
                <w:sz w:val="28"/>
                <w:szCs w:val="28"/>
              </w:rPr>
              <w:t>Religious Belief</w:t>
            </w:r>
          </w:p>
        </w:tc>
        <w:tc>
          <w:tcPr>
            <w:tcW w:w="3699" w:type="dxa"/>
          </w:tcPr>
          <w:p w14:paraId="2ABE9BC4" w14:textId="536BDE97" w:rsidR="00F00817" w:rsidRDefault="00F00817" w:rsidP="00F00817">
            <w:pPr>
              <w:rPr>
                <w:rFonts w:cs="Arial"/>
                <w:b/>
                <w:sz w:val="28"/>
                <w:szCs w:val="28"/>
              </w:rPr>
            </w:pPr>
            <w:r w:rsidRPr="0055219A">
              <w:rPr>
                <w:rFonts w:ascii="Arial" w:hAnsi="Arial" w:cs="Arial"/>
                <w:sz w:val="24"/>
                <w:szCs w:val="24"/>
              </w:rPr>
              <w:t xml:space="preserve">None anticipated as project will aim to be respectful of all beliefs </w:t>
            </w:r>
          </w:p>
        </w:tc>
        <w:tc>
          <w:tcPr>
            <w:tcW w:w="2693" w:type="dxa"/>
          </w:tcPr>
          <w:p w14:paraId="6D6A85F1" w14:textId="6C47397E" w:rsidR="00F00817" w:rsidRDefault="00F00817" w:rsidP="00F00817">
            <w:pPr>
              <w:rPr>
                <w:rFonts w:cs="Arial"/>
                <w:b/>
                <w:sz w:val="28"/>
                <w:szCs w:val="28"/>
              </w:rPr>
            </w:pPr>
            <w:r w:rsidRPr="0055219A">
              <w:rPr>
                <w:rFonts w:ascii="Arial" w:eastAsia="Times New Roman" w:hAnsi="Arial" w:cs="Arial"/>
                <w:sz w:val="24"/>
                <w:szCs w:val="24"/>
              </w:rPr>
              <w:t xml:space="preserve">Minor </w:t>
            </w:r>
          </w:p>
        </w:tc>
      </w:tr>
      <w:tr w:rsidR="00F00817" w14:paraId="42C74A4A" w14:textId="77777777" w:rsidTr="002C652A">
        <w:tc>
          <w:tcPr>
            <w:tcW w:w="3384" w:type="dxa"/>
          </w:tcPr>
          <w:p w14:paraId="0C6AE7BA" w14:textId="77777777" w:rsidR="00F00817" w:rsidRDefault="00F00817" w:rsidP="00F00817">
            <w:pPr>
              <w:autoSpaceDE w:val="0"/>
              <w:autoSpaceDN w:val="0"/>
              <w:adjustRightInd w:val="0"/>
              <w:rPr>
                <w:rFonts w:cs="Arial"/>
                <w:bCs/>
                <w:sz w:val="28"/>
                <w:szCs w:val="28"/>
              </w:rPr>
            </w:pPr>
            <w:r>
              <w:rPr>
                <w:rFonts w:cs="Arial"/>
                <w:bCs/>
                <w:sz w:val="28"/>
                <w:szCs w:val="28"/>
              </w:rPr>
              <w:t>Political Opinion</w:t>
            </w:r>
          </w:p>
        </w:tc>
        <w:tc>
          <w:tcPr>
            <w:tcW w:w="3699" w:type="dxa"/>
          </w:tcPr>
          <w:p w14:paraId="03759388" w14:textId="77777777" w:rsidR="00F00817" w:rsidRPr="0055219A" w:rsidRDefault="00F00817" w:rsidP="00F00817">
            <w:pPr>
              <w:spacing w:after="0" w:line="240" w:lineRule="auto"/>
              <w:rPr>
                <w:rFonts w:ascii="Arial" w:hAnsi="Arial" w:cs="Arial"/>
                <w:sz w:val="24"/>
                <w:szCs w:val="24"/>
              </w:rPr>
            </w:pPr>
            <w:r w:rsidRPr="0055219A">
              <w:rPr>
                <w:rFonts w:ascii="Arial" w:hAnsi="Arial" w:cs="Arial"/>
                <w:sz w:val="24"/>
                <w:szCs w:val="24"/>
              </w:rPr>
              <w:t>None anticipated as project will aim to be respectful of all opinions.</w:t>
            </w:r>
          </w:p>
          <w:p w14:paraId="7C4875E0" w14:textId="77777777" w:rsidR="00F00817" w:rsidRDefault="00F00817" w:rsidP="00F00817">
            <w:pPr>
              <w:rPr>
                <w:rFonts w:cs="Arial"/>
                <w:b/>
                <w:sz w:val="28"/>
                <w:szCs w:val="28"/>
              </w:rPr>
            </w:pPr>
          </w:p>
        </w:tc>
        <w:tc>
          <w:tcPr>
            <w:tcW w:w="2693" w:type="dxa"/>
          </w:tcPr>
          <w:p w14:paraId="02DF1222" w14:textId="50A98C84" w:rsidR="00F00817" w:rsidRDefault="00F00817" w:rsidP="00F00817">
            <w:pPr>
              <w:rPr>
                <w:rFonts w:cs="Arial"/>
                <w:b/>
                <w:sz w:val="28"/>
                <w:szCs w:val="28"/>
              </w:rPr>
            </w:pPr>
            <w:r w:rsidRPr="0055219A">
              <w:rPr>
                <w:rFonts w:ascii="Arial" w:eastAsia="Times New Roman" w:hAnsi="Arial" w:cs="Arial"/>
                <w:sz w:val="24"/>
                <w:szCs w:val="24"/>
              </w:rPr>
              <w:t>Minor</w:t>
            </w:r>
          </w:p>
        </w:tc>
      </w:tr>
      <w:tr w:rsidR="00F00817" w14:paraId="1ECEDA21" w14:textId="77777777" w:rsidTr="002C652A">
        <w:tc>
          <w:tcPr>
            <w:tcW w:w="3384" w:type="dxa"/>
          </w:tcPr>
          <w:p w14:paraId="7279CB9A" w14:textId="77777777" w:rsidR="00F00817" w:rsidRDefault="00F00817" w:rsidP="00F00817">
            <w:pPr>
              <w:autoSpaceDE w:val="0"/>
              <w:autoSpaceDN w:val="0"/>
              <w:adjustRightInd w:val="0"/>
              <w:rPr>
                <w:rFonts w:cs="Arial"/>
                <w:bCs/>
                <w:sz w:val="28"/>
                <w:szCs w:val="28"/>
              </w:rPr>
            </w:pPr>
            <w:r>
              <w:rPr>
                <w:rFonts w:cs="Arial"/>
                <w:bCs/>
                <w:sz w:val="28"/>
                <w:szCs w:val="28"/>
              </w:rPr>
              <w:t>Racial Group</w:t>
            </w:r>
          </w:p>
        </w:tc>
        <w:tc>
          <w:tcPr>
            <w:tcW w:w="3699" w:type="dxa"/>
          </w:tcPr>
          <w:p w14:paraId="4584D82B" w14:textId="13808211" w:rsidR="00F00817" w:rsidRDefault="00F00817" w:rsidP="00F00817">
            <w:pPr>
              <w:rPr>
                <w:rFonts w:cs="Arial"/>
                <w:b/>
                <w:sz w:val="28"/>
                <w:szCs w:val="28"/>
              </w:rPr>
            </w:pPr>
            <w:r w:rsidRPr="0055219A">
              <w:rPr>
                <w:rFonts w:ascii="Arial" w:hAnsi="Arial" w:cs="Arial"/>
                <w:sz w:val="24"/>
                <w:szCs w:val="24"/>
              </w:rPr>
              <w:t>None anticipated</w:t>
            </w:r>
          </w:p>
        </w:tc>
        <w:tc>
          <w:tcPr>
            <w:tcW w:w="2693" w:type="dxa"/>
          </w:tcPr>
          <w:p w14:paraId="1465C1F7" w14:textId="440A7F0C" w:rsidR="00F00817" w:rsidRDefault="00F00817" w:rsidP="00F00817">
            <w:pPr>
              <w:rPr>
                <w:rFonts w:cs="Arial"/>
                <w:b/>
                <w:sz w:val="28"/>
                <w:szCs w:val="28"/>
              </w:rPr>
            </w:pPr>
            <w:r w:rsidRPr="0055219A">
              <w:rPr>
                <w:rFonts w:ascii="Arial" w:eastAsia="Times New Roman" w:hAnsi="Arial" w:cs="Arial"/>
                <w:sz w:val="24"/>
                <w:szCs w:val="24"/>
              </w:rPr>
              <w:t xml:space="preserve">Minor </w:t>
            </w:r>
          </w:p>
        </w:tc>
      </w:tr>
      <w:tr w:rsidR="00F00817" w14:paraId="2353629F" w14:textId="77777777" w:rsidTr="002C652A">
        <w:tc>
          <w:tcPr>
            <w:tcW w:w="3384" w:type="dxa"/>
          </w:tcPr>
          <w:p w14:paraId="0092DCB7" w14:textId="77777777" w:rsidR="00F00817" w:rsidRDefault="00F00817" w:rsidP="00F00817">
            <w:pPr>
              <w:autoSpaceDE w:val="0"/>
              <w:autoSpaceDN w:val="0"/>
              <w:adjustRightInd w:val="0"/>
              <w:rPr>
                <w:rFonts w:cs="Arial"/>
                <w:bCs/>
                <w:sz w:val="28"/>
                <w:szCs w:val="28"/>
              </w:rPr>
            </w:pPr>
            <w:r>
              <w:rPr>
                <w:rFonts w:cs="Arial"/>
                <w:bCs/>
                <w:sz w:val="28"/>
                <w:szCs w:val="28"/>
              </w:rPr>
              <w:t>Age</w:t>
            </w:r>
          </w:p>
        </w:tc>
        <w:tc>
          <w:tcPr>
            <w:tcW w:w="3699" w:type="dxa"/>
          </w:tcPr>
          <w:p w14:paraId="1D29F8DA" w14:textId="78D754BF" w:rsidR="00F00817" w:rsidRDefault="00F00817" w:rsidP="00F00817">
            <w:pPr>
              <w:rPr>
                <w:rFonts w:cs="Arial"/>
                <w:b/>
                <w:sz w:val="28"/>
                <w:szCs w:val="28"/>
              </w:rPr>
            </w:pPr>
            <w:r w:rsidRPr="0055219A">
              <w:rPr>
                <w:rFonts w:ascii="Arial" w:hAnsi="Arial" w:cs="Arial"/>
                <w:sz w:val="24"/>
                <w:szCs w:val="24"/>
              </w:rPr>
              <w:t>Project aims to be accessible to all age groups whether they are capital and revenue projects.</w:t>
            </w:r>
          </w:p>
        </w:tc>
        <w:tc>
          <w:tcPr>
            <w:tcW w:w="2693" w:type="dxa"/>
          </w:tcPr>
          <w:p w14:paraId="6E3C88A7" w14:textId="77DB2695" w:rsidR="00F00817" w:rsidRDefault="00F00817" w:rsidP="00F00817">
            <w:pPr>
              <w:rPr>
                <w:rFonts w:cs="Arial"/>
                <w:b/>
                <w:sz w:val="28"/>
                <w:szCs w:val="28"/>
              </w:rPr>
            </w:pPr>
            <w:r w:rsidRPr="0055219A">
              <w:rPr>
                <w:rFonts w:ascii="Arial" w:hAnsi="Arial" w:cs="Arial"/>
                <w:bCs/>
                <w:sz w:val="24"/>
                <w:szCs w:val="24"/>
              </w:rPr>
              <w:t>Minor</w:t>
            </w:r>
          </w:p>
        </w:tc>
      </w:tr>
      <w:tr w:rsidR="00F00817" w14:paraId="425A2707" w14:textId="77777777" w:rsidTr="002C652A">
        <w:tc>
          <w:tcPr>
            <w:tcW w:w="3384" w:type="dxa"/>
          </w:tcPr>
          <w:p w14:paraId="50FB37DD" w14:textId="77777777" w:rsidR="00F00817" w:rsidRDefault="00F00817" w:rsidP="00F00817">
            <w:pPr>
              <w:autoSpaceDE w:val="0"/>
              <w:autoSpaceDN w:val="0"/>
              <w:adjustRightInd w:val="0"/>
              <w:rPr>
                <w:rFonts w:cs="Arial"/>
                <w:bCs/>
                <w:sz w:val="28"/>
                <w:szCs w:val="28"/>
              </w:rPr>
            </w:pPr>
            <w:r>
              <w:rPr>
                <w:rFonts w:cs="Arial"/>
                <w:bCs/>
                <w:sz w:val="28"/>
                <w:szCs w:val="28"/>
              </w:rPr>
              <w:t>Marital Status</w:t>
            </w:r>
          </w:p>
        </w:tc>
        <w:tc>
          <w:tcPr>
            <w:tcW w:w="3699" w:type="dxa"/>
          </w:tcPr>
          <w:p w14:paraId="509B0BC6" w14:textId="2D64246E" w:rsidR="00F00817" w:rsidRDefault="00F00817" w:rsidP="00F00817">
            <w:pPr>
              <w:rPr>
                <w:rFonts w:cs="Arial"/>
                <w:b/>
                <w:sz w:val="28"/>
                <w:szCs w:val="28"/>
              </w:rPr>
            </w:pPr>
            <w:r w:rsidRPr="0055219A">
              <w:rPr>
                <w:rFonts w:ascii="Arial" w:hAnsi="Arial" w:cs="Arial"/>
                <w:sz w:val="24"/>
                <w:szCs w:val="24"/>
              </w:rPr>
              <w:t>None anticipated</w:t>
            </w:r>
          </w:p>
        </w:tc>
        <w:tc>
          <w:tcPr>
            <w:tcW w:w="2693" w:type="dxa"/>
          </w:tcPr>
          <w:p w14:paraId="671F99BF" w14:textId="75D66500" w:rsidR="00F00817" w:rsidRDefault="00F00817" w:rsidP="00F00817">
            <w:pPr>
              <w:rPr>
                <w:rFonts w:cs="Arial"/>
                <w:b/>
                <w:sz w:val="28"/>
                <w:szCs w:val="28"/>
              </w:rPr>
            </w:pPr>
            <w:r w:rsidRPr="0055219A">
              <w:rPr>
                <w:rFonts w:ascii="Arial" w:eastAsia="Times New Roman" w:hAnsi="Arial" w:cs="Arial"/>
                <w:sz w:val="24"/>
                <w:szCs w:val="24"/>
              </w:rPr>
              <w:t>None</w:t>
            </w:r>
          </w:p>
        </w:tc>
      </w:tr>
      <w:tr w:rsidR="00F00817" w14:paraId="6DC9B92F" w14:textId="77777777" w:rsidTr="002C652A">
        <w:tc>
          <w:tcPr>
            <w:tcW w:w="3384" w:type="dxa"/>
          </w:tcPr>
          <w:p w14:paraId="17980DF0" w14:textId="77777777" w:rsidR="00F00817" w:rsidRDefault="00F00817" w:rsidP="00F00817">
            <w:pPr>
              <w:autoSpaceDE w:val="0"/>
              <w:autoSpaceDN w:val="0"/>
              <w:adjustRightInd w:val="0"/>
              <w:rPr>
                <w:rFonts w:cs="Arial"/>
                <w:bCs/>
                <w:sz w:val="28"/>
                <w:szCs w:val="28"/>
              </w:rPr>
            </w:pPr>
            <w:r>
              <w:rPr>
                <w:rFonts w:cs="Arial"/>
                <w:bCs/>
                <w:sz w:val="28"/>
                <w:szCs w:val="28"/>
              </w:rPr>
              <w:t>Sexual Orientation</w:t>
            </w:r>
          </w:p>
        </w:tc>
        <w:tc>
          <w:tcPr>
            <w:tcW w:w="3699" w:type="dxa"/>
          </w:tcPr>
          <w:p w14:paraId="3F5B7439" w14:textId="3CEDB76C" w:rsidR="00F00817" w:rsidRDefault="00F00817" w:rsidP="00F00817">
            <w:pPr>
              <w:rPr>
                <w:rFonts w:cs="Arial"/>
                <w:b/>
                <w:sz w:val="28"/>
                <w:szCs w:val="28"/>
              </w:rPr>
            </w:pPr>
            <w:r w:rsidRPr="0055219A">
              <w:rPr>
                <w:rFonts w:ascii="Arial" w:hAnsi="Arial" w:cs="Arial"/>
                <w:sz w:val="24"/>
                <w:szCs w:val="24"/>
              </w:rPr>
              <w:t>None anticipated</w:t>
            </w:r>
          </w:p>
        </w:tc>
        <w:tc>
          <w:tcPr>
            <w:tcW w:w="2693" w:type="dxa"/>
          </w:tcPr>
          <w:p w14:paraId="328685DA" w14:textId="06A27EFB" w:rsidR="00F00817" w:rsidRDefault="00F00817" w:rsidP="00F00817">
            <w:pPr>
              <w:rPr>
                <w:rFonts w:cs="Arial"/>
                <w:b/>
                <w:sz w:val="28"/>
                <w:szCs w:val="28"/>
              </w:rPr>
            </w:pPr>
            <w:r w:rsidRPr="0055219A">
              <w:rPr>
                <w:rFonts w:ascii="Arial" w:eastAsia="Times New Roman" w:hAnsi="Arial" w:cs="Arial"/>
                <w:sz w:val="24"/>
                <w:szCs w:val="24"/>
              </w:rPr>
              <w:t>None</w:t>
            </w:r>
          </w:p>
        </w:tc>
      </w:tr>
      <w:tr w:rsidR="00F00817" w14:paraId="0B3F0FBF" w14:textId="77777777" w:rsidTr="002C652A">
        <w:tc>
          <w:tcPr>
            <w:tcW w:w="3384" w:type="dxa"/>
          </w:tcPr>
          <w:p w14:paraId="6ED23ABB" w14:textId="77777777" w:rsidR="00F00817" w:rsidRDefault="00F00817" w:rsidP="00F00817">
            <w:pPr>
              <w:autoSpaceDE w:val="0"/>
              <w:autoSpaceDN w:val="0"/>
              <w:adjustRightInd w:val="0"/>
              <w:rPr>
                <w:rFonts w:cs="Arial"/>
                <w:bCs/>
                <w:sz w:val="28"/>
                <w:szCs w:val="28"/>
              </w:rPr>
            </w:pPr>
            <w:r>
              <w:rPr>
                <w:rFonts w:cs="Arial"/>
                <w:bCs/>
                <w:sz w:val="28"/>
                <w:szCs w:val="28"/>
              </w:rPr>
              <w:t>Men &amp; Women Generally</w:t>
            </w:r>
          </w:p>
        </w:tc>
        <w:tc>
          <w:tcPr>
            <w:tcW w:w="3699" w:type="dxa"/>
          </w:tcPr>
          <w:p w14:paraId="1223FF1D" w14:textId="5F122D9B" w:rsidR="00F00817" w:rsidRDefault="00F00817" w:rsidP="00F00817">
            <w:pPr>
              <w:rPr>
                <w:rFonts w:cs="Arial"/>
                <w:b/>
                <w:sz w:val="28"/>
                <w:szCs w:val="28"/>
              </w:rPr>
            </w:pPr>
            <w:r w:rsidRPr="0055219A">
              <w:rPr>
                <w:rFonts w:ascii="Arial" w:hAnsi="Arial" w:cs="Arial"/>
                <w:sz w:val="24"/>
                <w:szCs w:val="24"/>
              </w:rPr>
              <w:t>None anticipated</w:t>
            </w:r>
          </w:p>
        </w:tc>
        <w:tc>
          <w:tcPr>
            <w:tcW w:w="2693" w:type="dxa"/>
          </w:tcPr>
          <w:p w14:paraId="09FEB3A9" w14:textId="576C826D" w:rsidR="00F00817" w:rsidRDefault="00F00817" w:rsidP="00F00817">
            <w:pPr>
              <w:rPr>
                <w:rFonts w:cs="Arial"/>
                <w:b/>
                <w:sz w:val="28"/>
                <w:szCs w:val="28"/>
              </w:rPr>
            </w:pPr>
            <w:r w:rsidRPr="0055219A">
              <w:rPr>
                <w:rFonts w:ascii="Arial" w:hAnsi="Arial" w:cs="Arial"/>
                <w:bCs/>
                <w:sz w:val="24"/>
                <w:szCs w:val="24"/>
              </w:rPr>
              <w:t>None</w:t>
            </w:r>
          </w:p>
        </w:tc>
      </w:tr>
      <w:tr w:rsidR="00F00817" w14:paraId="667862FB" w14:textId="77777777" w:rsidTr="002C652A">
        <w:tc>
          <w:tcPr>
            <w:tcW w:w="3384" w:type="dxa"/>
          </w:tcPr>
          <w:p w14:paraId="0D4BD274" w14:textId="77777777" w:rsidR="00F00817" w:rsidRDefault="00F00817" w:rsidP="00F00817">
            <w:pPr>
              <w:autoSpaceDE w:val="0"/>
              <w:autoSpaceDN w:val="0"/>
              <w:adjustRightInd w:val="0"/>
              <w:rPr>
                <w:rFonts w:cs="Arial"/>
                <w:bCs/>
                <w:sz w:val="28"/>
                <w:szCs w:val="28"/>
              </w:rPr>
            </w:pPr>
            <w:r>
              <w:rPr>
                <w:rFonts w:cs="Arial"/>
                <w:bCs/>
                <w:sz w:val="28"/>
                <w:szCs w:val="28"/>
              </w:rPr>
              <w:t>Disability</w:t>
            </w:r>
          </w:p>
        </w:tc>
        <w:tc>
          <w:tcPr>
            <w:tcW w:w="3699" w:type="dxa"/>
          </w:tcPr>
          <w:p w14:paraId="30D56B3B" w14:textId="78D477BF" w:rsidR="00F00817" w:rsidRDefault="00F00817" w:rsidP="00F00817">
            <w:pPr>
              <w:rPr>
                <w:rFonts w:cs="Arial"/>
                <w:b/>
                <w:sz w:val="28"/>
                <w:szCs w:val="28"/>
              </w:rPr>
            </w:pPr>
            <w:r w:rsidRPr="0055219A">
              <w:rPr>
                <w:rFonts w:ascii="Arial" w:hAnsi="Arial" w:cs="Arial"/>
                <w:sz w:val="24"/>
                <w:szCs w:val="24"/>
              </w:rPr>
              <w:t>Project aims to be accessible to all</w:t>
            </w:r>
            <w:r>
              <w:rPr>
                <w:rFonts w:ascii="Arial" w:hAnsi="Arial" w:cs="Arial"/>
                <w:sz w:val="24"/>
                <w:szCs w:val="24"/>
              </w:rPr>
              <w:t xml:space="preserve"> </w:t>
            </w:r>
            <w:r w:rsidRPr="0055219A">
              <w:rPr>
                <w:rFonts w:ascii="Arial" w:hAnsi="Arial" w:cs="Arial"/>
                <w:sz w:val="24"/>
                <w:szCs w:val="24"/>
              </w:rPr>
              <w:t>groups whether they are capital and revenue projects.</w:t>
            </w:r>
          </w:p>
        </w:tc>
        <w:tc>
          <w:tcPr>
            <w:tcW w:w="2693" w:type="dxa"/>
          </w:tcPr>
          <w:p w14:paraId="067F8E07" w14:textId="0A02C6A9" w:rsidR="00F00817" w:rsidRDefault="00F00817" w:rsidP="00F00817">
            <w:pPr>
              <w:rPr>
                <w:rFonts w:cs="Arial"/>
                <w:b/>
                <w:sz w:val="28"/>
                <w:szCs w:val="28"/>
              </w:rPr>
            </w:pPr>
            <w:r w:rsidRPr="0055219A">
              <w:rPr>
                <w:rFonts w:ascii="Arial" w:hAnsi="Arial" w:cs="Arial"/>
                <w:bCs/>
                <w:sz w:val="24"/>
                <w:szCs w:val="24"/>
              </w:rPr>
              <w:t>Minor</w:t>
            </w:r>
          </w:p>
        </w:tc>
      </w:tr>
      <w:tr w:rsidR="00F00817" w14:paraId="690016B0" w14:textId="77777777" w:rsidTr="002C652A">
        <w:tc>
          <w:tcPr>
            <w:tcW w:w="3384" w:type="dxa"/>
          </w:tcPr>
          <w:p w14:paraId="337A191E" w14:textId="77777777" w:rsidR="00F00817" w:rsidRDefault="00F00817" w:rsidP="00F00817">
            <w:pPr>
              <w:autoSpaceDE w:val="0"/>
              <w:autoSpaceDN w:val="0"/>
              <w:adjustRightInd w:val="0"/>
              <w:rPr>
                <w:rFonts w:cs="Arial"/>
                <w:bCs/>
                <w:sz w:val="28"/>
                <w:szCs w:val="28"/>
              </w:rPr>
            </w:pPr>
            <w:r>
              <w:rPr>
                <w:rFonts w:cs="Arial"/>
                <w:bCs/>
                <w:sz w:val="28"/>
                <w:szCs w:val="28"/>
              </w:rPr>
              <w:t>People with and without Dependants</w:t>
            </w:r>
          </w:p>
        </w:tc>
        <w:tc>
          <w:tcPr>
            <w:tcW w:w="3699" w:type="dxa"/>
          </w:tcPr>
          <w:p w14:paraId="6E2256E2" w14:textId="278C0701" w:rsidR="00F00817" w:rsidRDefault="00F00817" w:rsidP="00F00817">
            <w:pPr>
              <w:rPr>
                <w:rFonts w:cs="Arial"/>
                <w:b/>
                <w:sz w:val="28"/>
                <w:szCs w:val="28"/>
              </w:rPr>
            </w:pPr>
            <w:r w:rsidRPr="0055219A">
              <w:rPr>
                <w:rFonts w:ascii="Arial" w:hAnsi="Arial" w:cs="Arial"/>
                <w:sz w:val="24"/>
                <w:szCs w:val="24"/>
              </w:rPr>
              <w:t>This strategy is not expected to have any impact on those with dependants generally</w:t>
            </w:r>
            <w:r w:rsidRPr="0055219A">
              <w:rPr>
                <w:rFonts w:ascii="Arial" w:eastAsia="Times New Roman" w:hAnsi="Arial" w:cs="Arial"/>
                <w:sz w:val="24"/>
                <w:szCs w:val="24"/>
              </w:rPr>
              <w:t>.</w:t>
            </w:r>
          </w:p>
        </w:tc>
        <w:tc>
          <w:tcPr>
            <w:tcW w:w="2693" w:type="dxa"/>
          </w:tcPr>
          <w:p w14:paraId="366C04C7" w14:textId="41F58163" w:rsidR="00F00817" w:rsidRDefault="00F00817" w:rsidP="00F00817">
            <w:pPr>
              <w:rPr>
                <w:rFonts w:cs="Arial"/>
                <w:b/>
                <w:sz w:val="28"/>
                <w:szCs w:val="28"/>
              </w:rPr>
            </w:pPr>
            <w:r w:rsidRPr="0055219A">
              <w:rPr>
                <w:rFonts w:ascii="Arial" w:hAnsi="Arial" w:cs="Arial"/>
                <w:bCs/>
                <w:sz w:val="24"/>
                <w:szCs w:val="24"/>
              </w:rPr>
              <w:t>None</w:t>
            </w:r>
          </w:p>
        </w:tc>
      </w:tr>
    </w:tbl>
    <w:p w14:paraId="43735A52" w14:textId="77777777" w:rsidR="0077586F" w:rsidRDefault="0077586F" w:rsidP="0099229B">
      <w:pPr>
        <w:rPr>
          <w:rFonts w:cs="Arial"/>
          <w:sz w:val="28"/>
          <w:szCs w:val="28"/>
        </w:rPr>
      </w:pPr>
      <w:r w:rsidRPr="00C72FDF">
        <w:rPr>
          <w:rFonts w:cs="Arial"/>
          <w:sz w:val="28"/>
          <w:szCs w:val="28"/>
        </w:rPr>
        <w:t>*</w:t>
      </w:r>
      <w:r w:rsidR="00C72FDF" w:rsidRPr="00C72FDF">
        <w:rPr>
          <w:rFonts w:cs="Arial"/>
          <w:sz w:val="28"/>
          <w:szCs w:val="28"/>
        </w:rPr>
        <w:t xml:space="preserve"> </w:t>
      </w:r>
      <w:r w:rsidRPr="00C72FDF">
        <w:rPr>
          <w:rFonts w:cs="Arial"/>
          <w:sz w:val="28"/>
          <w:szCs w:val="28"/>
        </w:rPr>
        <w:t>See Appendix 1 for details.</w:t>
      </w:r>
    </w:p>
    <w:p w14:paraId="3B5CC359" w14:textId="77777777" w:rsidR="0099229B" w:rsidRPr="0099229B" w:rsidRDefault="0099229B" w:rsidP="0099229B">
      <w:pPr>
        <w:rPr>
          <w:rFonts w:cs="Arial"/>
          <w:sz w:val="28"/>
          <w:szCs w:val="28"/>
        </w:rPr>
      </w:pPr>
    </w:p>
    <w:p w14:paraId="00D9BE59" w14:textId="59280D06" w:rsidR="006A11E6" w:rsidRDefault="006A11E6" w:rsidP="00F00817">
      <w:pPr>
        <w:pStyle w:val="BodyText"/>
        <w:rPr>
          <w:rFonts w:asciiTheme="minorHAnsi" w:hAnsiTheme="minorHAnsi" w:cstheme="minorHAnsi"/>
          <w:bCs w:val="0"/>
          <w:color w:val="7030A0"/>
        </w:rPr>
      </w:pPr>
      <w:r>
        <w:rPr>
          <w:rFonts w:asciiTheme="minorHAnsi" w:hAnsiTheme="minorHAnsi" w:cstheme="minorHAnsi"/>
          <w:b/>
          <w:bCs w:val="0"/>
        </w:rPr>
        <w:lastRenderedPageBreak/>
        <w:t xml:space="preserve">2(a) </w:t>
      </w:r>
      <w:r w:rsidR="0077586F" w:rsidRPr="00C72FDF">
        <w:rPr>
          <w:rFonts w:asciiTheme="minorHAnsi" w:hAnsiTheme="minorHAnsi" w:cstheme="minorHAnsi"/>
          <w:b/>
          <w:bCs w:val="0"/>
        </w:rPr>
        <w:t xml:space="preserve">Are </w:t>
      </w:r>
      <w:proofErr w:type="gramStart"/>
      <w:r w:rsidR="0077586F" w:rsidRPr="00C72FDF">
        <w:rPr>
          <w:rFonts w:asciiTheme="minorHAnsi" w:hAnsiTheme="minorHAnsi" w:cstheme="minorHAnsi"/>
          <w:b/>
          <w:bCs w:val="0"/>
        </w:rPr>
        <w:t>there</w:t>
      </w:r>
      <w:proofErr w:type="gramEnd"/>
      <w:r w:rsidR="0077586F" w:rsidRPr="00C72FDF">
        <w:rPr>
          <w:rFonts w:asciiTheme="minorHAnsi" w:hAnsiTheme="minorHAnsi" w:cstheme="minorHAnsi"/>
          <w:b/>
          <w:bCs w:val="0"/>
        </w:rPr>
        <w:t xml:space="preserve"> opportunities to better promote equality of opportunity for people within the Sec</w:t>
      </w:r>
      <w:r w:rsidR="00C72FDF">
        <w:rPr>
          <w:rFonts w:asciiTheme="minorHAnsi" w:hAnsiTheme="minorHAnsi" w:cstheme="minorHAnsi"/>
          <w:b/>
          <w:bCs w:val="0"/>
        </w:rPr>
        <w:t>tion</w:t>
      </w:r>
      <w:r w:rsidR="0077586F" w:rsidRPr="00C72FDF">
        <w:rPr>
          <w:rFonts w:asciiTheme="minorHAnsi" w:hAnsiTheme="minorHAnsi" w:cstheme="minorHAnsi"/>
          <w:b/>
          <w:bCs w:val="0"/>
        </w:rPr>
        <w:t xml:space="preserve"> 75 equality categories?</w:t>
      </w:r>
      <w:r w:rsidR="00545ACC" w:rsidRPr="00C72FDF">
        <w:rPr>
          <w:rFonts w:asciiTheme="minorHAnsi" w:hAnsiTheme="minorHAnsi" w:cstheme="minorHAnsi"/>
          <w:bCs w:val="0"/>
        </w:rPr>
        <w:t xml:space="preserve"> </w:t>
      </w:r>
      <w:r w:rsidR="00C72FDF">
        <w:rPr>
          <w:rFonts w:asciiTheme="minorHAnsi" w:hAnsiTheme="minorHAnsi" w:cstheme="minorHAnsi"/>
          <w:bCs w:val="0"/>
        </w:rPr>
        <w:t xml:space="preserve"> </w:t>
      </w:r>
    </w:p>
    <w:p w14:paraId="40FEC1D1" w14:textId="77777777" w:rsidR="00F00817" w:rsidRPr="002804BE" w:rsidRDefault="00F00817" w:rsidP="00F00817">
      <w:pPr>
        <w:pStyle w:val="BodyText"/>
        <w:rPr>
          <w:rFonts w:asciiTheme="minorHAnsi" w:hAnsiTheme="minorHAnsi" w:cstheme="minorHAnsi"/>
          <w:bCs w:val="0"/>
          <w:color w:val="7030A0"/>
        </w:rPr>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5"/>
      </w:tblGrid>
      <w:tr w:rsidR="0077586F" w14:paraId="756234F5" w14:textId="77777777" w:rsidTr="00315D12">
        <w:tc>
          <w:tcPr>
            <w:tcW w:w="3384" w:type="dxa"/>
          </w:tcPr>
          <w:p w14:paraId="3C6817FA"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sidRPr="006F5191">
              <w:rPr>
                <w:rFonts w:cs="Arial"/>
                <w:b/>
                <w:bCs/>
                <w:sz w:val="28"/>
                <w:szCs w:val="28"/>
              </w:rPr>
              <w:t>tion</w:t>
            </w:r>
            <w:r w:rsidRPr="006F5191">
              <w:rPr>
                <w:rFonts w:cs="Arial"/>
                <w:b/>
                <w:bCs/>
                <w:sz w:val="28"/>
                <w:szCs w:val="28"/>
              </w:rPr>
              <w:t xml:space="preserve"> 75 Category</w:t>
            </w:r>
          </w:p>
        </w:tc>
        <w:tc>
          <w:tcPr>
            <w:tcW w:w="3384" w:type="dxa"/>
          </w:tcPr>
          <w:p w14:paraId="006C9BC8" w14:textId="77777777" w:rsidR="0077586F" w:rsidRPr="006F5191" w:rsidRDefault="0077586F" w:rsidP="00315D12">
            <w:pPr>
              <w:rPr>
                <w:b/>
                <w:sz w:val="28"/>
                <w:szCs w:val="28"/>
              </w:rPr>
            </w:pPr>
            <w:r w:rsidRPr="006F5191">
              <w:rPr>
                <w:b/>
                <w:sz w:val="28"/>
                <w:szCs w:val="28"/>
              </w:rPr>
              <w:t xml:space="preserve">IF </w:t>
            </w:r>
            <w:proofErr w:type="gramStart"/>
            <w:r w:rsidRPr="006F5191">
              <w:rPr>
                <w:b/>
                <w:sz w:val="28"/>
                <w:szCs w:val="28"/>
              </w:rPr>
              <w:t>Yes</w:t>
            </w:r>
            <w:proofErr w:type="gramEnd"/>
            <w:r w:rsidRPr="006F5191">
              <w:rPr>
                <w:b/>
                <w:sz w:val="28"/>
                <w:szCs w:val="28"/>
              </w:rPr>
              <w:t>, provide details</w:t>
            </w:r>
          </w:p>
        </w:tc>
        <w:tc>
          <w:tcPr>
            <w:tcW w:w="3385" w:type="dxa"/>
          </w:tcPr>
          <w:p w14:paraId="61A0EAF2" w14:textId="77777777" w:rsidR="0077586F" w:rsidRPr="006F5191" w:rsidRDefault="0077586F" w:rsidP="00315D12">
            <w:pPr>
              <w:rPr>
                <w:b/>
                <w:sz w:val="28"/>
                <w:szCs w:val="28"/>
              </w:rPr>
            </w:pPr>
            <w:r w:rsidRPr="006F5191">
              <w:rPr>
                <w:b/>
                <w:sz w:val="28"/>
                <w:szCs w:val="28"/>
              </w:rPr>
              <w:t>If No, provide details</w:t>
            </w:r>
          </w:p>
        </w:tc>
      </w:tr>
      <w:tr w:rsidR="00F00817" w14:paraId="09CDBA80" w14:textId="77777777" w:rsidTr="00315D12">
        <w:tc>
          <w:tcPr>
            <w:tcW w:w="3384" w:type="dxa"/>
          </w:tcPr>
          <w:p w14:paraId="539687A6" w14:textId="77777777" w:rsidR="00F00817" w:rsidRDefault="00F00817" w:rsidP="00315D12">
            <w:pPr>
              <w:autoSpaceDE w:val="0"/>
              <w:autoSpaceDN w:val="0"/>
              <w:adjustRightInd w:val="0"/>
              <w:rPr>
                <w:rFonts w:cs="Arial"/>
                <w:bCs/>
                <w:sz w:val="28"/>
                <w:szCs w:val="28"/>
              </w:rPr>
            </w:pPr>
            <w:r>
              <w:rPr>
                <w:rFonts w:cs="Arial"/>
                <w:bCs/>
                <w:sz w:val="28"/>
                <w:szCs w:val="28"/>
              </w:rPr>
              <w:t>Religious Belief</w:t>
            </w:r>
          </w:p>
        </w:tc>
        <w:tc>
          <w:tcPr>
            <w:tcW w:w="3384" w:type="dxa"/>
            <w:vMerge w:val="restart"/>
          </w:tcPr>
          <w:p w14:paraId="50DED3D4" w14:textId="0FB5D2A5" w:rsidR="00F00817" w:rsidRDefault="00F00817" w:rsidP="00315D12">
            <w:r w:rsidRPr="0055219A">
              <w:rPr>
                <w:rFonts w:ascii="Arial" w:hAnsi="Arial" w:cs="Arial"/>
                <w:sz w:val="24"/>
                <w:szCs w:val="24"/>
              </w:rPr>
              <w:t xml:space="preserve">As part of </w:t>
            </w:r>
            <w:proofErr w:type="gramStart"/>
            <w:r w:rsidRPr="0055219A">
              <w:rPr>
                <w:rFonts w:ascii="Arial" w:hAnsi="Arial" w:cs="Arial"/>
                <w:sz w:val="24"/>
                <w:szCs w:val="24"/>
              </w:rPr>
              <w:t>delivery</w:t>
            </w:r>
            <w:proofErr w:type="gramEnd"/>
            <w:r w:rsidRPr="0055219A">
              <w:rPr>
                <w:rFonts w:ascii="Arial" w:hAnsi="Arial" w:cs="Arial"/>
                <w:sz w:val="24"/>
                <w:szCs w:val="24"/>
              </w:rPr>
              <w:t xml:space="preserve"> we will take into consideration opportunities to better promote equality for all section 75 groups. This will be a standing item on the Programme Board monthly meetings</w:t>
            </w:r>
          </w:p>
        </w:tc>
        <w:tc>
          <w:tcPr>
            <w:tcW w:w="3385" w:type="dxa"/>
          </w:tcPr>
          <w:p w14:paraId="0F7154C5" w14:textId="2287F267" w:rsidR="00F00817" w:rsidRDefault="00F00817" w:rsidP="00315D12"/>
        </w:tc>
      </w:tr>
      <w:tr w:rsidR="00F00817" w14:paraId="35DE7722" w14:textId="77777777" w:rsidTr="00315D12">
        <w:tc>
          <w:tcPr>
            <w:tcW w:w="3384" w:type="dxa"/>
          </w:tcPr>
          <w:p w14:paraId="34786511" w14:textId="77777777" w:rsidR="00F00817" w:rsidRDefault="00F00817" w:rsidP="00315D12">
            <w:pPr>
              <w:autoSpaceDE w:val="0"/>
              <w:autoSpaceDN w:val="0"/>
              <w:adjustRightInd w:val="0"/>
              <w:rPr>
                <w:rFonts w:cs="Arial"/>
                <w:bCs/>
                <w:sz w:val="28"/>
                <w:szCs w:val="28"/>
              </w:rPr>
            </w:pPr>
            <w:r>
              <w:rPr>
                <w:rFonts w:cs="Arial"/>
                <w:bCs/>
                <w:sz w:val="28"/>
                <w:szCs w:val="28"/>
              </w:rPr>
              <w:t>Political Opinion</w:t>
            </w:r>
          </w:p>
        </w:tc>
        <w:tc>
          <w:tcPr>
            <w:tcW w:w="3384" w:type="dxa"/>
            <w:vMerge/>
          </w:tcPr>
          <w:p w14:paraId="09CA093B" w14:textId="77777777" w:rsidR="00F00817" w:rsidRDefault="00F00817" w:rsidP="00315D12"/>
        </w:tc>
        <w:tc>
          <w:tcPr>
            <w:tcW w:w="3385" w:type="dxa"/>
          </w:tcPr>
          <w:p w14:paraId="26D0DDEC" w14:textId="77777777" w:rsidR="00F00817" w:rsidRDefault="00F00817" w:rsidP="00315D12"/>
        </w:tc>
      </w:tr>
      <w:tr w:rsidR="00F00817" w14:paraId="016C6B5F" w14:textId="77777777" w:rsidTr="00315D12">
        <w:tc>
          <w:tcPr>
            <w:tcW w:w="3384" w:type="dxa"/>
          </w:tcPr>
          <w:p w14:paraId="328D295F" w14:textId="77777777" w:rsidR="00F00817" w:rsidRDefault="00F00817" w:rsidP="00315D12">
            <w:pPr>
              <w:autoSpaceDE w:val="0"/>
              <w:autoSpaceDN w:val="0"/>
              <w:adjustRightInd w:val="0"/>
              <w:rPr>
                <w:rFonts w:cs="Arial"/>
                <w:bCs/>
                <w:sz w:val="28"/>
                <w:szCs w:val="28"/>
              </w:rPr>
            </w:pPr>
            <w:r>
              <w:rPr>
                <w:rFonts w:cs="Arial"/>
                <w:bCs/>
                <w:sz w:val="28"/>
                <w:szCs w:val="28"/>
              </w:rPr>
              <w:t>Racial Group</w:t>
            </w:r>
          </w:p>
        </w:tc>
        <w:tc>
          <w:tcPr>
            <w:tcW w:w="3384" w:type="dxa"/>
            <w:vMerge/>
          </w:tcPr>
          <w:p w14:paraId="6C78E911" w14:textId="77777777" w:rsidR="00F00817" w:rsidRDefault="00F00817" w:rsidP="00315D12"/>
        </w:tc>
        <w:tc>
          <w:tcPr>
            <w:tcW w:w="3385" w:type="dxa"/>
          </w:tcPr>
          <w:p w14:paraId="75921CEB" w14:textId="77777777" w:rsidR="00F00817" w:rsidRDefault="00F00817" w:rsidP="00315D12"/>
        </w:tc>
      </w:tr>
      <w:tr w:rsidR="00F00817" w14:paraId="201D59A7" w14:textId="77777777" w:rsidTr="00315D12">
        <w:tc>
          <w:tcPr>
            <w:tcW w:w="3384" w:type="dxa"/>
          </w:tcPr>
          <w:p w14:paraId="375FC2B3" w14:textId="77777777" w:rsidR="00F00817" w:rsidRDefault="00F00817" w:rsidP="00315D12">
            <w:pPr>
              <w:autoSpaceDE w:val="0"/>
              <w:autoSpaceDN w:val="0"/>
              <w:adjustRightInd w:val="0"/>
              <w:rPr>
                <w:rFonts w:cs="Arial"/>
                <w:bCs/>
                <w:sz w:val="28"/>
                <w:szCs w:val="28"/>
              </w:rPr>
            </w:pPr>
            <w:r>
              <w:rPr>
                <w:rFonts w:cs="Arial"/>
                <w:bCs/>
                <w:sz w:val="28"/>
                <w:szCs w:val="28"/>
              </w:rPr>
              <w:t>Age</w:t>
            </w:r>
          </w:p>
        </w:tc>
        <w:tc>
          <w:tcPr>
            <w:tcW w:w="3384" w:type="dxa"/>
            <w:vMerge/>
          </w:tcPr>
          <w:p w14:paraId="6FBD26CA" w14:textId="77777777" w:rsidR="00F00817" w:rsidRDefault="00F00817" w:rsidP="00315D12"/>
        </w:tc>
        <w:tc>
          <w:tcPr>
            <w:tcW w:w="3385" w:type="dxa"/>
          </w:tcPr>
          <w:p w14:paraId="46860FEA" w14:textId="77777777" w:rsidR="00F00817" w:rsidRDefault="00F00817" w:rsidP="00315D12"/>
        </w:tc>
      </w:tr>
      <w:tr w:rsidR="00F00817" w14:paraId="35811F32" w14:textId="77777777" w:rsidTr="00315D12">
        <w:tc>
          <w:tcPr>
            <w:tcW w:w="3384" w:type="dxa"/>
          </w:tcPr>
          <w:p w14:paraId="210526C0" w14:textId="77777777" w:rsidR="00F00817" w:rsidRDefault="00F00817" w:rsidP="00315D12">
            <w:pPr>
              <w:autoSpaceDE w:val="0"/>
              <w:autoSpaceDN w:val="0"/>
              <w:adjustRightInd w:val="0"/>
              <w:rPr>
                <w:rFonts w:cs="Arial"/>
                <w:bCs/>
                <w:sz w:val="28"/>
                <w:szCs w:val="28"/>
              </w:rPr>
            </w:pPr>
            <w:r>
              <w:rPr>
                <w:rFonts w:cs="Arial"/>
                <w:bCs/>
                <w:sz w:val="28"/>
                <w:szCs w:val="28"/>
              </w:rPr>
              <w:t>Marital Status</w:t>
            </w:r>
          </w:p>
        </w:tc>
        <w:tc>
          <w:tcPr>
            <w:tcW w:w="3384" w:type="dxa"/>
            <w:vMerge/>
          </w:tcPr>
          <w:p w14:paraId="5DAC4760" w14:textId="77777777" w:rsidR="00F00817" w:rsidRDefault="00F00817" w:rsidP="00315D12"/>
        </w:tc>
        <w:tc>
          <w:tcPr>
            <w:tcW w:w="3385" w:type="dxa"/>
          </w:tcPr>
          <w:p w14:paraId="353B0D7C" w14:textId="77777777" w:rsidR="00F00817" w:rsidRDefault="00F00817" w:rsidP="00315D12"/>
        </w:tc>
      </w:tr>
      <w:tr w:rsidR="00F00817" w14:paraId="7AD09D37" w14:textId="77777777" w:rsidTr="00315D12">
        <w:tc>
          <w:tcPr>
            <w:tcW w:w="3384" w:type="dxa"/>
          </w:tcPr>
          <w:p w14:paraId="35969024" w14:textId="77777777" w:rsidR="00F00817" w:rsidRDefault="00F00817" w:rsidP="00315D12">
            <w:pPr>
              <w:autoSpaceDE w:val="0"/>
              <w:autoSpaceDN w:val="0"/>
              <w:adjustRightInd w:val="0"/>
              <w:rPr>
                <w:rFonts w:cs="Arial"/>
                <w:bCs/>
                <w:sz w:val="28"/>
                <w:szCs w:val="28"/>
              </w:rPr>
            </w:pPr>
            <w:r>
              <w:rPr>
                <w:rFonts w:cs="Arial"/>
                <w:bCs/>
                <w:sz w:val="28"/>
                <w:szCs w:val="28"/>
              </w:rPr>
              <w:t>Sexual Orientation</w:t>
            </w:r>
          </w:p>
        </w:tc>
        <w:tc>
          <w:tcPr>
            <w:tcW w:w="3384" w:type="dxa"/>
            <w:vMerge/>
          </w:tcPr>
          <w:p w14:paraId="6C2479C9" w14:textId="77777777" w:rsidR="00F00817" w:rsidRDefault="00F00817" w:rsidP="00315D12"/>
        </w:tc>
        <w:tc>
          <w:tcPr>
            <w:tcW w:w="3385" w:type="dxa"/>
          </w:tcPr>
          <w:p w14:paraId="4E610383" w14:textId="77777777" w:rsidR="00F00817" w:rsidRDefault="00F00817" w:rsidP="00315D12"/>
        </w:tc>
      </w:tr>
      <w:tr w:rsidR="00F00817" w14:paraId="3B4C156B" w14:textId="77777777" w:rsidTr="00315D12">
        <w:tc>
          <w:tcPr>
            <w:tcW w:w="3384" w:type="dxa"/>
          </w:tcPr>
          <w:p w14:paraId="302C4503" w14:textId="77777777" w:rsidR="00F00817" w:rsidRDefault="00F00817" w:rsidP="00315D12">
            <w:pPr>
              <w:autoSpaceDE w:val="0"/>
              <w:autoSpaceDN w:val="0"/>
              <w:adjustRightInd w:val="0"/>
              <w:rPr>
                <w:rFonts w:cs="Arial"/>
                <w:bCs/>
                <w:sz w:val="28"/>
                <w:szCs w:val="28"/>
              </w:rPr>
            </w:pPr>
            <w:r>
              <w:rPr>
                <w:rFonts w:cs="Arial"/>
                <w:bCs/>
                <w:sz w:val="28"/>
                <w:szCs w:val="28"/>
              </w:rPr>
              <w:t>Men &amp; Women Generally</w:t>
            </w:r>
          </w:p>
        </w:tc>
        <w:tc>
          <w:tcPr>
            <w:tcW w:w="3384" w:type="dxa"/>
            <w:vMerge/>
          </w:tcPr>
          <w:p w14:paraId="2D604BA6" w14:textId="77777777" w:rsidR="00F00817" w:rsidRDefault="00F00817" w:rsidP="00315D12"/>
        </w:tc>
        <w:tc>
          <w:tcPr>
            <w:tcW w:w="3385" w:type="dxa"/>
          </w:tcPr>
          <w:p w14:paraId="6242E4B0" w14:textId="77777777" w:rsidR="00F00817" w:rsidRDefault="00F00817" w:rsidP="00315D12"/>
        </w:tc>
      </w:tr>
      <w:tr w:rsidR="00F00817" w14:paraId="0B6F4EAD" w14:textId="77777777" w:rsidTr="00315D12">
        <w:tc>
          <w:tcPr>
            <w:tcW w:w="3384" w:type="dxa"/>
          </w:tcPr>
          <w:p w14:paraId="70DE8FC5" w14:textId="77777777" w:rsidR="00F00817" w:rsidRDefault="00F00817" w:rsidP="00315D12">
            <w:pPr>
              <w:autoSpaceDE w:val="0"/>
              <w:autoSpaceDN w:val="0"/>
              <w:adjustRightInd w:val="0"/>
              <w:rPr>
                <w:rFonts w:cs="Arial"/>
                <w:bCs/>
                <w:sz w:val="28"/>
                <w:szCs w:val="28"/>
              </w:rPr>
            </w:pPr>
            <w:r>
              <w:rPr>
                <w:rFonts w:cs="Arial"/>
                <w:bCs/>
                <w:sz w:val="28"/>
                <w:szCs w:val="28"/>
              </w:rPr>
              <w:t>Disability</w:t>
            </w:r>
          </w:p>
        </w:tc>
        <w:tc>
          <w:tcPr>
            <w:tcW w:w="3384" w:type="dxa"/>
            <w:vMerge/>
          </w:tcPr>
          <w:p w14:paraId="253E79F8" w14:textId="77777777" w:rsidR="00F00817" w:rsidRDefault="00F00817" w:rsidP="00315D12"/>
        </w:tc>
        <w:tc>
          <w:tcPr>
            <w:tcW w:w="3385" w:type="dxa"/>
          </w:tcPr>
          <w:p w14:paraId="68D9ED3E" w14:textId="77777777" w:rsidR="00F00817" w:rsidRDefault="00F00817" w:rsidP="00315D12"/>
        </w:tc>
      </w:tr>
      <w:tr w:rsidR="00F00817" w14:paraId="451828DD" w14:textId="77777777" w:rsidTr="00315D12">
        <w:tc>
          <w:tcPr>
            <w:tcW w:w="3384" w:type="dxa"/>
          </w:tcPr>
          <w:p w14:paraId="4829EC95" w14:textId="77777777" w:rsidR="00F00817" w:rsidRDefault="00F00817" w:rsidP="00315D12">
            <w:pPr>
              <w:autoSpaceDE w:val="0"/>
              <w:autoSpaceDN w:val="0"/>
              <w:adjustRightInd w:val="0"/>
              <w:rPr>
                <w:rFonts w:cs="Arial"/>
                <w:bCs/>
                <w:sz w:val="28"/>
                <w:szCs w:val="28"/>
              </w:rPr>
            </w:pPr>
            <w:r>
              <w:rPr>
                <w:rFonts w:cs="Arial"/>
                <w:bCs/>
                <w:sz w:val="28"/>
                <w:szCs w:val="28"/>
              </w:rPr>
              <w:t>People with and without Dependants</w:t>
            </w:r>
          </w:p>
        </w:tc>
        <w:tc>
          <w:tcPr>
            <w:tcW w:w="3384" w:type="dxa"/>
            <w:vMerge/>
          </w:tcPr>
          <w:p w14:paraId="0B65F0A4" w14:textId="77777777" w:rsidR="00F00817" w:rsidRDefault="00F00817" w:rsidP="00315D12"/>
        </w:tc>
        <w:tc>
          <w:tcPr>
            <w:tcW w:w="3385" w:type="dxa"/>
          </w:tcPr>
          <w:p w14:paraId="60CD7541" w14:textId="77777777" w:rsidR="00F00817" w:rsidRDefault="00F00817" w:rsidP="00315D12"/>
        </w:tc>
      </w:tr>
    </w:tbl>
    <w:p w14:paraId="4AE46F7D" w14:textId="77777777" w:rsidR="0077586F" w:rsidRDefault="0077586F" w:rsidP="0077586F"/>
    <w:p w14:paraId="3895FA02" w14:textId="59A5AEE6" w:rsidR="004C10F5" w:rsidRPr="00500D59" w:rsidRDefault="004C10F5" w:rsidP="00513BD8">
      <w:pPr>
        <w:spacing w:line="240" w:lineRule="atLeast"/>
        <w:rPr>
          <w:rFonts w:cs="Arial"/>
          <w:b/>
          <w:color w:val="7030A0"/>
          <w:sz w:val="28"/>
          <w:szCs w:val="28"/>
          <w:lang w:val="en-US"/>
        </w:rPr>
      </w:pPr>
      <w:r w:rsidRPr="008C705A">
        <w:rPr>
          <w:rFonts w:cs="Arial"/>
          <w:b/>
          <w:sz w:val="28"/>
          <w:szCs w:val="28"/>
          <w:lang w:val="en-US"/>
        </w:rPr>
        <w:t>Equality Action Plan 2021-2025</w:t>
      </w:r>
    </w:p>
    <w:p w14:paraId="04486115" w14:textId="77777777" w:rsidR="00B515CE" w:rsidRDefault="00513BD8" w:rsidP="004C10F5">
      <w:pPr>
        <w:spacing w:line="240" w:lineRule="atLeast"/>
        <w:rPr>
          <w:rFonts w:cs="Arial"/>
          <w:sz w:val="28"/>
          <w:szCs w:val="28"/>
          <w:lang w:val="en-US"/>
        </w:rPr>
      </w:pPr>
      <w:r w:rsidRPr="008C705A">
        <w:rPr>
          <w:rFonts w:cs="Arial"/>
          <w:sz w:val="28"/>
          <w:szCs w:val="28"/>
          <w:lang w:val="en-US"/>
        </w:rPr>
        <w:t xml:space="preserve">Does the activity/policy/project being screened relate to an action </w:t>
      </w:r>
      <w:r w:rsidR="00921F48" w:rsidRPr="008C705A">
        <w:rPr>
          <w:rFonts w:cs="Arial"/>
          <w:sz w:val="28"/>
          <w:szCs w:val="28"/>
          <w:lang w:val="en-US"/>
        </w:rPr>
        <w:t>in</w:t>
      </w:r>
      <w:r w:rsidR="00775F88" w:rsidRPr="008C705A">
        <w:rPr>
          <w:rFonts w:cs="Arial"/>
          <w:sz w:val="28"/>
          <w:szCs w:val="28"/>
          <w:lang w:val="en-US"/>
        </w:rPr>
        <w:t xml:space="preserve"> the</w:t>
      </w:r>
      <w:r w:rsidR="00921F48" w:rsidRPr="008C705A">
        <w:rPr>
          <w:rFonts w:cs="Arial"/>
          <w:sz w:val="28"/>
          <w:szCs w:val="28"/>
          <w:lang w:val="en-US"/>
        </w:rPr>
        <w:t xml:space="preserve"> </w:t>
      </w:r>
      <w:hyperlink r:id="rId13" w:history="1">
        <w:r w:rsidR="00921F48" w:rsidRPr="008C705A">
          <w:rPr>
            <w:rStyle w:val="Hyperlink"/>
            <w:rFonts w:cs="Arial"/>
            <w:color w:val="auto"/>
            <w:sz w:val="28"/>
            <w:szCs w:val="28"/>
            <w:lang w:val="en-US"/>
          </w:rPr>
          <w:t>Equality Action Plan 2021</w:t>
        </w:r>
        <w:r w:rsidRPr="008C705A">
          <w:rPr>
            <w:rStyle w:val="Hyperlink"/>
            <w:rFonts w:cs="Arial"/>
            <w:color w:val="auto"/>
            <w:sz w:val="28"/>
            <w:szCs w:val="28"/>
            <w:lang w:val="en-US"/>
          </w:rPr>
          <w:t>-2025</w:t>
        </w:r>
      </w:hyperlink>
      <w:r w:rsidRPr="008C705A">
        <w:rPr>
          <w:rFonts w:cs="Arial"/>
          <w:sz w:val="28"/>
          <w:szCs w:val="28"/>
          <w:lang w:val="en-US"/>
        </w:rPr>
        <w:t xml:space="preserve">?  </w:t>
      </w:r>
      <w:r w:rsidR="00921F48" w:rsidRPr="008C705A">
        <w:rPr>
          <w:rFonts w:cs="Arial"/>
          <w:sz w:val="28"/>
          <w:szCs w:val="28"/>
          <w:lang w:val="en-US"/>
        </w:rPr>
        <w:t xml:space="preserve"> </w:t>
      </w:r>
    </w:p>
    <w:p w14:paraId="70D0E4BD" w14:textId="1FA7A594" w:rsidR="00B515CE" w:rsidRDefault="00B515CE" w:rsidP="004C10F5">
      <w:pPr>
        <w:spacing w:line="240" w:lineRule="atLeast"/>
        <w:rPr>
          <w:rFonts w:cs="Arial"/>
          <w:sz w:val="28"/>
          <w:szCs w:val="28"/>
          <w:lang w:val="en-US"/>
        </w:rPr>
      </w:pPr>
      <w:r>
        <w:rPr>
          <w:rFonts w:cs="Arial"/>
          <w:sz w:val="28"/>
          <w:szCs w:val="28"/>
          <w:lang w:val="en-US"/>
        </w:rPr>
        <w:t xml:space="preserve">Yes, mainly this relates to actions in </w:t>
      </w:r>
      <w:r w:rsidRPr="00B515CE">
        <w:rPr>
          <w:sz w:val="28"/>
          <w:szCs w:val="28"/>
        </w:rPr>
        <w:t>Theme 2: Access to Information</w:t>
      </w:r>
      <w:r>
        <w:rPr>
          <w:sz w:val="28"/>
          <w:szCs w:val="28"/>
        </w:rPr>
        <w:t xml:space="preserve"> </w:t>
      </w:r>
      <w:r w:rsidR="00072AA2">
        <w:rPr>
          <w:sz w:val="28"/>
          <w:szCs w:val="28"/>
        </w:rPr>
        <w:t>2.1:</w:t>
      </w:r>
    </w:p>
    <w:p w14:paraId="620DB2A2" w14:textId="721118F9" w:rsidR="00B515CE" w:rsidRDefault="00B515CE" w:rsidP="004C10F5">
      <w:pPr>
        <w:spacing w:line="240" w:lineRule="atLeast"/>
        <w:rPr>
          <w:sz w:val="28"/>
          <w:szCs w:val="28"/>
        </w:rPr>
      </w:pPr>
      <w:r>
        <w:rPr>
          <w:rFonts w:cs="Arial"/>
          <w:sz w:val="28"/>
          <w:szCs w:val="28"/>
          <w:lang w:val="en-US"/>
        </w:rPr>
        <w:t xml:space="preserve"> - </w:t>
      </w:r>
      <w:r w:rsidRPr="00B515CE">
        <w:rPr>
          <w:rFonts w:cs="Arial"/>
          <w:sz w:val="28"/>
          <w:szCs w:val="28"/>
          <w:lang w:val="en-US"/>
        </w:rPr>
        <w:t>T</w:t>
      </w:r>
      <w:r w:rsidRPr="00B515CE">
        <w:rPr>
          <w:sz w:val="28"/>
          <w:szCs w:val="28"/>
        </w:rPr>
        <w:t>o keep under review requests for information in various formats across Council</w:t>
      </w:r>
      <w:r>
        <w:rPr>
          <w:sz w:val="28"/>
          <w:szCs w:val="28"/>
        </w:rPr>
        <w:t>.</w:t>
      </w:r>
    </w:p>
    <w:p w14:paraId="0C2CCB33" w14:textId="16BB6435" w:rsidR="00B515CE" w:rsidRPr="00B515CE" w:rsidRDefault="00B515CE" w:rsidP="004C10F5">
      <w:pPr>
        <w:spacing w:line="240" w:lineRule="atLeast"/>
        <w:rPr>
          <w:sz w:val="28"/>
          <w:szCs w:val="28"/>
        </w:rPr>
      </w:pPr>
      <w:r>
        <w:rPr>
          <w:sz w:val="28"/>
          <w:szCs w:val="28"/>
        </w:rPr>
        <w:t xml:space="preserve">- </w:t>
      </w:r>
      <w:r w:rsidRPr="00B515CE">
        <w:rPr>
          <w:sz w:val="28"/>
          <w:szCs w:val="28"/>
        </w:rPr>
        <w:t>Monitor all electronic/social media avenues to promote accessibility</w:t>
      </w:r>
      <w:r>
        <w:rPr>
          <w:sz w:val="28"/>
          <w:szCs w:val="28"/>
        </w:rPr>
        <w:t>.</w:t>
      </w:r>
    </w:p>
    <w:p w14:paraId="0EEF2F37" w14:textId="77777777" w:rsidR="00500D59" w:rsidRPr="008C705A" w:rsidRDefault="00500D59" w:rsidP="004C10F5">
      <w:pPr>
        <w:spacing w:line="240" w:lineRule="atLeast"/>
        <w:rPr>
          <w:rFonts w:cs="Arial"/>
          <w:sz w:val="28"/>
          <w:szCs w:val="28"/>
          <w:lang w:val="en-US"/>
        </w:rPr>
      </w:pPr>
    </w:p>
    <w:p w14:paraId="08F3050F" w14:textId="2DFFF163" w:rsidR="006A11E6" w:rsidRPr="00500D59" w:rsidRDefault="006A11E6" w:rsidP="006A11E6">
      <w:pPr>
        <w:autoSpaceDE w:val="0"/>
        <w:autoSpaceDN w:val="0"/>
        <w:adjustRightInd w:val="0"/>
        <w:rPr>
          <w:b/>
          <w:color w:val="7030A0"/>
          <w:sz w:val="28"/>
          <w:szCs w:val="28"/>
        </w:rPr>
      </w:pPr>
      <w:r w:rsidRPr="008C705A">
        <w:rPr>
          <w:b/>
          <w:sz w:val="28"/>
          <w:szCs w:val="28"/>
        </w:rPr>
        <w:t>2(</w:t>
      </w:r>
      <w:proofErr w:type="gramStart"/>
      <w:r w:rsidRPr="008C705A">
        <w:rPr>
          <w:b/>
          <w:sz w:val="28"/>
          <w:szCs w:val="28"/>
        </w:rPr>
        <w:t>b)</w:t>
      </w:r>
      <w:r w:rsidRPr="008C705A">
        <w:rPr>
          <w:b/>
          <w:sz w:val="24"/>
          <w:szCs w:val="24"/>
        </w:rPr>
        <w:t xml:space="preserve">  </w:t>
      </w:r>
      <w:r w:rsidRPr="008C705A">
        <w:rPr>
          <w:b/>
          <w:sz w:val="28"/>
          <w:szCs w:val="28"/>
        </w:rPr>
        <w:t>DDA</w:t>
      </w:r>
      <w:proofErr w:type="gramEnd"/>
      <w:r w:rsidRPr="008C705A">
        <w:rPr>
          <w:b/>
          <w:sz w:val="28"/>
          <w:szCs w:val="28"/>
        </w:rPr>
        <w:t xml:space="preserve"> Disability Duties (see Disability Action Plan 2021-2025)</w:t>
      </w:r>
      <w:r w:rsidR="0009046B" w:rsidRPr="008C705A">
        <w:rPr>
          <w:b/>
          <w:sz w:val="28"/>
          <w:szCs w:val="28"/>
        </w:rPr>
        <w:t xml:space="preserve"> </w:t>
      </w:r>
    </w:p>
    <w:p w14:paraId="6E15CD23" w14:textId="77777777" w:rsidR="006A11E6" w:rsidRPr="008C705A" w:rsidRDefault="006A11E6" w:rsidP="0077586F">
      <w:pPr>
        <w:rPr>
          <w:sz w:val="28"/>
          <w:szCs w:val="28"/>
        </w:rPr>
      </w:pPr>
      <w:r w:rsidRPr="008C705A">
        <w:rPr>
          <w:sz w:val="28"/>
          <w:szCs w:val="28"/>
        </w:rPr>
        <w:t xml:space="preserve">Does this policy/activity present opportunities to contribute to the actions in our </w:t>
      </w:r>
      <w:hyperlink r:id="rId14" w:history="1">
        <w:r w:rsidRPr="008C705A">
          <w:rPr>
            <w:rStyle w:val="Hyperlink"/>
            <w:color w:val="auto"/>
            <w:sz w:val="28"/>
            <w:szCs w:val="28"/>
          </w:rPr>
          <w:t>Disability Action Plan</w:t>
        </w:r>
      </w:hyperlink>
      <w:r w:rsidRPr="008C705A">
        <w:rPr>
          <w:sz w:val="28"/>
          <w:szCs w:val="28"/>
        </w:rPr>
        <w:t>:</w:t>
      </w:r>
      <w:r w:rsidR="00513BD8" w:rsidRPr="008C705A">
        <w:rPr>
          <w:sz w:val="28"/>
          <w:szCs w:val="28"/>
        </w:rPr>
        <w:t xml:space="preserve"> </w:t>
      </w:r>
    </w:p>
    <w:p w14:paraId="556BBCDD" w14:textId="77777777" w:rsidR="0009046B" w:rsidRPr="008C705A" w:rsidRDefault="006A11E6" w:rsidP="00921F48">
      <w:pPr>
        <w:pStyle w:val="ListParagraph"/>
        <w:numPr>
          <w:ilvl w:val="0"/>
          <w:numId w:val="15"/>
        </w:numPr>
        <w:rPr>
          <w:sz w:val="28"/>
          <w:szCs w:val="28"/>
        </w:rPr>
      </w:pPr>
      <w:r w:rsidRPr="008C705A">
        <w:rPr>
          <w:sz w:val="28"/>
          <w:szCs w:val="28"/>
        </w:rPr>
        <w:t>to promote positive attitudes towards disabled people?</w:t>
      </w:r>
    </w:p>
    <w:p w14:paraId="21393B96" w14:textId="77777777" w:rsidR="006A11E6" w:rsidRPr="008C705A" w:rsidRDefault="006A11E6" w:rsidP="006A11E6">
      <w:pPr>
        <w:pStyle w:val="ListParagraph"/>
        <w:numPr>
          <w:ilvl w:val="0"/>
          <w:numId w:val="15"/>
        </w:numPr>
        <w:rPr>
          <w:sz w:val="28"/>
          <w:szCs w:val="28"/>
        </w:rPr>
      </w:pPr>
      <w:r w:rsidRPr="008C705A">
        <w:rPr>
          <w:sz w:val="28"/>
          <w:szCs w:val="28"/>
        </w:rPr>
        <w:t>to encourage the participation of disabled people in public life?</w:t>
      </w:r>
    </w:p>
    <w:p w14:paraId="2BAFA00B" w14:textId="080CC7A7" w:rsidR="006A11E6" w:rsidRDefault="006A11E6" w:rsidP="00921F48">
      <w:pPr>
        <w:rPr>
          <w:sz w:val="28"/>
          <w:szCs w:val="28"/>
        </w:rPr>
      </w:pPr>
      <w:r w:rsidRPr="008C705A">
        <w:rPr>
          <w:sz w:val="28"/>
          <w:szCs w:val="28"/>
        </w:rPr>
        <w:t>Yes</w:t>
      </w:r>
      <w:r w:rsidR="002F3801">
        <w:rPr>
          <w:sz w:val="28"/>
          <w:szCs w:val="28"/>
        </w:rPr>
        <w:t xml:space="preserve">, </w:t>
      </w:r>
      <w:r w:rsidR="00B515CE">
        <w:rPr>
          <w:sz w:val="28"/>
          <w:szCs w:val="28"/>
        </w:rPr>
        <w:t xml:space="preserve">under </w:t>
      </w:r>
      <w:r w:rsidR="00B515CE" w:rsidRPr="00B515CE">
        <w:rPr>
          <w:sz w:val="28"/>
          <w:szCs w:val="28"/>
        </w:rPr>
        <w:t>Promotion &amp; Engagement</w:t>
      </w:r>
      <w:r w:rsidR="002F3801">
        <w:rPr>
          <w:sz w:val="28"/>
          <w:szCs w:val="28"/>
        </w:rPr>
        <w:t>:</w:t>
      </w:r>
    </w:p>
    <w:p w14:paraId="6F82653D" w14:textId="3584E368" w:rsidR="00B515CE" w:rsidRPr="002F3801" w:rsidRDefault="00B515CE" w:rsidP="00B515CE">
      <w:pPr>
        <w:pStyle w:val="ListParagraph"/>
        <w:numPr>
          <w:ilvl w:val="0"/>
          <w:numId w:val="17"/>
        </w:numPr>
        <w:rPr>
          <w:color w:val="4472C4" w:themeColor="accent5"/>
          <w:sz w:val="28"/>
          <w:szCs w:val="28"/>
        </w:rPr>
      </w:pPr>
      <w:r w:rsidRPr="00B515CE">
        <w:rPr>
          <w:sz w:val="28"/>
          <w:szCs w:val="28"/>
        </w:rPr>
        <w:lastRenderedPageBreak/>
        <w:t xml:space="preserve">3.1 Identify relevant opportunities and encourage participation of disabled </w:t>
      </w:r>
      <w:r w:rsidRPr="002F3801">
        <w:rPr>
          <w:sz w:val="28"/>
          <w:szCs w:val="28"/>
        </w:rPr>
        <w:t>people through targeted promotion</w:t>
      </w:r>
    </w:p>
    <w:p w14:paraId="2E94BF7B" w14:textId="7EC25522" w:rsidR="00B515CE" w:rsidRPr="002F3801" w:rsidRDefault="00B515CE" w:rsidP="00B515CE">
      <w:pPr>
        <w:pStyle w:val="ListParagraph"/>
        <w:numPr>
          <w:ilvl w:val="0"/>
          <w:numId w:val="17"/>
        </w:numPr>
        <w:rPr>
          <w:color w:val="4472C4" w:themeColor="accent5"/>
          <w:sz w:val="28"/>
          <w:szCs w:val="28"/>
        </w:rPr>
      </w:pPr>
      <w:r w:rsidRPr="002F3801">
        <w:rPr>
          <w:sz w:val="28"/>
          <w:szCs w:val="28"/>
        </w:rPr>
        <w:t>3.2 Ensure disabled people and representative groups are targeted proactively in all council consultations and engagement events/ initiatives.</w:t>
      </w:r>
    </w:p>
    <w:p w14:paraId="0E073D41" w14:textId="3EB937C4" w:rsidR="002F3801" w:rsidRPr="002F3801" w:rsidRDefault="002F3801" w:rsidP="002F3801">
      <w:pPr>
        <w:rPr>
          <w:color w:val="4472C4" w:themeColor="accent5"/>
          <w:sz w:val="28"/>
          <w:szCs w:val="28"/>
        </w:rPr>
      </w:pPr>
      <w:r w:rsidRPr="002F3801">
        <w:rPr>
          <w:sz w:val="28"/>
          <w:szCs w:val="28"/>
        </w:rPr>
        <w:t xml:space="preserve">And under Communication and </w:t>
      </w:r>
      <w:proofErr w:type="gramStart"/>
      <w:r w:rsidRPr="002F3801">
        <w:rPr>
          <w:sz w:val="28"/>
          <w:szCs w:val="28"/>
        </w:rPr>
        <w:t>Accessibility</w:t>
      </w:r>
      <w:r>
        <w:rPr>
          <w:sz w:val="28"/>
          <w:szCs w:val="28"/>
        </w:rPr>
        <w:t>;</w:t>
      </w:r>
      <w:proofErr w:type="gramEnd"/>
    </w:p>
    <w:p w14:paraId="0BCB40A1" w14:textId="160D35B8" w:rsidR="00B515CE" w:rsidRPr="002F3801" w:rsidRDefault="002F3801" w:rsidP="00B515CE">
      <w:pPr>
        <w:pStyle w:val="ListParagraph"/>
        <w:numPr>
          <w:ilvl w:val="0"/>
          <w:numId w:val="17"/>
        </w:numPr>
        <w:rPr>
          <w:color w:val="4472C4" w:themeColor="accent5"/>
          <w:sz w:val="28"/>
          <w:szCs w:val="28"/>
        </w:rPr>
      </w:pPr>
      <w:r w:rsidRPr="002F3801">
        <w:rPr>
          <w:sz w:val="28"/>
          <w:szCs w:val="28"/>
        </w:rPr>
        <w:t>4.1 Include positive images of individuals with a disability in Council promotional material and publications.</w:t>
      </w:r>
    </w:p>
    <w:p w14:paraId="0B9B8277" w14:textId="77777777" w:rsidR="0009046B" w:rsidRPr="0009046B" w:rsidRDefault="0009046B" w:rsidP="0077586F">
      <w:pPr>
        <w:rPr>
          <w:color w:val="4472C4" w:themeColor="accent5"/>
          <w:sz w:val="28"/>
          <w:szCs w:val="28"/>
        </w:rPr>
      </w:pPr>
    </w:p>
    <w:p w14:paraId="67E8D91C" w14:textId="77777777" w:rsidR="002804BE" w:rsidRDefault="0077586F" w:rsidP="0077586F">
      <w:pPr>
        <w:pStyle w:val="Footer"/>
        <w:rPr>
          <w:b/>
          <w:sz w:val="28"/>
        </w:rPr>
      </w:pPr>
      <w:r w:rsidRPr="00C72FDF">
        <w:rPr>
          <w:b/>
          <w:sz w:val="28"/>
        </w:rPr>
        <w:t xml:space="preserve">3 To what extent is the </w:t>
      </w:r>
      <w:r w:rsidRPr="00C72FDF">
        <w:rPr>
          <w:rFonts w:cs="Arial"/>
          <w:b/>
          <w:sz w:val="28"/>
          <w:szCs w:val="28"/>
        </w:rPr>
        <w:t>activity/policy</w:t>
      </w:r>
      <w:r w:rsidR="002C652A" w:rsidRPr="00C72FDF">
        <w:rPr>
          <w:rFonts w:cs="Arial"/>
          <w:b/>
          <w:sz w:val="28"/>
          <w:szCs w:val="28"/>
        </w:rPr>
        <w:t>/project</w:t>
      </w:r>
      <w:r w:rsidRPr="00C72FDF">
        <w:rPr>
          <w:b/>
          <w:sz w:val="28"/>
        </w:rPr>
        <w:t xml:space="preserve"> likely to impact on good relations between people of different religious belief, political opinion or racial group? </w:t>
      </w:r>
    </w:p>
    <w:p w14:paraId="6ADDE4C1" w14:textId="77777777" w:rsidR="002804BE" w:rsidRPr="002804BE" w:rsidRDefault="002804BE" w:rsidP="0077586F">
      <w:pPr>
        <w:pStyle w:val="Footer"/>
        <w:rPr>
          <w:color w:val="7030A0"/>
          <w:sz w:val="28"/>
        </w:rPr>
      </w:pPr>
    </w:p>
    <w:p w14:paraId="07271DC4" w14:textId="77777777" w:rsidR="0077586F" w:rsidRDefault="0077586F" w:rsidP="0077586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5"/>
        <w:gridCol w:w="4331"/>
        <w:gridCol w:w="2268"/>
      </w:tblGrid>
      <w:tr w:rsidR="0077586F" w14:paraId="3F95CE1B" w14:textId="77777777" w:rsidTr="002C652A">
        <w:tc>
          <w:tcPr>
            <w:tcW w:w="3035" w:type="dxa"/>
          </w:tcPr>
          <w:p w14:paraId="02ADA2CD" w14:textId="77777777" w:rsidR="0077586F" w:rsidRPr="006F5191" w:rsidRDefault="0077586F" w:rsidP="00315D12">
            <w:pPr>
              <w:rPr>
                <w:b/>
                <w:sz w:val="28"/>
                <w:szCs w:val="28"/>
              </w:rPr>
            </w:pPr>
            <w:r w:rsidRPr="006F5191">
              <w:rPr>
                <w:b/>
                <w:sz w:val="28"/>
                <w:szCs w:val="28"/>
              </w:rPr>
              <w:t>Good Relations Category</w:t>
            </w:r>
          </w:p>
        </w:tc>
        <w:tc>
          <w:tcPr>
            <w:tcW w:w="4331" w:type="dxa"/>
          </w:tcPr>
          <w:p w14:paraId="5A4B4798" w14:textId="77777777" w:rsidR="002C652A" w:rsidRPr="006F5191" w:rsidRDefault="0077586F" w:rsidP="002C652A">
            <w:pPr>
              <w:rPr>
                <w:rFonts w:cs="Arial"/>
                <w:b/>
                <w:bCs/>
                <w:sz w:val="28"/>
                <w:szCs w:val="28"/>
              </w:rPr>
            </w:pPr>
            <w:r w:rsidRPr="006F5191">
              <w:rPr>
                <w:rFonts w:cs="Arial"/>
                <w:b/>
                <w:bCs/>
                <w:sz w:val="28"/>
                <w:szCs w:val="28"/>
              </w:rPr>
              <w:t xml:space="preserve">Details </w:t>
            </w:r>
            <w:r w:rsidR="002C652A">
              <w:rPr>
                <w:rFonts w:cs="Arial"/>
                <w:b/>
                <w:bCs/>
                <w:sz w:val="28"/>
                <w:szCs w:val="28"/>
              </w:rPr>
              <w:t xml:space="preserve">of likely </w:t>
            </w:r>
            <w:r w:rsidRPr="006F5191">
              <w:rPr>
                <w:rFonts w:cs="Arial"/>
                <w:b/>
                <w:bCs/>
                <w:sz w:val="28"/>
                <w:szCs w:val="28"/>
              </w:rPr>
              <w:t>impact</w:t>
            </w:r>
            <w:r w:rsidR="002C652A">
              <w:rPr>
                <w:rFonts w:cs="Arial"/>
                <w:b/>
                <w:bCs/>
                <w:sz w:val="28"/>
                <w:szCs w:val="28"/>
              </w:rPr>
              <w:t>.  Will it be positive or negative?</w:t>
            </w:r>
            <w:r w:rsidR="00C72FDF">
              <w:rPr>
                <w:rFonts w:cs="Arial"/>
                <w:b/>
                <w:bCs/>
                <w:sz w:val="28"/>
                <w:szCs w:val="28"/>
              </w:rPr>
              <w:t xml:space="preserve"> </w:t>
            </w:r>
            <w:r w:rsidR="00C72FDF" w:rsidRPr="00C72FDF">
              <w:rPr>
                <w:rFonts w:cs="Arial"/>
                <w:bCs/>
                <w:sz w:val="28"/>
                <w:szCs w:val="28"/>
              </w:rPr>
              <w:t>[if no specific impact identified, say none]</w:t>
            </w:r>
          </w:p>
        </w:tc>
        <w:tc>
          <w:tcPr>
            <w:tcW w:w="2268" w:type="dxa"/>
          </w:tcPr>
          <w:p w14:paraId="15068A1C" w14:textId="77777777" w:rsidR="002C652A" w:rsidRDefault="0077586F" w:rsidP="00315D12">
            <w:pPr>
              <w:pStyle w:val="Heading1"/>
              <w:rPr>
                <w:rFonts w:cs="Arial"/>
                <w:b/>
                <w:sz w:val="24"/>
                <w:szCs w:val="24"/>
              </w:rPr>
            </w:pPr>
            <w:r w:rsidRPr="002C652A">
              <w:rPr>
                <w:rFonts w:cs="Arial"/>
                <w:b/>
                <w:sz w:val="24"/>
                <w:szCs w:val="24"/>
              </w:rPr>
              <w:t>Lev</w:t>
            </w:r>
            <w:r w:rsidR="002C652A" w:rsidRPr="002C652A">
              <w:rPr>
                <w:rFonts w:cs="Arial"/>
                <w:b/>
                <w:sz w:val="24"/>
                <w:szCs w:val="24"/>
              </w:rPr>
              <w:t xml:space="preserve">el of impact – </w:t>
            </w:r>
          </w:p>
          <w:p w14:paraId="36ED1044" w14:textId="77777777" w:rsidR="0077586F" w:rsidRPr="002C652A" w:rsidRDefault="002C652A" w:rsidP="00315D12">
            <w:pPr>
              <w:pStyle w:val="Heading1"/>
              <w:rPr>
                <w:rFonts w:cs="Arial"/>
                <w:b/>
                <w:sz w:val="24"/>
                <w:szCs w:val="24"/>
              </w:rPr>
            </w:pPr>
            <w:r w:rsidRPr="002C652A">
              <w:rPr>
                <w:rFonts w:cs="Arial"/>
                <w:b/>
                <w:sz w:val="24"/>
                <w:szCs w:val="24"/>
              </w:rPr>
              <w:t>minor/major</w:t>
            </w:r>
            <w:r w:rsidR="00C72FDF">
              <w:rPr>
                <w:rFonts w:cs="Arial"/>
                <w:b/>
                <w:sz w:val="24"/>
                <w:szCs w:val="24"/>
              </w:rPr>
              <w:t>*</w:t>
            </w:r>
          </w:p>
        </w:tc>
      </w:tr>
      <w:tr w:rsidR="0077586F" w14:paraId="2730DFCC" w14:textId="77777777" w:rsidTr="002C652A">
        <w:tc>
          <w:tcPr>
            <w:tcW w:w="3035" w:type="dxa"/>
          </w:tcPr>
          <w:p w14:paraId="7110ADA2" w14:textId="77777777" w:rsidR="0077586F" w:rsidRPr="00A11D24" w:rsidRDefault="0077586F" w:rsidP="00315D12">
            <w:pPr>
              <w:rPr>
                <w:sz w:val="28"/>
                <w:szCs w:val="28"/>
              </w:rPr>
            </w:pPr>
            <w:r w:rsidRPr="00A11D24">
              <w:rPr>
                <w:sz w:val="28"/>
                <w:szCs w:val="28"/>
              </w:rPr>
              <w:t>Religious Belief</w:t>
            </w:r>
          </w:p>
        </w:tc>
        <w:tc>
          <w:tcPr>
            <w:tcW w:w="4331" w:type="dxa"/>
          </w:tcPr>
          <w:p w14:paraId="27E2192A" w14:textId="49C17B05" w:rsidR="00780C66" w:rsidRPr="00F00817" w:rsidRDefault="00F00817" w:rsidP="00315D12">
            <w:pPr>
              <w:rPr>
                <w:sz w:val="24"/>
                <w:szCs w:val="24"/>
              </w:rPr>
            </w:pPr>
            <w:r w:rsidRPr="00F00817">
              <w:rPr>
                <w:sz w:val="24"/>
                <w:szCs w:val="24"/>
              </w:rPr>
              <w:t>None</w:t>
            </w:r>
          </w:p>
        </w:tc>
        <w:tc>
          <w:tcPr>
            <w:tcW w:w="2268" w:type="dxa"/>
          </w:tcPr>
          <w:p w14:paraId="27EC16BC" w14:textId="1607E07A" w:rsidR="0077586F" w:rsidRDefault="00F00817" w:rsidP="00315D12">
            <w:r w:rsidRPr="003740AE">
              <w:rPr>
                <w:rFonts w:ascii="Arial" w:eastAsia="Times New Roman" w:hAnsi="Arial" w:cs="Arial"/>
                <w:bCs/>
                <w:sz w:val="24"/>
                <w:szCs w:val="24"/>
              </w:rPr>
              <w:t>Minor positive impact</w:t>
            </w:r>
          </w:p>
        </w:tc>
      </w:tr>
      <w:tr w:rsidR="0077586F" w14:paraId="272ABE50" w14:textId="77777777" w:rsidTr="002C652A">
        <w:tc>
          <w:tcPr>
            <w:tcW w:w="3035" w:type="dxa"/>
          </w:tcPr>
          <w:p w14:paraId="1906631D" w14:textId="77777777" w:rsidR="0077586F" w:rsidRPr="00A11D24" w:rsidRDefault="0077586F" w:rsidP="00315D12">
            <w:pPr>
              <w:rPr>
                <w:sz w:val="28"/>
                <w:szCs w:val="28"/>
              </w:rPr>
            </w:pPr>
            <w:r w:rsidRPr="00A11D24">
              <w:rPr>
                <w:sz w:val="28"/>
                <w:szCs w:val="28"/>
              </w:rPr>
              <w:t>Political Opinion</w:t>
            </w:r>
          </w:p>
        </w:tc>
        <w:tc>
          <w:tcPr>
            <w:tcW w:w="4331" w:type="dxa"/>
          </w:tcPr>
          <w:p w14:paraId="25150662" w14:textId="26B6EAE2" w:rsidR="0077586F" w:rsidRPr="00F00817" w:rsidRDefault="00F00817" w:rsidP="00315D12">
            <w:pPr>
              <w:rPr>
                <w:sz w:val="24"/>
                <w:szCs w:val="24"/>
              </w:rPr>
            </w:pPr>
            <w:r w:rsidRPr="00F00817">
              <w:rPr>
                <w:sz w:val="24"/>
                <w:szCs w:val="24"/>
              </w:rPr>
              <w:t>None</w:t>
            </w:r>
          </w:p>
        </w:tc>
        <w:tc>
          <w:tcPr>
            <w:tcW w:w="2268" w:type="dxa"/>
          </w:tcPr>
          <w:p w14:paraId="32A2B5F1" w14:textId="63A08B58" w:rsidR="0077586F" w:rsidRDefault="00F00817" w:rsidP="00315D12">
            <w:r w:rsidRPr="003740AE">
              <w:rPr>
                <w:rFonts w:ascii="Arial" w:eastAsia="Times New Roman" w:hAnsi="Arial" w:cs="Arial"/>
                <w:bCs/>
                <w:sz w:val="24"/>
                <w:szCs w:val="24"/>
              </w:rPr>
              <w:t>Minor positive impact</w:t>
            </w:r>
          </w:p>
        </w:tc>
      </w:tr>
      <w:tr w:rsidR="0077586F" w14:paraId="74878A7C" w14:textId="77777777" w:rsidTr="002C652A">
        <w:tc>
          <w:tcPr>
            <w:tcW w:w="3035" w:type="dxa"/>
          </w:tcPr>
          <w:p w14:paraId="2DD3BBC9" w14:textId="77777777" w:rsidR="0077586F" w:rsidRPr="00A11D24" w:rsidRDefault="0077586F" w:rsidP="00315D12">
            <w:pPr>
              <w:rPr>
                <w:sz w:val="28"/>
                <w:szCs w:val="28"/>
              </w:rPr>
            </w:pPr>
            <w:r w:rsidRPr="00A11D24">
              <w:rPr>
                <w:sz w:val="28"/>
                <w:szCs w:val="28"/>
              </w:rPr>
              <w:t>Racial Group</w:t>
            </w:r>
          </w:p>
        </w:tc>
        <w:tc>
          <w:tcPr>
            <w:tcW w:w="4331" w:type="dxa"/>
          </w:tcPr>
          <w:p w14:paraId="2ED7D4C1" w14:textId="62C531DE" w:rsidR="0077586F" w:rsidRPr="00F00817" w:rsidRDefault="00F00817" w:rsidP="00315D12">
            <w:pPr>
              <w:rPr>
                <w:sz w:val="24"/>
                <w:szCs w:val="24"/>
              </w:rPr>
            </w:pPr>
            <w:r w:rsidRPr="00F00817">
              <w:rPr>
                <w:sz w:val="24"/>
                <w:szCs w:val="24"/>
              </w:rPr>
              <w:t>None</w:t>
            </w:r>
          </w:p>
        </w:tc>
        <w:tc>
          <w:tcPr>
            <w:tcW w:w="2268" w:type="dxa"/>
          </w:tcPr>
          <w:p w14:paraId="2909B593" w14:textId="674BB4D2" w:rsidR="0077586F" w:rsidRDefault="00F00817" w:rsidP="00315D12">
            <w:r w:rsidRPr="003740AE">
              <w:rPr>
                <w:rFonts w:ascii="Arial" w:eastAsia="Times New Roman" w:hAnsi="Arial" w:cs="Arial"/>
                <w:bCs/>
                <w:sz w:val="24"/>
                <w:szCs w:val="24"/>
              </w:rPr>
              <w:t>Minor positive impact</w:t>
            </w:r>
          </w:p>
        </w:tc>
      </w:tr>
    </w:tbl>
    <w:p w14:paraId="0ED8BF32" w14:textId="77777777" w:rsidR="00C72FDF" w:rsidRDefault="00C72FDF" w:rsidP="0077586F">
      <w:pPr>
        <w:rPr>
          <w:rFonts w:cs="Arial"/>
          <w:sz w:val="28"/>
          <w:szCs w:val="28"/>
        </w:rPr>
      </w:pPr>
    </w:p>
    <w:p w14:paraId="2C2B964A" w14:textId="77777777" w:rsidR="0077586F" w:rsidRPr="00775F88" w:rsidRDefault="0077586F" w:rsidP="0077586F">
      <w:pPr>
        <w:rPr>
          <w:rFonts w:cs="Arial"/>
          <w:sz w:val="28"/>
          <w:szCs w:val="28"/>
        </w:rPr>
      </w:pPr>
      <w:r w:rsidRPr="00C3472D">
        <w:rPr>
          <w:rFonts w:cs="Arial"/>
          <w:sz w:val="28"/>
          <w:szCs w:val="28"/>
        </w:rPr>
        <w:t>*See Appendix 1 for details</w:t>
      </w:r>
      <w:r>
        <w:rPr>
          <w:rFonts w:cs="Arial"/>
          <w:sz w:val="28"/>
          <w:szCs w:val="28"/>
        </w:rPr>
        <w:t>.</w:t>
      </w:r>
    </w:p>
    <w:p w14:paraId="1F316668" w14:textId="2D4A0D3D" w:rsidR="0077586F" w:rsidRPr="00AB370B" w:rsidRDefault="0077586F" w:rsidP="00AB370B">
      <w:pPr>
        <w:pStyle w:val="BodyText"/>
        <w:rPr>
          <w:rFonts w:asciiTheme="minorHAnsi" w:hAnsiTheme="minorHAnsi" w:cstheme="minorHAnsi"/>
          <w:bCs w:val="0"/>
          <w:color w:val="7030A0"/>
          <w:szCs w:val="20"/>
        </w:rPr>
      </w:pPr>
      <w:r w:rsidRPr="00C72FDF">
        <w:rPr>
          <w:rFonts w:asciiTheme="minorHAnsi" w:hAnsiTheme="minorHAnsi" w:cstheme="minorHAnsi"/>
          <w:b/>
          <w:bCs w:val="0"/>
          <w:szCs w:val="20"/>
        </w:rPr>
        <w:t xml:space="preserve">4 Are </w:t>
      </w:r>
      <w:proofErr w:type="gramStart"/>
      <w:r w:rsidRPr="00C72FDF">
        <w:rPr>
          <w:rFonts w:asciiTheme="minorHAnsi" w:hAnsiTheme="minorHAnsi" w:cstheme="minorHAnsi"/>
          <w:b/>
          <w:bCs w:val="0"/>
          <w:szCs w:val="20"/>
        </w:rPr>
        <w:t>there</w:t>
      </w:r>
      <w:proofErr w:type="gramEnd"/>
      <w:r w:rsidRPr="00C72FDF">
        <w:rPr>
          <w:rFonts w:asciiTheme="minorHAnsi" w:hAnsiTheme="minorHAnsi" w:cstheme="minorHAnsi"/>
          <w:b/>
          <w:bCs w:val="0"/>
          <w:szCs w:val="20"/>
        </w:rPr>
        <w:t xml:space="preserve"> opportunities to better promote good relations between people of different religious belief, political opinion or racial group?</w:t>
      </w:r>
      <w:r w:rsidR="004C6097" w:rsidRPr="00C72FDF">
        <w:rPr>
          <w:rFonts w:asciiTheme="minorHAnsi" w:hAnsiTheme="minorHAnsi" w:cstheme="minorHAnsi"/>
          <w:b/>
          <w:bCs w:val="0"/>
          <w:szCs w:val="20"/>
        </w:rPr>
        <w:t xml:space="preserve"> </w:t>
      </w:r>
    </w:p>
    <w:p w14:paraId="45326F3C" w14:textId="77777777" w:rsidR="0009451E" w:rsidRPr="004C6097" w:rsidRDefault="0009451E" w:rsidP="0077586F">
      <w:pPr>
        <w:rPr>
          <w:color w:val="7030A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2"/>
        <w:gridCol w:w="3078"/>
        <w:gridCol w:w="3143"/>
      </w:tblGrid>
      <w:tr w:rsidR="0077586F" w14:paraId="61D64FA8" w14:textId="77777777" w:rsidTr="00F00817">
        <w:tc>
          <w:tcPr>
            <w:tcW w:w="3102" w:type="dxa"/>
          </w:tcPr>
          <w:p w14:paraId="3AE22744" w14:textId="77777777" w:rsidR="0077586F" w:rsidRPr="006F5191" w:rsidRDefault="0077586F" w:rsidP="00315D12">
            <w:pPr>
              <w:rPr>
                <w:b/>
                <w:sz w:val="28"/>
                <w:szCs w:val="28"/>
              </w:rPr>
            </w:pPr>
            <w:r w:rsidRPr="006F5191">
              <w:rPr>
                <w:b/>
                <w:sz w:val="28"/>
                <w:szCs w:val="28"/>
              </w:rPr>
              <w:t>Good Relations Category</w:t>
            </w:r>
          </w:p>
        </w:tc>
        <w:tc>
          <w:tcPr>
            <w:tcW w:w="3078" w:type="dxa"/>
          </w:tcPr>
          <w:p w14:paraId="110926B6" w14:textId="77777777" w:rsidR="0077586F" w:rsidRPr="006F5191" w:rsidRDefault="0077586F" w:rsidP="00315D12">
            <w:pPr>
              <w:rPr>
                <w:b/>
                <w:sz w:val="28"/>
                <w:szCs w:val="28"/>
              </w:rPr>
            </w:pPr>
            <w:r w:rsidRPr="006F5191">
              <w:rPr>
                <w:b/>
                <w:sz w:val="28"/>
                <w:szCs w:val="28"/>
              </w:rPr>
              <w:t xml:space="preserve">IF </w:t>
            </w:r>
            <w:proofErr w:type="gramStart"/>
            <w:r w:rsidRPr="006F5191">
              <w:rPr>
                <w:b/>
                <w:sz w:val="28"/>
                <w:szCs w:val="28"/>
              </w:rPr>
              <w:t>Yes</w:t>
            </w:r>
            <w:proofErr w:type="gramEnd"/>
            <w:r w:rsidRPr="006F5191">
              <w:rPr>
                <w:b/>
                <w:sz w:val="28"/>
                <w:szCs w:val="28"/>
              </w:rPr>
              <w:t>, provide details</w:t>
            </w:r>
          </w:p>
        </w:tc>
        <w:tc>
          <w:tcPr>
            <w:tcW w:w="3143" w:type="dxa"/>
          </w:tcPr>
          <w:p w14:paraId="271EC0C7" w14:textId="77777777" w:rsidR="0077586F" w:rsidRPr="006F5191" w:rsidRDefault="0077586F" w:rsidP="00315D12">
            <w:pPr>
              <w:rPr>
                <w:b/>
                <w:sz w:val="28"/>
                <w:szCs w:val="28"/>
              </w:rPr>
            </w:pPr>
            <w:r w:rsidRPr="006F5191">
              <w:rPr>
                <w:b/>
                <w:sz w:val="28"/>
                <w:szCs w:val="28"/>
              </w:rPr>
              <w:t>If No, provide details</w:t>
            </w:r>
          </w:p>
        </w:tc>
      </w:tr>
      <w:tr w:rsidR="00F00817" w14:paraId="3467741C" w14:textId="77777777" w:rsidTr="00F00817">
        <w:tc>
          <w:tcPr>
            <w:tcW w:w="3102" w:type="dxa"/>
          </w:tcPr>
          <w:p w14:paraId="75BAD72A" w14:textId="77777777" w:rsidR="00F00817" w:rsidRPr="00A11D24" w:rsidRDefault="00F00817" w:rsidP="00315D12">
            <w:pPr>
              <w:rPr>
                <w:sz w:val="28"/>
                <w:szCs w:val="28"/>
              </w:rPr>
            </w:pPr>
            <w:r w:rsidRPr="00A11D24">
              <w:rPr>
                <w:sz w:val="28"/>
                <w:szCs w:val="28"/>
              </w:rPr>
              <w:t>Religious Belief</w:t>
            </w:r>
          </w:p>
        </w:tc>
        <w:tc>
          <w:tcPr>
            <w:tcW w:w="3078" w:type="dxa"/>
          </w:tcPr>
          <w:p w14:paraId="1BDD5F1F" w14:textId="77777777" w:rsidR="00F00817" w:rsidRPr="00A11D24" w:rsidRDefault="00F00817" w:rsidP="00315D12">
            <w:pPr>
              <w:rPr>
                <w:sz w:val="28"/>
                <w:szCs w:val="28"/>
              </w:rPr>
            </w:pPr>
          </w:p>
        </w:tc>
        <w:tc>
          <w:tcPr>
            <w:tcW w:w="3143" w:type="dxa"/>
            <w:vMerge w:val="restart"/>
          </w:tcPr>
          <w:p w14:paraId="1696DB4A" w14:textId="7415C1C0" w:rsidR="00F00817" w:rsidRPr="00A11D24" w:rsidRDefault="00F00817" w:rsidP="00315D12">
            <w:pPr>
              <w:rPr>
                <w:sz w:val="28"/>
                <w:szCs w:val="28"/>
              </w:rPr>
            </w:pPr>
            <w:r w:rsidRPr="0055219A">
              <w:rPr>
                <w:rFonts w:ascii="Arial" w:hAnsi="Arial" w:cs="Arial"/>
                <w:sz w:val="24"/>
                <w:szCs w:val="24"/>
              </w:rPr>
              <w:t>No – all opportunities currently being addressed. Will review at further stage.</w:t>
            </w:r>
          </w:p>
        </w:tc>
      </w:tr>
      <w:tr w:rsidR="00F00817" w14:paraId="357A5D48" w14:textId="77777777" w:rsidTr="00F00817">
        <w:tc>
          <w:tcPr>
            <w:tcW w:w="3102" w:type="dxa"/>
          </w:tcPr>
          <w:p w14:paraId="7FDE21EC" w14:textId="77777777" w:rsidR="00F00817" w:rsidRPr="00A11D24" w:rsidRDefault="00F00817" w:rsidP="00315D12">
            <w:pPr>
              <w:rPr>
                <w:sz w:val="28"/>
                <w:szCs w:val="28"/>
              </w:rPr>
            </w:pPr>
            <w:r w:rsidRPr="00A11D24">
              <w:rPr>
                <w:sz w:val="28"/>
                <w:szCs w:val="28"/>
              </w:rPr>
              <w:t>Political Opinion</w:t>
            </w:r>
          </w:p>
        </w:tc>
        <w:tc>
          <w:tcPr>
            <w:tcW w:w="3078" w:type="dxa"/>
          </w:tcPr>
          <w:p w14:paraId="07C84D14" w14:textId="77777777" w:rsidR="00F00817" w:rsidRPr="00A11D24" w:rsidRDefault="00F00817" w:rsidP="00315D12">
            <w:pPr>
              <w:rPr>
                <w:sz w:val="28"/>
                <w:szCs w:val="28"/>
              </w:rPr>
            </w:pPr>
          </w:p>
        </w:tc>
        <w:tc>
          <w:tcPr>
            <w:tcW w:w="3143" w:type="dxa"/>
            <w:vMerge/>
          </w:tcPr>
          <w:p w14:paraId="2A41B2F0" w14:textId="77777777" w:rsidR="00F00817" w:rsidRPr="00A11D24" w:rsidRDefault="00F00817" w:rsidP="00315D12">
            <w:pPr>
              <w:rPr>
                <w:sz w:val="28"/>
                <w:szCs w:val="28"/>
              </w:rPr>
            </w:pPr>
          </w:p>
        </w:tc>
      </w:tr>
      <w:tr w:rsidR="00F00817" w14:paraId="55C492EC" w14:textId="77777777" w:rsidTr="00F00817">
        <w:tc>
          <w:tcPr>
            <w:tcW w:w="3102" w:type="dxa"/>
          </w:tcPr>
          <w:p w14:paraId="3259608F" w14:textId="77777777" w:rsidR="00F00817" w:rsidRPr="00A11D24" w:rsidRDefault="00F00817" w:rsidP="00315D12">
            <w:pPr>
              <w:rPr>
                <w:sz w:val="28"/>
                <w:szCs w:val="28"/>
              </w:rPr>
            </w:pPr>
            <w:r w:rsidRPr="00A11D24">
              <w:rPr>
                <w:sz w:val="28"/>
                <w:szCs w:val="28"/>
              </w:rPr>
              <w:t>Racial Group</w:t>
            </w:r>
          </w:p>
        </w:tc>
        <w:tc>
          <w:tcPr>
            <w:tcW w:w="3078" w:type="dxa"/>
          </w:tcPr>
          <w:p w14:paraId="29DA19C7" w14:textId="77777777" w:rsidR="00F00817" w:rsidRPr="00A11D24" w:rsidRDefault="00F00817" w:rsidP="00315D12">
            <w:pPr>
              <w:rPr>
                <w:sz w:val="28"/>
                <w:szCs w:val="28"/>
              </w:rPr>
            </w:pPr>
          </w:p>
        </w:tc>
        <w:tc>
          <w:tcPr>
            <w:tcW w:w="3143" w:type="dxa"/>
            <w:vMerge/>
          </w:tcPr>
          <w:p w14:paraId="2F1BBA3D" w14:textId="77777777" w:rsidR="00F00817" w:rsidRPr="00A11D24" w:rsidRDefault="00F00817" w:rsidP="00315D12">
            <w:pPr>
              <w:rPr>
                <w:sz w:val="28"/>
                <w:szCs w:val="28"/>
              </w:rPr>
            </w:pPr>
          </w:p>
        </w:tc>
      </w:tr>
    </w:tbl>
    <w:p w14:paraId="71453CA0" w14:textId="77777777" w:rsidR="0009451E" w:rsidRDefault="0009451E" w:rsidP="006A7D1D">
      <w:pPr>
        <w:rPr>
          <w:rFonts w:cs="Arial"/>
          <w:b/>
          <w:sz w:val="28"/>
          <w:szCs w:val="28"/>
        </w:rPr>
      </w:pPr>
    </w:p>
    <w:p w14:paraId="0833BE9D" w14:textId="77777777" w:rsidR="0077586F" w:rsidRPr="006A7D1D" w:rsidRDefault="0077586F" w:rsidP="006A7D1D">
      <w:pPr>
        <w:rPr>
          <w:rFonts w:cs="Arial"/>
          <w:b/>
          <w:sz w:val="28"/>
          <w:szCs w:val="28"/>
        </w:rPr>
      </w:pPr>
      <w:r>
        <w:rPr>
          <w:rFonts w:cs="Arial"/>
          <w:b/>
          <w:sz w:val="28"/>
          <w:szCs w:val="28"/>
        </w:rPr>
        <w:t>Multiple identity</w:t>
      </w:r>
    </w:p>
    <w:p w14:paraId="44244382" w14:textId="450BC6E3" w:rsidR="0077586F" w:rsidRDefault="0077586F" w:rsidP="0077586F">
      <w:pPr>
        <w:autoSpaceDE w:val="0"/>
        <w:autoSpaceDN w:val="0"/>
        <w:adjustRightInd w:val="0"/>
        <w:rPr>
          <w:rFonts w:cs="Arial"/>
          <w:sz w:val="28"/>
          <w:szCs w:val="28"/>
        </w:rPr>
      </w:pPr>
      <w:r w:rsidRPr="005F4D62">
        <w:rPr>
          <w:rFonts w:cs="Arial"/>
          <w:b/>
          <w:sz w:val="28"/>
          <w:szCs w:val="28"/>
        </w:rPr>
        <w:lastRenderedPageBreak/>
        <w:t xml:space="preserve">Provide details of </w:t>
      </w:r>
      <w:r w:rsidR="005F4D62">
        <w:rPr>
          <w:rFonts w:cs="Arial"/>
          <w:b/>
          <w:sz w:val="28"/>
          <w:szCs w:val="28"/>
        </w:rPr>
        <w:t xml:space="preserve">any </w:t>
      </w:r>
      <w:r w:rsidRPr="005F4D62">
        <w:rPr>
          <w:rFonts w:cs="Arial"/>
          <w:b/>
          <w:sz w:val="28"/>
          <w:szCs w:val="28"/>
        </w:rPr>
        <w:t>data on the impact of the activity/policy</w:t>
      </w:r>
      <w:r w:rsidR="002C652A" w:rsidRPr="005F4D62">
        <w:rPr>
          <w:rFonts w:cs="Arial"/>
          <w:b/>
          <w:sz w:val="28"/>
          <w:szCs w:val="28"/>
        </w:rPr>
        <w:t>/project</w:t>
      </w:r>
      <w:r w:rsidRPr="005F4D62">
        <w:rPr>
          <w:b/>
          <w:sz w:val="28"/>
        </w:rPr>
        <w:t xml:space="preserve"> </w:t>
      </w:r>
      <w:r w:rsidRPr="005F4D62">
        <w:rPr>
          <w:rFonts w:cs="Arial"/>
          <w:b/>
          <w:sz w:val="28"/>
          <w:szCs w:val="28"/>
        </w:rPr>
        <w:t>on people with multiple identities.  Specify relevant Section 75 categories concerned.</w:t>
      </w:r>
      <w:r w:rsidR="002C652A" w:rsidRPr="005F4D62">
        <w:rPr>
          <w:rFonts w:cs="Arial"/>
          <w:b/>
          <w:sz w:val="28"/>
          <w:szCs w:val="28"/>
        </w:rPr>
        <w:t xml:space="preserve"> </w:t>
      </w:r>
      <w:r w:rsidR="002C652A">
        <w:rPr>
          <w:rFonts w:cs="Arial"/>
          <w:sz w:val="28"/>
          <w:szCs w:val="28"/>
        </w:rPr>
        <w:t xml:space="preserve"> </w:t>
      </w:r>
    </w:p>
    <w:p w14:paraId="61F1D604" w14:textId="77777777" w:rsidR="00F00817" w:rsidRDefault="00F00817" w:rsidP="0077586F">
      <w:pPr>
        <w:autoSpaceDE w:val="0"/>
        <w:autoSpaceDN w:val="0"/>
        <w:adjustRightInd w:val="0"/>
        <w:rPr>
          <w:rFonts w:cs="Arial"/>
          <w:sz w:val="28"/>
          <w:szCs w:val="28"/>
        </w:rPr>
      </w:pPr>
    </w:p>
    <w:p w14:paraId="49406A1F" w14:textId="77777777" w:rsidR="00F00817" w:rsidRPr="00B54C22" w:rsidRDefault="00F00817" w:rsidP="00F00817">
      <w:pPr>
        <w:autoSpaceDE w:val="0"/>
        <w:autoSpaceDN w:val="0"/>
        <w:adjustRightInd w:val="0"/>
        <w:rPr>
          <w:rFonts w:ascii="Arial" w:hAnsi="Arial" w:cs="Arial"/>
          <w:sz w:val="24"/>
          <w:szCs w:val="24"/>
        </w:rPr>
      </w:pPr>
      <w:r w:rsidRPr="00B54C22">
        <w:rPr>
          <w:rFonts w:ascii="Arial" w:hAnsi="Arial" w:cs="Arial"/>
          <w:sz w:val="24"/>
          <w:szCs w:val="24"/>
        </w:rPr>
        <w:t xml:space="preserve">The Council recognises that no one individual sits exclusively within any one designated group and this has been recognised and given consideration at this time. </w:t>
      </w:r>
    </w:p>
    <w:p w14:paraId="0F04E135" w14:textId="4734061F" w:rsidR="00F00817" w:rsidRPr="002C652A" w:rsidRDefault="00F00817" w:rsidP="00F00817">
      <w:pPr>
        <w:autoSpaceDE w:val="0"/>
        <w:autoSpaceDN w:val="0"/>
        <w:adjustRightInd w:val="0"/>
        <w:rPr>
          <w:rFonts w:cs="Arial"/>
          <w:color w:val="7030A0"/>
          <w:sz w:val="28"/>
          <w:szCs w:val="28"/>
        </w:rPr>
      </w:pPr>
      <w:r w:rsidRPr="00B54C22">
        <w:rPr>
          <w:rFonts w:ascii="Arial" w:hAnsi="Arial" w:cs="Arial"/>
          <w:sz w:val="24"/>
          <w:szCs w:val="24"/>
        </w:rPr>
        <w:t xml:space="preserve">We have </w:t>
      </w:r>
      <w:proofErr w:type="gramStart"/>
      <w:r w:rsidRPr="00B54C22">
        <w:rPr>
          <w:rFonts w:ascii="Arial" w:hAnsi="Arial" w:cs="Arial"/>
          <w:sz w:val="24"/>
          <w:szCs w:val="24"/>
        </w:rPr>
        <w:t>taken into account</w:t>
      </w:r>
      <w:proofErr w:type="gramEnd"/>
      <w:r w:rsidRPr="00B54C22">
        <w:rPr>
          <w:rFonts w:ascii="Arial" w:hAnsi="Arial" w:cs="Arial"/>
          <w:sz w:val="24"/>
          <w:szCs w:val="24"/>
        </w:rPr>
        <w:t xml:space="preserve"> the needs of different multiple identities in the development of this project.    For example, children with disabilities or older people with disabilities will benefit from enhanced accessibility measures.</w:t>
      </w:r>
      <w:r>
        <w:t xml:space="preserve">  </w:t>
      </w:r>
    </w:p>
    <w:p w14:paraId="3E3EAE17" w14:textId="77777777" w:rsidR="006A11E6" w:rsidRPr="006A11E6" w:rsidRDefault="0077586F" w:rsidP="0077586F">
      <w:pPr>
        <w:autoSpaceDE w:val="0"/>
        <w:autoSpaceDN w:val="0"/>
        <w:adjustRightInd w:val="0"/>
      </w:pPr>
      <w:r>
        <w:br w:type="page"/>
      </w:r>
    </w:p>
    <w:p w14:paraId="05A9765C" w14:textId="77777777" w:rsidR="0077586F" w:rsidRDefault="0077586F" w:rsidP="0077586F">
      <w:pPr>
        <w:autoSpaceDE w:val="0"/>
        <w:autoSpaceDN w:val="0"/>
        <w:adjustRightInd w:val="0"/>
        <w:rPr>
          <w:rFonts w:cs="Arial"/>
          <w:sz w:val="28"/>
          <w:szCs w:val="28"/>
        </w:rPr>
      </w:pPr>
      <w:r>
        <w:rPr>
          <w:rFonts w:cs="Arial"/>
          <w:b/>
          <w:sz w:val="28"/>
          <w:szCs w:val="28"/>
        </w:rPr>
        <w:lastRenderedPageBreak/>
        <w:t>Part 3. Screening decision</w:t>
      </w:r>
      <w:r w:rsidR="009C465F" w:rsidRPr="00F333A1">
        <w:rPr>
          <w:rFonts w:cs="Arial"/>
          <w:b/>
          <w:sz w:val="28"/>
          <w:szCs w:val="28"/>
        </w:rPr>
        <w:t xml:space="preserve">/outcome </w:t>
      </w:r>
    </w:p>
    <w:p w14:paraId="512E5E45" w14:textId="77777777" w:rsidR="000A2E2E" w:rsidRDefault="000A2E2E" w:rsidP="000A2E2E">
      <w:pPr>
        <w:autoSpaceDE w:val="0"/>
        <w:autoSpaceDN w:val="0"/>
        <w:adjustRightInd w:val="0"/>
        <w:rPr>
          <w:rFonts w:cs="Arial"/>
          <w:sz w:val="28"/>
          <w:szCs w:val="28"/>
        </w:rPr>
      </w:pPr>
      <w:r>
        <w:rPr>
          <w:rFonts w:cs="Arial"/>
          <w:sz w:val="28"/>
          <w:szCs w:val="28"/>
        </w:rPr>
        <w:t xml:space="preserve">Equality and good relations screening is used to identify whether there is a need to carry out a </w:t>
      </w:r>
      <w:r w:rsidRPr="007B75F6">
        <w:rPr>
          <w:rFonts w:cs="Arial"/>
          <w:b/>
          <w:sz w:val="28"/>
          <w:szCs w:val="28"/>
        </w:rPr>
        <w:t>full equality impact assessmen</w:t>
      </w:r>
      <w:r w:rsidR="006517B3" w:rsidRPr="007B75F6">
        <w:rPr>
          <w:rFonts w:cs="Arial"/>
          <w:b/>
          <w:sz w:val="28"/>
          <w:szCs w:val="28"/>
        </w:rPr>
        <w:t xml:space="preserve">t </w:t>
      </w:r>
      <w:r w:rsidR="006517B3">
        <w:rPr>
          <w:rFonts w:cs="Arial"/>
          <w:sz w:val="28"/>
          <w:szCs w:val="28"/>
        </w:rPr>
        <w:t xml:space="preserve">on a proposed policy or </w:t>
      </w:r>
      <w:r>
        <w:rPr>
          <w:rFonts w:cs="Arial"/>
          <w:sz w:val="28"/>
          <w:szCs w:val="28"/>
        </w:rPr>
        <w:t xml:space="preserve">project.  </w:t>
      </w:r>
      <w:r w:rsidR="0077586F">
        <w:rPr>
          <w:rFonts w:cs="Arial"/>
          <w:sz w:val="28"/>
          <w:szCs w:val="28"/>
        </w:rPr>
        <w:t>There are</w:t>
      </w:r>
      <w:r>
        <w:rPr>
          <w:rFonts w:cs="Arial"/>
          <w:sz w:val="28"/>
          <w:szCs w:val="28"/>
        </w:rPr>
        <w:t xml:space="preserve"> 3 possible outcomes:</w:t>
      </w:r>
    </w:p>
    <w:p w14:paraId="7AE35567" w14:textId="77777777" w:rsidR="000A2E2E" w:rsidRPr="000A2E2E" w:rsidRDefault="000A2E2E"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out</w:t>
      </w:r>
      <w:r>
        <w:rPr>
          <w:rFonts w:cs="Arial"/>
          <w:sz w:val="28"/>
          <w:szCs w:val="28"/>
        </w:rPr>
        <w:t xml:space="preserve"> - </w:t>
      </w:r>
      <w:r w:rsidRPr="000A2E2E">
        <w:rPr>
          <w:rFonts w:cs="Arial"/>
          <w:sz w:val="28"/>
          <w:szCs w:val="28"/>
        </w:rPr>
        <w:t>no need for a full equality impact assessment</w:t>
      </w:r>
      <w:r>
        <w:rPr>
          <w:rFonts w:cs="Arial"/>
          <w:sz w:val="28"/>
          <w:szCs w:val="28"/>
        </w:rPr>
        <w:t xml:space="preserve"> and no mitigations required</w:t>
      </w:r>
      <w:r w:rsidR="005F4D62">
        <w:rPr>
          <w:rFonts w:cs="Arial"/>
          <w:sz w:val="28"/>
          <w:szCs w:val="28"/>
        </w:rPr>
        <w:t xml:space="preserve"> because n</w:t>
      </w:r>
      <w:r w:rsidR="005F4D62" w:rsidRPr="000A2E2E">
        <w:rPr>
          <w:rFonts w:cs="Arial"/>
          <w:sz w:val="28"/>
          <w:szCs w:val="28"/>
        </w:rPr>
        <w:t>o</w:t>
      </w:r>
      <w:r w:rsidR="007B75F6">
        <w:rPr>
          <w:rFonts w:cs="Arial"/>
          <w:sz w:val="28"/>
          <w:szCs w:val="28"/>
        </w:rPr>
        <w:t xml:space="preserve"> relevance to equality, no</w:t>
      </w:r>
      <w:r w:rsidR="005F4D62" w:rsidRPr="000A2E2E">
        <w:rPr>
          <w:rFonts w:cs="Arial"/>
          <w:sz w:val="28"/>
          <w:szCs w:val="28"/>
        </w:rPr>
        <w:t xml:space="preserve"> negative imp</w:t>
      </w:r>
      <w:r w:rsidR="005F4D62">
        <w:rPr>
          <w:rFonts w:cs="Arial"/>
          <w:sz w:val="28"/>
          <w:szCs w:val="28"/>
        </w:rPr>
        <w:t xml:space="preserve">acts </w:t>
      </w:r>
      <w:r w:rsidR="005F4D62" w:rsidRPr="000A2E2E">
        <w:rPr>
          <w:rFonts w:cs="Arial"/>
          <w:sz w:val="28"/>
          <w:szCs w:val="28"/>
        </w:rPr>
        <w:t xml:space="preserve">identified </w:t>
      </w:r>
      <w:r w:rsidR="00513BD8">
        <w:rPr>
          <w:rFonts w:cs="Arial"/>
          <w:sz w:val="28"/>
          <w:szCs w:val="28"/>
        </w:rPr>
        <w:t>or only</w:t>
      </w:r>
      <w:r w:rsidR="007B75F6">
        <w:rPr>
          <w:rFonts w:cs="Arial"/>
          <w:sz w:val="28"/>
          <w:szCs w:val="28"/>
        </w:rPr>
        <w:t xml:space="preserve"> </w:t>
      </w:r>
      <w:r w:rsidR="00754986">
        <w:rPr>
          <w:rFonts w:cs="Arial"/>
          <w:sz w:val="28"/>
          <w:szCs w:val="28"/>
        </w:rPr>
        <w:t xml:space="preserve">very </w:t>
      </w:r>
      <w:r w:rsidR="007B75F6">
        <w:rPr>
          <w:rFonts w:cs="Arial"/>
          <w:sz w:val="28"/>
          <w:szCs w:val="28"/>
        </w:rPr>
        <w:t>minor</w:t>
      </w:r>
      <w:r w:rsidR="00513BD8">
        <w:rPr>
          <w:rFonts w:cs="Arial"/>
          <w:sz w:val="28"/>
          <w:szCs w:val="28"/>
        </w:rPr>
        <w:t xml:space="preserve"> </w:t>
      </w:r>
      <w:r w:rsidR="005F4D62">
        <w:rPr>
          <w:rFonts w:cs="Arial"/>
          <w:sz w:val="28"/>
          <w:szCs w:val="28"/>
        </w:rPr>
        <w:t>p</w:t>
      </w:r>
      <w:r w:rsidR="00754986">
        <w:rPr>
          <w:rFonts w:cs="Arial"/>
          <w:sz w:val="28"/>
          <w:szCs w:val="28"/>
        </w:rPr>
        <w:t>ositive impacts for all groups</w:t>
      </w:r>
      <w:r w:rsidR="00AF5E89">
        <w:rPr>
          <w:rFonts w:cs="Arial"/>
          <w:sz w:val="28"/>
          <w:szCs w:val="28"/>
        </w:rPr>
        <w:t>.  This may be the case for a purely technical policy for example.</w:t>
      </w:r>
    </w:p>
    <w:p w14:paraId="7E505689" w14:textId="77777777" w:rsidR="000A2E2E" w:rsidRDefault="000A2E2E"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out with mitigation</w:t>
      </w:r>
      <w:r>
        <w:rPr>
          <w:rFonts w:cs="Arial"/>
          <w:sz w:val="28"/>
          <w:szCs w:val="28"/>
        </w:rPr>
        <w:t xml:space="preserve"> - no need for a full equality impact assessment</w:t>
      </w:r>
      <w:r w:rsidR="005F4D62" w:rsidRPr="005F4D62">
        <w:rPr>
          <w:rFonts w:cs="Arial"/>
          <w:sz w:val="28"/>
          <w:szCs w:val="28"/>
        </w:rPr>
        <w:t xml:space="preserve"> </w:t>
      </w:r>
      <w:r w:rsidR="005F4D62">
        <w:rPr>
          <w:rFonts w:cs="Arial"/>
          <w:sz w:val="28"/>
          <w:szCs w:val="28"/>
        </w:rPr>
        <w:t xml:space="preserve">but some minor </w:t>
      </w:r>
      <w:r w:rsidR="007B75F6">
        <w:rPr>
          <w:rFonts w:cs="Arial"/>
          <w:sz w:val="28"/>
          <w:szCs w:val="28"/>
        </w:rPr>
        <w:t>potential impacts or opportunities to better promote equality and/or good relations identified, so mitigations appropriate.  Much of our</w:t>
      </w:r>
      <w:r w:rsidR="00AF5E89">
        <w:rPr>
          <w:rFonts w:cs="Arial"/>
          <w:sz w:val="28"/>
          <w:szCs w:val="28"/>
        </w:rPr>
        <w:t xml:space="preserve"> activity will probably fall into this category.</w:t>
      </w:r>
      <w:r w:rsidR="005F4D62">
        <w:rPr>
          <w:rFonts w:cs="Arial"/>
          <w:sz w:val="28"/>
          <w:szCs w:val="28"/>
        </w:rPr>
        <w:t xml:space="preserve"> </w:t>
      </w:r>
      <w:r w:rsidR="00E80C8B">
        <w:rPr>
          <w:rFonts w:cs="Arial"/>
          <w:sz w:val="28"/>
          <w:szCs w:val="28"/>
        </w:rPr>
        <w:t xml:space="preserve">  </w:t>
      </w:r>
    </w:p>
    <w:p w14:paraId="6B14CB5D" w14:textId="77777777" w:rsidR="00E80C8B" w:rsidRPr="007B75F6" w:rsidRDefault="00E80C8B"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in for full equality impact assessment</w:t>
      </w:r>
      <w:r w:rsidR="00754986">
        <w:rPr>
          <w:rFonts w:cs="Arial"/>
          <w:sz w:val="28"/>
          <w:szCs w:val="28"/>
        </w:rPr>
        <w:t xml:space="preserve"> – potential for significant </w:t>
      </w:r>
      <w:r w:rsidR="009C465F">
        <w:rPr>
          <w:rFonts w:cs="Arial"/>
          <w:sz w:val="28"/>
          <w:szCs w:val="28"/>
        </w:rPr>
        <w:t>an</w:t>
      </w:r>
      <w:r w:rsidR="00754986">
        <w:rPr>
          <w:rFonts w:cs="Arial"/>
          <w:sz w:val="28"/>
          <w:szCs w:val="28"/>
        </w:rPr>
        <w:t>d/or</w:t>
      </w:r>
      <w:r w:rsidR="009C465F">
        <w:rPr>
          <w:rFonts w:cs="Arial"/>
          <w:sz w:val="28"/>
          <w:szCs w:val="28"/>
        </w:rPr>
        <w:t xml:space="preserve"> potentially </w:t>
      </w:r>
      <w:r w:rsidR="00754986">
        <w:rPr>
          <w:rFonts w:cs="Arial"/>
          <w:sz w:val="28"/>
          <w:szCs w:val="28"/>
        </w:rPr>
        <w:t>negative</w:t>
      </w:r>
      <w:r>
        <w:rPr>
          <w:rFonts w:cs="Arial"/>
          <w:sz w:val="28"/>
          <w:szCs w:val="28"/>
        </w:rPr>
        <w:t xml:space="preserve"> impact identified for one or more groups so proposal requires a more detailed impact </w:t>
      </w:r>
      <w:r w:rsidRPr="007B75F6">
        <w:rPr>
          <w:rFonts w:cs="Arial"/>
          <w:sz w:val="28"/>
          <w:szCs w:val="28"/>
        </w:rPr>
        <w:t>assessment</w:t>
      </w:r>
      <w:r w:rsidR="00D27726" w:rsidRPr="007B75F6">
        <w:rPr>
          <w:rFonts w:cs="Arial"/>
          <w:sz w:val="28"/>
          <w:szCs w:val="28"/>
        </w:rPr>
        <w:t>.</w:t>
      </w:r>
      <w:r w:rsidR="007B75F6">
        <w:rPr>
          <w:rFonts w:cs="Arial"/>
          <w:sz w:val="28"/>
          <w:szCs w:val="28"/>
        </w:rPr>
        <w:t xml:space="preserve">  [S</w:t>
      </w:r>
      <w:r w:rsidR="00AF5E89" w:rsidRPr="007B75F6">
        <w:rPr>
          <w:rFonts w:cs="Arial"/>
          <w:sz w:val="28"/>
          <w:szCs w:val="28"/>
        </w:rPr>
        <w:t>ee Equality Commission guidance on justifying a screening decision.]</w:t>
      </w:r>
    </w:p>
    <w:p w14:paraId="17CAA9E5" w14:textId="77777777" w:rsidR="006517B3" w:rsidRPr="006A7D1D" w:rsidRDefault="00D27726" w:rsidP="0077586F">
      <w:pPr>
        <w:autoSpaceDE w:val="0"/>
        <w:autoSpaceDN w:val="0"/>
        <w:adjustRightInd w:val="0"/>
        <w:rPr>
          <w:rFonts w:cs="Arial"/>
          <w:sz w:val="28"/>
          <w:szCs w:val="28"/>
        </w:rPr>
      </w:pPr>
      <w:r w:rsidRPr="00D27726">
        <w:rPr>
          <w:rFonts w:cs="Arial"/>
          <w:b/>
          <w:sz w:val="28"/>
          <w:szCs w:val="28"/>
        </w:rPr>
        <w:t>Choose only one</w:t>
      </w:r>
      <w:r w:rsidR="0077586F" w:rsidRPr="00D27726">
        <w:rPr>
          <w:rFonts w:cs="Arial"/>
          <w:b/>
          <w:sz w:val="28"/>
          <w:szCs w:val="28"/>
        </w:rPr>
        <w:t xml:space="preserve"> of these</w:t>
      </w:r>
      <w:r w:rsidR="0077586F">
        <w:rPr>
          <w:rFonts w:cs="Arial"/>
          <w:sz w:val="28"/>
          <w:szCs w:val="28"/>
        </w:rPr>
        <w:t xml:space="preserve"> and provide reasons for your decision and ensure evidence is noted/ref</w:t>
      </w:r>
      <w:r>
        <w:rPr>
          <w:rFonts w:cs="Arial"/>
          <w:sz w:val="28"/>
          <w:szCs w:val="28"/>
        </w:rPr>
        <w:t>erenced for any decision</w:t>
      </w:r>
      <w:r w:rsidR="0077586F">
        <w:rPr>
          <w:rFonts w:cs="Arial"/>
          <w:sz w:val="28"/>
          <w:szCs w:val="28"/>
        </w:rPr>
        <w:t xml:space="preserve"> reached.</w:t>
      </w:r>
      <w:r w:rsidR="009C465F">
        <w:rPr>
          <w:rFonts w:cs="Arial"/>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33"/>
      </w:tblGrid>
      <w:tr w:rsidR="0077586F" w:rsidRPr="00D71613" w14:paraId="4A606AA5" w14:textId="77777777" w:rsidTr="004C6097">
        <w:tc>
          <w:tcPr>
            <w:tcW w:w="4390" w:type="dxa"/>
            <w:shd w:val="clear" w:color="auto" w:fill="auto"/>
          </w:tcPr>
          <w:p w14:paraId="54E47A73" w14:textId="77777777" w:rsidR="0077586F" w:rsidRPr="006F5191" w:rsidRDefault="006F5191" w:rsidP="00E80C8B">
            <w:pPr>
              <w:autoSpaceDE w:val="0"/>
              <w:autoSpaceDN w:val="0"/>
              <w:adjustRightInd w:val="0"/>
              <w:rPr>
                <w:rFonts w:cs="Arial"/>
                <w:b/>
                <w:sz w:val="28"/>
                <w:szCs w:val="28"/>
              </w:rPr>
            </w:pPr>
            <w:r w:rsidRPr="006F5191">
              <w:rPr>
                <w:rFonts w:cs="Arial"/>
                <w:b/>
                <w:sz w:val="28"/>
                <w:szCs w:val="28"/>
              </w:rPr>
              <w:t>Screening Decis</w:t>
            </w:r>
            <w:r w:rsidR="00D27726">
              <w:rPr>
                <w:rFonts w:cs="Arial"/>
                <w:b/>
                <w:sz w:val="28"/>
                <w:szCs w:val="28"/>
              </w:rPr>
              <w:t>ion/</w:t>
            </w:r>
            <w:r w:rsidR="00E80C8B">
              <w:rPr>
                <w:rFonts w:cs="Arial"/>
                <w:b/>
                <w:sz w:val="28"/>
                <w:szCs w:val="28"/>
              </w:rPr>
              <w:t xml:space="preserve">Outcome </w:t>
            </w:r>
          </w:p>
        </w:tc>
        <w:tc>
          <w:tcPr>
            <w:tcW w:w="4933" w:type="dxa"/>
            <w:shd w:val="clear" w:color="auto" w:fill="auto"/>
          </w:tcPr>
          <w:p w14:paraId="5C3A79D3" w14:textId="77777777" w:rsidR="0077586F" w:rsidRPr="006F5191" w:rsidRDefault="0077586F" w:rsidP="00315D12">
            <w:pPr>
              <w:autoSpaceDE w:val="0"/>
              <w:autoSpaceDN w:val="0"/>
              <w:adjustRightInd w:val="0"/>
              <w:rPr>
                <w:rFonts w:cs="Arial"/>
                <w:b/>
                <w:sz w:val="28"/>
                <w:szCs w:val="28"/>
              </w:rPr>
            </w:pPr>
            <w:r w:rsidRPr="006F5191">
              <w:rPr>
                <w:rFonts w:cs="Arial"/>
                <w:b/>
                <w:sz w:val="28"/>
                <w:szCs w:val="28"/>
              </w:rPr>
              <w:t>Reasons/Evidence</w:t>
            </w:r>
          </w:p>
        </w:tc>
      </w:tr>
      <w:tr w:rsidR="0077586F" w:rsidRPr="00D71613" w14:paraId="67FE4C69" w14:textId="77777777" w:rsidTr="004C6097">
        <w:tc>
          <w:tcPr>
            <w:tcW w:w="4390" w:type="dxa"/>
            <w:shd w:val="clear" w:color="auto" w:fill="auto"/>
          </w:tcPr>
          <w:p w14:paraId="6FE8115B" w14:textId="77777777" w:rsidR="0077586F" w:rsidRPr="008B64C0" w:rsidRDefault="00E80C8B" w:rsidP="00315D12">
            <w:pPr>
              <w:autoSpaceDE w:val="0"/>
              <w:autoSpaceDN w:val="0"/>
              <w:adjustRightInd w:val="0"/>
              <w:rPr>
                <w:rFonts w:cs="Arial"/>
                <w:sz w:val="28"/>
                <w:szCs w:val="28"/>
              </w:rPr>
            </w:pPr>
            <w:r>
              <w:rPr>
                <w:rFonts w:cs="Arial"/>
                <w:sz w:val="28"/>
                <w:szCs w:val="28"/>
              </w:rPr>
              <w:t>Option 1</w:t>
            </w:r>
          </w:p>
          <w:p w14:paraId="34EED2F6" w14:textId="77777777" w:rsidR="0077586F" w:rsidRPr="008B64C0" w:rsidRDefault="0077586F" w:rsidP="00315D12">
            <w:pPr>
              <w:autoSpaceDE w:val="0"/>
              <w:autoSpaceDN w:val="0"/>
              <w:adjustRightInd w:val="0"/>
              <w:rPr>
                <w:rFonts w:cs="Arial"/>
                <w:sz w:val="28"/>
                <w:szCs w:val="28"/>
              </w:rPr>
            </w:pPr>
            <w:r w:rsidRPr="006517B3">
              <w:rPr>
                <w:rFonts w:cs="Arial"/>
                <w:b/>
                <w:sz w:val="28"/>
                <w:szCs w:val="28"/>
              </w:rPr>
              <w:t>Screen out</w:t>
            </w:r>
            <w:r w:rsidRPr="008B64C0">
              <w:rPr>
                <w:rFonts w:cs="Arial"/>
                <w:sz w:val="28"/>
                <w:szCs w:val="28"/>
              </w:rPr>
              <w:t xml:space="preserve"> </w:t>
            </w:r>
            <w:r w:rsidR="00E80C8B">
              <w:rPr>
                <w:rFonts w:cs="Arial"/>
                <w:sz w:val="28"/>
                <w:szCs w:val="28"/>
              </w:rPr>
              <w:t xml:space="preserve">– no equality impact assessment and no </w:t>
            </w:r>
            <w:r w:rsidRPr="008B64C0">
              <w:rPr>
                <w:rFonts w:cs="Arial"/>
                <w:sz w:val="28"/>
                <w:szCs w:val="28"/>
              </w:rPr>
              <w:t>mitigation</w:t>
            </w:r>
            <w:r w:rsidR="00E80C8B">
              <w:rPr>
                <w:rFonts w:cs="Arial"/>
                <w:sz w:val="28"/>
                <w:szCs w:val="28"/>
              </w:rPr>
              <w:t xml:space="preserve"> required</w:t>
            </w:r>
            <w:r w:rsidR="006517B3">
              <w:rPr>
                <w:rFonts w:cs="Arial"/>
                <w:sz w:val="28"/>
                <w:szCs w:val="28"/>
              </w:rPr>
              <w:t xml:space="preserve"> </w:t>
            </w:r>
            <w:r w:rsidR="006517B3" w:rsidRPr="007B75F6">
              <w:rPr>
                <w:rFonts w:cs="Arial"/>
                <w:sz w:val="28"/>
                <w:szCs w:val="28"/>
              </w:rPr>
              <w:t>[go to Monitoring section]</w:t>
            </w:r>
          </w:p>
        </w:tc>
        <w:tc>
          <w:tcPr>
            <w:tcW w:w="4933" w:type="dxa"/>
            <w:shd w:val="clear" w:color="auto" w:fill="auto"/>
          </w:tcPr>
          <w:p w14:paraId="491FE76E" w14:textId="77777777" w:rsidR="006A7D1D" w:rsidRPr="008B64C0" w:rsidRDefault="006A7D1D" w:rsidP="00315D12">
            <w:pPr>
              <w:autoSpaceDE w:val="0"/>
              <w:autoSpaceDN w:val="0"/>
              <w:adjustRightInd w:val="0"/>
              <w:rPr>
                <w:rFonts w:cs="Arial"/>
                <w:sz w:val="28"/>
                <w:szCs w:val="28"/>
              </w:rPr>
            </w:pPr>
          </w:p>
        </w:tc>
      </w:tr>
      <w:tr w:rsidR="0077586F" w:rsidRPr="00D71613" w14:paraId="0E7C1742" w14:textId="77777777" w:rsidTr="004C6097">
        <w:tc>
          <w:tcPr>
            <w:tcW w:w="4390" w:type="dxa"/>
            <w:shd w:val="clear" w:color="auto" w:fill="auto"/>
          </w:tcPr>
          <w:p w14:paraId="21C6561A" w14:textId="77777777" w:rsidR="0077586F" w:rsidRPr="008B64C0" w:rsidRDefault="00E80C8B" w:rsidP="00315D12">
            <w:pPr>
              <w:autoSpaceDE w:val="0"/>
              <w:autoSpaceDN w:val="0"/>
              <w:adjustRightInd w:val="0"/>
              <w:rPr>
                <w:rFonts w:cs="Arial"/>
                <w:sz w:val="28"/>
                <w:szCs w:val="28"/>
              </w:rPr>
            </w:pPr>
            <w:r>
              <w:rPr>
                <w:rFonts w:cs="Arial"/>
                <w:sz w:val="28"/>
                <w:szCs w:val="28"/>
              </w:rPr>
              <w:t>Option 2</w:t>
            </w:r>
          </w:p>
          <w:p w14:paraId="50E1E3E2" w14:textId="77777777" w:rsidR="0077586F" w:rsidRPr="008B64C0" w:rsidRDefault="0077586F" w:rsidP="00754986">
            <w:pPr>
              <w:autoSpaceDE w:val="0"/>
              <w:autoSpaceDN w:val="0"/>
              <w:adjustRightInd w:val="0"/>
              <w:rPr>
                <w:rFonts w:cs="Arial"/>
                <w:sz w:val="28"/>
                <w:szCs w:val="28"/>
              </w:rPr>
            </w:pPr>
            <w:r w:rsidRPr="006517B3">
              <w:rPr>
                <w:rFonts w:cs="Arial"/>
                <w:b/>
                <w:sz w:val="28"/>
                <w:szCs w:val="28"/>
              </w:rPr>
              <w:t>Screen out with mitigation</w:t>
            </w:r>
            <w:r w:rsidR="00E80C8B">
              <w:rPr>
                <w:rFonts w:cs="Arial"/>
                <w:sz w:val="28"/>
                <w:szCs w:val="28"/>
              </w:rPr>
              <w:t xml:space="preserve"> – some potential impacts identified but they can be addres</w:t>
            </w:r>
            <w:r w:rsidR="00D27726">
              <w:rPr>
                <w:rFonts w:cs="Arial"/>
                <w:sz w:val="28"/>
                <w:szCs w:val="28"/>
              </w:rPr>
              <w:t>sed with appropriate mitigation</w:t>
            </w:r>
            <w:r w:rsidR="00754986">
              <w:rPr>
                <w:rFonts w:cs="Arial"/>
                <w:sz w:val="28"/>
                <w:szCs w:val="28"/>
              </w:rPr>
              <w:t xml:space="preserve"> or some opportunities to better promote equality and/or good relations identified [complete mitigation section below]</w:t>
            </w:r>
          </w:p>
        </w:tc>
        <w:tc>
          <w:tcPr>
            <w:tcW w:w="4933" w:type="dxa"/>
            <w:shd w:val="clear" w:color="auto" w:fill="auto"/>
          </w:tcPr>
          <w:p w14:paraId="3F1D4186" w14:textId="77777777" w:rsidR="00F00817" w:rsidRPr="00B54C22" w:rsidRDefault="00F00817" w:rsidP="00F00817">
            <w:pPr>
              <w:autoSpaceDE w:val="0"/>
              <w:autoSpaceDN w:val="0"/>
              <w:adjustRightInd w:val="0"/>
              <w:rPr>
                <w:rFonts w:ascii="Arial" w:hAnsi="Arial" w:cs="Arial"/>
                <w:sz w:val="24"/>
                <w:szCs w:val="24"/>
              </w:rPr>
            </w:pPr>
            <w:r w:rsidRPr="00B54C22">
              <w:rPr>
                <w:rFonts w:ascii="Arial" w:hAnsi="Arial" w:cs="Arial"/>
                <w:sz w:val="24"/>
                <w:szCs w:val="24"/>
              </w:rPr>
              <w:t xml:space="preserve">No need for a full equality impact assessment at this stage as any section 75 / good relations negative impact identified have been mitigated by the measures set out herein. </w:t>
            </w:r>
          </w:p>
          <w:p w14:paraId="1BEA76C2" w14:textId="77777777" w:rsidR="0077586F" w:rsidRDefault="00F00817" w:rsidP="00F00817">
            <w:pPr>
              <w:autoSpaceDE w:val="0"/>
              <w:autoSpaceDN w:val="0"/>
              <w:adjustRightInd w:val="0"/>
              <w:rPr>
                <w:rFonts w:ascii="Arial" w:hAnsi="Arial" w:cs="Arial"/>
                <w:sz w:val="24"/>
                <w:szCs w:val="24"/>
              </w:rPr>
            </w:pPr>
            <w:r w:rsidRPr="00B54C22">
              <w:rPr>
                <w:rFonts w:ascii="Arial" w:hAnsi="Arial" w:cs="Arial"/>
                <w:sz w:val="24"/>
                <w:szCs w:val="24"/>
              </w:rPr>
              <w:t xml:space="preserve">We will continuously review this </w:t>
            </w:r>
            <w:proofErr w:type="gramStart"/>
            <w:r w:rsidRPr="00B54C22">
              <w:rPr>
                <w:rFonts w:ascii="Arial" w:hAnsi="Arial" w:cs="Arial"/>
                <w:sz w:val="24"/>
                <w:szCs w:val="24"/>
              </w:rPr>
              <w:t>measure</w:t>
            </w:r>
            <w:proofErr w:type="gramEnd"/>
            <w:r w:rsidRPr="00B54C22">
              <w:rPr>
                <w:rFonts w:ascii="Arial" w:hAnsi="Arial" w:cs="Arial"/>
                <w:sz w:val="24"/>
                <w:szCs w:val="24"/>
              </w:rPr>
              <w:t xml:space="preserve"> and should any significant minor impacts arise, a screening assessment should again be carried out with the possibility of a full equality impact assessment being required.</w:t>
            </w:r>
          </w:p>
          <w:p w14:paraId="04F03709" w14:textId="59A129DC" w:rsidR="00796B80" w:rsidRPr="008B64C0" w:rsidRDefault="00670543" w:rsidP="00F00817">
            <w:pPr>
              <w:autoSpaceDE w:val="0"/>
              <w:autoSpaceDN w:val="0"/>
              <w:adjustRightInd w:val="0"/>
              <w:rPr>
                <w:rFonts w:cs="Arial"/>
                <w:sz w:val="28"/>
                <w:szCs w:val="28"/>
              </w:rPr>
            </w:pPr>
            <w:r w:rsidRPr="00F026ED">
              <w:rPr>
                <w:rFonts w:ascii="Arial" w:hAnsi="Arial" w:cs="Arial"/>
                <w:sz w:val="24"/>
                <w:szCs w:val="24"/>
              </w:rPr>
              <w:t>Each individual project will be subject to its own equality and good relations screening.</w:t>
            </w:r>
          </w:p>
        </w:tc>
      </w:tr>
      <w:tr w:rsidR="0077586F" w:rsidRPr="00D71613" w14:paraId="29645E56" w14:textId="77777777" w:rsidTr="004C6097">
        <w:tc>
          <w:tcPr>
            <w:tcW w:w="4390" w:type="dxa"/>
            <w:shd w:val="clear" w:color="auto" w:fill="auto"/>
          </w:tcPr>
          <w:p w14:paraId="4995014A" w14:textId="77777777" w:rsidR="0077586F" w:rsidRPr="008B64C0" w:rsidRDefault="00E80C8B" w:rsidP="00315D12">
            <w:pPr>
              <w:autoSpaceDE w:val="0"/>
              <w:autoSpaceDN w:val="0"/>
              <w:adjustRightInd w:val="0"/>
              <w:rPr>
                <w:rFonts w:cs="Arial"/>
                <w:sz w:val="28"/>
                <w:szCs w:val="28"/>
              </w:rPr>
            </w:pPr>
            <w:r>
              <w:rPr>
                <w:rFonts w:cs="Arial"/>
                <w:sz w:val="28"/>
                <w:szCs w:val="28"/>
              </w:rPr>
              <w:lastRenderedPageBreak/>
              <w:t>Option 3</w:t>
            </w:r>
          </w:p>
          <w:p w14:paraId="745F4434" w14:textId="77777777" w:rsidR="0077586F" w:rsidRDefault="0077586F" w:rsidP="00315D12">
            <w:pPr>
              <w:autoSpaceDE w:val="0"/>
              <w:autoSpaceDN w:val="0"/>
              <w:adjustRightInd w:val="0"/>
              <w:rPr>
                <w:rFonts w:cs="Arial"/>
                <w:sz w:val="28"/>
                <w:szCs w:val="28"/>
              </w:rPr>
            </w:pPr>
            <w:r w:rsidRPr="006517B3">
              <w:rPr>
                <w:rFonts w:cs="Arial"/>
                <w:b/>
                <w:sz w:val="28"/>
                <w:szCs w:val="28"/>
              </w:rPr>
              <w:t>Screen in</w:t>
            </w:r>
            <w:r w:rsidRPr="008B64C0">
              <w:rPr>
                <w:rFonts w:cs="Arial"/>
                <w:sz w:val="28"/>
                <w:szCs w:val="28"/>
              </w:rPr>
              <w:t xml:space="preserve"> for a full E</w:t>
            </w:r>
            <w:r w:rsidR="00E80C8B">
              <w:rPr>
                <w:rFonts w:cs="Arial"/>
                <w:sz w:val="28"/>
                <w:szCs w:val="28"/>
              </w:rPr>
              <w:t>quality Impact Assessment (E</w:t>
            </w:r>
            <w:r w:rsidRPr="008B64C0">
              <w:rPr>
                <w:rFonts w:cs="Arial"/>
                <w:sz w:val="28"/>
                <w:szCs w:val="28"/>
              </w:rPr>
              <w:t>QIA</w:t>
            </w:r>
            <w:r w:rsidR="00E80C8B">
              <w:rPr>
                <w:rFonts w:cs="Arial"/>
                <w:sz w:val="28"/>
                <w:szCs w:val="28"/>
              </w:rPr>
              <w:t>)</w:t>
            </w:r>
            <w:r w:rsidR="006517B3">
              <w:rPr>
                <w:rFonts w:cs="Arial"/>
                <w:sz w:val="28"/>
                <w:szCs w:val="28"/>
              </w:rPr>
              <w:t xml:space="preserve"> </w:t>
            </w:r>
          </w:p>
          <w:p w14:paraId="05C8744F" w14:textId="77777777" w:rsidR="006F5191" w:rsidRPr="006517B3" w:rsidRDefault="006517B3" w:rsidP="00315D12">
            <w:pPr>
              <w:autoSpaceDE w:val="0"/>
              <w:autoSpaceDN w:val="0"/>
              <w:adjustRightInd w:val="0"/>
              <w:rPr>
                <w:rFonts w:cs="Arial"/>
                <w:color w:val="7030A0"/>
                <w:sz w:val="28"/>
                <w:szCs w:val="28"/>
              </w:rPr>
            </w:pPr>
            <w:r w:rsidRPr="007B75F6">
              <w:rPr>
                <w:rFonts w:cs="Arial"/>
                <w:sz w:val="28"/>
                <w:szCs w:val="28"/>
              </w:rPr>
              <w:t>[If option 3, complete timetabling and prioritising section below]</w:t>
            </w:r>
          </w:p>
        </w:tc>
        <w:tc>
          <w:tcPr>
            <w:tcW w:w="4933" w:type="dxa"/>
            <w:shd w:val="clear" w:color="auto" w:fill="auto"/>
          </w:tcPr>
          <w:p w14:paraId="7622A016" w14:textId="77777777" w:rsidR="0077586F" w:rsidRPr="008B64C0" w:rsidRDefault="0077586F" w:rsidP="00315D12">
            <w:pPr>
              <w:autoSpaceDE w:val="0"/>
              <w:autoSpaceDN w:val="0"/>
              <w:adjustRightInd w:val="0"/>
              <w:rPr>
                <w:rFonts w:cs="Arial"/>
                <w:sz w:val="28"/>
                <w:szCs w:val="28"/>
              </w:rPr>
            </w:pPr>
          </w:p>
        </w:tc>
      </w:tr>
    </w:tbl>
    <w:p w14:paraId="0A83C3EA" w14:textId="77777777" w:rsidR="006517B3" w:rsidRDefault="006517B3" w:rsidP="0077586F">
      <w:pPr>
        <w:autoSpaceDE w:val="0"/>
        <w:autoSpaceDN w:val="0"/>
        <w:adjustRightInd w:val="0"/>
        <w:rPr>
          <w:rFonts w:cs="Arial"/>
          <w:b/>
          <w:sz w:val="28"/>
          <w:szCs w:val="28"/>
        </w:rPr>
      </w:pPr>
    </w:p>
    <w:p w14:paraId="194746D9" w14:textId="2E02314E" w:rsidR="0077586F" w:rsidRPr="00F00817" w:rsidRDefault="00E80C8B" w:rsidP="0077586F">
      <w:pPr>
        <w:autoSpaceDE w:val="0"/>
        <w:autoSpaceDN w:val="0"/>
        <w:adjustRightInd w:val="0"/>
        <w:rPr>
          <w:rFonts w:cs="Arial"/>
          <w:b/>
          <w:sz w:val="28"/>
          <w:szCs w:val="28"/>
        </w:rPr>
      </w:pPr>
      <w:r>
        <w:rPr>
          <w:rFonts w:cs="Arial"/>
          <w:b/>
          <w:sz w:val="28"/>
          <w:szCs w:val="28"/>
        </w:rPr>
        <w:t>Mitigation (Only r</w:t>
      </w:r>
      <w:r w:rsidR="00D27726">
        <w:rPr>
          <w:rFonts w:cs="Arial"/>
          <w:b/>
          <w:sz w:val="28"/>
          <w:szCs w:val="28"/>
        </w:rPr>
        <w:t>elevant to Option 2)</w:t>
      </w:r>
    </w:p>
    <w:p w14:paraId="3EC4E1E9" w14:textId="77777777" w:rsidR="00EC64AE" w:rsidRDefault="00D27726" w:rsidP="0077586F">
      <w:pPr>
        <w:autoSpaceDE w:val="0"/>
        <w:autoSpaceDN w:val="0"/>
        <w:adjustRightInd w:val="0"/>
        <w:rPr>
          <w:rFonts w:cs="Arial"/>
          <w:b/>
          <w:sz w:val="28"/>
          <w:szCs w:val="28"/>
        </w:rPr>
      </w:pPr>
      <w:r w:rsidRPr="005F4D62">
        <w:rPr>
          <w:rFonts w:cs="Arial"/>
          <w:b/>
          <w:sz w:val="28"/>
          <w:szCs w:val="28"/>
        </w:rPr>
        <w:t>Can the activity/policy/project plan</w:t>
      </w:r>
      <w:r w:rsidR="0077586F" w:rsidRPr="005F4D62">
        <w:rPr>
          <w:rFonts w:cs="Arial"/>
          <w:b/>
          <w:sz w:val="28"/>
          <w:szCs w:val="28"/>
        </w:rPr>
        <w:t xml:space="preserve"> be </w:t>
      </w:r>
      <w:proofErr w:type="gramStart"/>
      <w:r w:rsidR="0077586F" w:rsidRPr="005F4D62">
        <w:rPr>
          <w:rFonts w:cs="Arial"/>
          <w:b/>
          <w:sz w:val="28"/>
          <w:szCs w:val="28"/>
        </w:rPr>
        <w:t>amended</w:t>
      </w:r>
      <w:proofErr w:type="gramEnd"/>
      <w:r w:rsidR="0077586F" w:rsidRPr="005F4D62">
        <w:rPr>
          <w:rFonts w:cs="Arial"/>
          <w:b/>
          <w:sz w:val="28"/>
          <w:szCs w:val="28"/>
        </w:rPr>
        <w:t xml:space="preserve"> or an alternative activity/policy introduced to better promote equality of oppo</w:t>
      </w:r>
      <w:r w:rsidR="00CB5B1A" w:rsidRPr="005F4D62">
        <w:rPr>
          <w:rFonts w:cs="Arial"/>
          <w:b/>
          <w:sz w:val="28"/>
          <w:szCs w:val="28"/>
        </w:rPr>
        <w:t>rtunity and/or good relations</w:t>
      </w:r>
    </w:p>
    <w:p w14:paraId="5E75BEBC" w14:textId="221B8874" w:rsidR="0077586F" w:rsidRPr="00EC64AE" w:rsidRDefault="00EC64AE" w:rsidP="0077586F">
      <w:pPr>
        <w:autoSpaceDE w:val="0"/>
        <w:autoSpaceDN w:val="0"/>
        <w:adjustRightInd w:val="0"/>
        <w:rPr>
          <w:rFonts w:cs="Arial"/>
          <w:bCs/>
          <w:color w:val="7030A0"/>
          <w:sz w:val="28"/>
          <w:szCs w:val="28"/>
        </w:rPr>
      </w:pPr>
      <w:r w:rsidRPr="00EC64AE">
        <w:rPr>
          <w:rFonts w:cs="Arial"/>
          <w:bCs/>
          <w:sz w:val="28"/>
          <w:szCs w:val="28"/>
        </w:rPr>
        <w:t>N/A</w:t>
      </w:r>
    </w:p>
    <w:p w14:paraId="66230C35" w14:textId="77777777" w:rsidR="0077586F" w:rsidRPr="00F333A1" w:rsidRDefault="0077586F" w:rsidP="0077586F">
      <w:pPr>
        <w:autoSpaceDE w:val="0"/>
        <w:autoSpaceDN w:val="0"/>
        <w:adjustRightInd w:val="0"/>
        <w:rPr>
          <w:rFonts w:cs="Arial"/>
          <w:sz w:val="28"/>
          <w:szCs w:val="28"/>
        </w:rPr>
      </w:pPr>
      <w:r>
        <w:rPr>
          <w:rFonts w:cs="Arial"/>
          <w:sz w:val="28"/>
          <w:szCs w:val="28"/>
        </w:rPr>
        <w:t xml:space="preserve">If so, give the </w:t>
      </w:r>
      <w:r>
        <w:rPr>
          <w:rFonts w:cs="Arial"/>
          <w:b/>
          <w:sz w:val="28"/>
          <w:szCs w:val="28"/>
        </w:rPr>
        <w:t xml:space="preserve">reasons </w:t>
      </w:r>
      <w:r>
        <w:rPr>
          <w:rFonts w:cs="Arial"/>
          <w:sz w:val="28"/>
          <w:szCs w:val="28"/>
        </w:rPr>
        <w:t>to support your decision, together with the proposed changes/amendments</w:t>
      </w:r>
      <w:r w:rsidR="00AF5E89">
        <w:rPr>
          <w:rFonts w:cs="Arial"/>
          <w:sz w:val="28"/>
          <w:szCs w:val="28"/>
        </w:rPr>
        <w:t xml:space="preserve"> or alternative activity/policy </w:t>
      </w:r>
      <w:r w:rsidR="00AF5E89" w:rsidRPr="00F333A1">
        <w:rPr>
          <w:rFonts w:cs="Arial"/>
          <w:sz w:val="28"/>
          <w:szCs w:val="28"/>
        </w:rPr>
        <w:t xml:space="preserve">and ensure the mitigations are included in a </w:t>
      </w:r>
      <w:r w:rsidR="007B75F6">
        <w:rPr>
          <w:rFonts w:cs="Arial"/>
          <w:sz w:val="28"/>
          <w:szCs w:val="28"/>
        </w:rPr>
        <w:t>revised/updated policy or plan.</w:t>
      </w:r>
    </w:p>
    <w:p w14:paraId="56240856" w14:textId="76ED15E1" w:rsidR="00F00817" w:rsidRPr="00B54C22" w:rsidRDefault="00F00817" w:rsidP="00F00817">
      <w:pPr>
        <w:autoSpaceDE w:val="0"/>
        <w:autoSpaceDN w:val="0"/>
        <w:adjustRightInd w:val="0"/>
        <w:jc w:val="both"/>
        <w:rPr>
          <w:rFonts w:ascii="Arial" w:hAnsi="Arial" w:cs="Arial"/>
          <w:sz w:val="24"/>
          <w:szCs w:val="24"/>
        </w:rPr>
      </w:pPr>
      <w:r w:rsidRPr="00B54C22">
        <w:rPr>
          <w:rFonts w:ascii="Arial" w:hAnsi="Arial" w:cs="Arial"/>
          <w:sz w:val="24"/>
          <w:szCs w:val="24"/>
        </w:rPr>
        <w:t>Mitigations already under consideration include accessibility considerations for different disabilities, older people, families and those who do not have English as a first language.</w:t>
      </w:r>
    </w:p>
    <w:p w14:paraId="3F60B0D8" w14:textId="55156D12" w:rsidR="00F00817" w:rsidRPr="00B54C22" w:rsidRDefault="00F00817" w:rsidP="00F00817">
      <w:pPr>
        <w:autoSpaceDE w:val="0"/>
        <w:autoSpaceDN w:val="0"/>
        <w:adjustRightInd w:val="0"/>
        <w:jc w:val="both"/>
        <w:rPr>
          <w:rFonts w:ascii="Arial" w:hAnsi="Arial" w:cs="Arial"/>
          <w:sz w:val="24"/>
          <w:szCs w:val="24"/>
        </w:rPr>
      </w:pPr>
      <w:r w:rsidRPr="00B54C22">
        <w:rPr>
          <w:rFonts w:ascii="Arial" w:hAnsi="Arial" w:cs="Arial"/>
          <w:sz w:val="24"/>
          <w:szCs w:val="24"/>
        </w:rPr>
        <w:t xml:space="preserve">If feedback suggests further practicable </w:t>
      </w:r>
      <w:proofErr w:type="gramStart"/>
      <w:r w:rsidRPr="00B54C22">
        <w:rPr>
          <w:rFonts w:ascii="Arial" w:hAnsi="Arial" w:cs="Arial"/>
          <w:sz w:val="24"/>
          <w:szCs w:val="24"/>
        </w:rPr>
        <w:t>measures</w:t>
      </w:r>
      <w:proofErr w:type="gramEnd"/>
      <w:r w:rsidRPr="00B54C22">
        <w:rPr>
          <w:rFonts w:ascii="Arial" w:hAnsi="Arial" w:cs="Arial"/>
          <w:sz w:val="24"/>
          <w:szCs w:val="24"/>
        </w:rPr>
        <w:t xml:space="preserve"> they will be considered. The project will be continuously reviewed to ensure equality and good relations. </w:t>
      </w:r>
      <w:r w:rsidR="00246401" w:rsidRPr="00F026ED">
        <w:rPr>
          <w:rFonts w:ascii="Arial" w:hAnsi="Arial" w:cs="Arial"/>
          <w:sz w:val="24"/>
          <w:szCs w:val="24"/>
        </w:rPr>
        <w:t>Each individual project will be subject to its own equality and good relations screening.</w:t>
      </w:r>
    </w:p>
    <w:p w14:paraId="12B25540" w14:textId="77777777" w:rsidR="006517B3" w:rsidRDefault="006517B3" w:rsidP="0077586F">
      <w:pPr>
        <w:autoSpaceDE w:val="0"/>
        <w:autoSpaceDN w:val="0"/>
        <w:adjustRightInd w:val="0"/>
        <w:jc w:val="both"/>
        <w:rPr>
          <w:rFonts w:cs="Arial"/>
          <w:b/>
          <w:sz w:val="28"/>
          <w:szCs w:val="28"/>
        </w:rPr>
      </w:pPr>
    </w:p>
    <w:p w14:paraId="5E7D207C" w14:textId="55DD2107" w:rsidR="0077586F" w:rsidRPr="006517B3" w:rsidRDefault="00CB5B1A" w:rsidP="0077586F">
      <w:pPr>
        <w:autoSpaceDE w:val="0"/>
        <w:autoSpaceDN w:val="0"/>
        <w:adjustRightInd w:val="0"/>
        <w:jc w:val="both"/>
        <w:rPr>
          <w:rFonts w:cs="Arial"/>
          <w:b/>
          <w:color w:val="7030A0"/>
          <w:sz w:val="28"/>
          <w:szCs w:val="28"/>
        </w:rPr>
      </w:pPr>
      <w:r>
        <w:rPr>
          <w:rFonts w:cs="Arial"/>
          <w:b/>
          <w:sz w:val="28"/>
          <w:szCs w:val="28"/>
        </w:rPr>
        <w:t xml:space="preserve">Timetabling and prioritising </w:t>
      </w:r>
      <w:r w:rsidR="006517B3">
        <w:rPr>
          <w:rFonts w:cs="Arial"/>
          <w:b/>
          <w:sz w:val="28"/>
          <w:szCs w:val="28"/>
        </w:rPr>
        <w:t xml:space="preserve">for </w:t>
      </w:r>
      <w:r w:rsidR="00873063">
        <w:rPr>
          <w:rFonts w:cs="Arial"/>
          <w:b/>
          <w:sz w:val="28"/>
          <w:szCs w:val="28"/>
        </w:rPr>
        <w:t xml:space="preserve">full </w:t>
      </w:r>
      <w:r w:rsidR="006517B3">
        <w:rPr>
          <w:rFonts w:cs="Arial"/>
          <w:b/>
          <w:sz w:val="28"/>
          <w:szCs w:val="28"/>
        </w:rPr>
        <w:t xml:space="preserve">EQIA </w:t>
      </w:r>
      <w:r>
        <w:rPr>
          <w:rFonts w:cs="Arial"/>
          <w:b/>
          <w:sz w:val="28"/>
          <w:szCs w:val="28"/>
        </w:rPr>
        <w:t>(only r</w:t>
      </w:r>
      <w:r w:rsidR="0077586F">
        <w:rPr>
          <w:rFonts w:cs="Arial"/>
          <w:b/>
          <w:sz w:val="28"/>
          <w:szCs w:val="28"/>
        </w:rPr>
        <w:t>elevant to Option 3)</w:t>
      </w:r>
      <w:r w:rsidR="006517B3">
        <w:rPr>
          <w:rFonts w:cs="Arial"/>
          <w:b/>
          <w:sz w:val="28"/>
          <w:szCs w:val="28"/>
        </w:rPr>
        <w:t xml:space="preserve"> </w:t>
      </w:r>
    </w:p>
    <w:p w14:paraId="4C5F67D2" w14:textId="31E2DF0E" w:rsidR="0077586F" w:rsidRPr="00EC64AE" w:rsidRDefault="0077586F" w:rsidP="00EC64AE">
      <w:pPr>
        <w:rPr>
          <w:rFonts w:cs="Arial"/>
          <w:sz w:val="28"/>
          <w:szCs w:val="28"/>
        </w:rPr>
      </w:pPr>
      <w:r>
        <w:rPr>
          <w:rFonts w:cs="Arial"/>
          <w:sz w:val="28"/>
        </w:rPr>
        <w:t xml:space="preserve">If the activity/policy has been </w:t>
      </w:r>
      <w:r>
        <w:rPr>
          <w:rFonts w:cs="Arial"/>
          <w:b/>
          <w:sz w:val="28"/>
        </w:rPr>
        <w:t xml:space="preserve">‘screened in’ </w:t>
      </w:r>
      <w:r>
        <w:rPr>
          <w:rFonts w:cs="Arial"/>
          <w:sz w:val="28"/>
        </w:rPr>
        <w:t xml:space="preserve">for </w:t>
      </w:r>
      <w:r w:rsidR="006B7DFB">
        <w:rPr>
          <w:rFonts w:cs="Arial"/>
          <w:sz w:val="28"/>
        </w:rPr>
        <w:t xml:space="preserve">full </w:t>
      </w:r>
      <w:r>
        <w:rPr>
          <w:rFonts w:cs="Arial"/>
          <w:sz w:val="28"/>
        </w:rPr>
        <w:t xml:space="preserve">equality impact assessment, </w:t>
      </w:r>
      <w:r w:rsidR="00873063" w:rsidRPr="00873063">
        <w:rPr>
          <w:rFonts w:cs="Arial"/>
          <w:sz w:val="28"/>
          <w:szCs w:val="28"/>
        </w:rPr>
        <w:t xml:space="preserve">give details of any factors to be considered </w:t>
      </w:r>
      <w:r w:rsidR="00873063">
        <w:rPr>
          <w:rFonts w:cs="Arial"/>
          <w:sz w:val="28"/>
          <w:szCs w:val="28"/>
        </w:rPr>
        <w:t>and the next steps for progressing the EQIA, including a proposed timetable.</w:t>
      </w:r>
    </w:p>
    <w:p w14:paraId="031EB1B5" w14:textId="14BCC871" w:rsidR="0077586F" w:rsidRPr="00873063" w:rsidRDefault="0077586F" w:rsidP="00873063">
      <w:pPr>
        <w:pStyle w:val="BodyTextIndent2"/>
        <w:ind w:left="0" w:firstLine="0"/>
        <w:rPr>
          <w:rFonts w:asciiTheme="minorHAnsi" w:hAnsiTheme="minorHAnsi" w:cstheme="minorHAnsi"/>
          <w:color w:val="4472C4" w:themeColor="accent5"/>
          <w:szCs w:val="28"/>
        </w:rPr>
      </w:pPr>
      <w:r w:rsidRPr="00873063">
        <w:rPr>
          <w:rFonts w:asciiTheme="minorHAnsi" w:hAnsiTheme="minorHAnsi" w:cstheme="minorHAnsi"/>
          <w:szCs w:val="28"/>
        </w:rPr>
        <w:t>Is the activity/policy affected by timetables established by other relevant public authorities?</w:t>
      </w:r>
      <w:r w:rsidR="009C465F" w:rsidRPr="00873063">
        <w:rPr>
          <w:rFonts w:asciiTheme="minorHAnsi" w:hAnsiTheme="minorHAnsi" w:cstheme="minorHAnsi"/>
          <w:szCs w:val="28"/>
        </w:rPr>
        <w:t xml:space="preserve">  No</w:t>
      </w:r>
    </w:p>
    <w:p w14:paraId="57E93A45" w14:textId="77777777" w:rsidR="00754986" w:rsidRDefault="00754986" w:rsidP="0077586F">
      <w:pPr>
        <w:autoSpaceDE w:val="0"/>
        <w:autoSpaceDN w:val="0"/>
        <w:adjustRightInd w:val="0"/>
        <w:rPr>
          <w:rFonts w:cs="Arial"/>
          <w:b/>
          <w:sz w:val="28"/>
          <w:szCs w:val="28"/>
        </w:rPr>
      </w:pPr>
    </w:p>
    <w:p w14:paraId="296D5244" w14:textId="77777777" w:rsidR="00314604" w:rsidRDefault="0077586F" w:rsidP="0077586F">
      <w:pPr>
        <w:autoSpaceDE w:val="0"/>
        <w:autoSpaceDN w:val="0"/>
        <w:adjustRightInd w:val="0"/>
        <w:rPr>
          <w:rFonts w:cs="Arial"/>
          <w:b/>
          <w:color w:val="FF0000"/>
          <w:sz w:val="28"/>
          <w:szCs w:val="28"/>
        </w:rPr>
      </w:pPr>
      <w:r>
        <w:rPr>
          <w:rFonts w:cs="Arial"/>
          <w:b/>
          <w:sz w:val="28"/>
          <w:szCs w:val="28"/>
        </w:rPr>
        <w:t>Part 4. Monitoring</w:t>
      </w:r>
      <w:r w:rsidR="006A11E6">
        <w:rPr>
          <w:rFonts w:cs="Arial"/>
          <w:b/>
          <w:sz w:val="28"/>
          <w:szCs w:val="28"/>
        </w:rPr>
        <w:t xml:space="preserve"> </w:t>
      </w:r>
    </w:p>
    <w:p w14:paraId="352C7D6B" w14:textId="77777777" w:rsidR="0077586F" w:rsidRPr="00AB370B" w:rsidRDefault="0077586F" w:rsidP="0077586F">
      <w:pPr>
        <w:autoSpaceDE w:val="0"/>
        <w:autoSpaceDN w:val="0"/>
        <w:adjustRightInd w:val="0"/>
        <w:rPr>
          <w:rFonts w:cs="Arial"/>
          <w:sz w:val="28"/>
          <w:szCs w:val="28"/>
        </w:rPr>
      </w:pPr>
      <w:r w:rsidRPr="00AB370B">
        <w:rPr>
          <w:rFonts w:cs="Arial"/>
          <w:sz w:val="28"/>
          <w:szCs w:val="28"/>
        </w:rPr>
        <w:t xml:space="preserve">Public authorities should consider the guidance contained in the Commission’s Monitoring Guidance for Use by Public Authorities (July 2007). </w:t>
      </w:r>
    </w:p>
    <w:p w14:paraId="06D43A41" w14:textId="77777777" w:rsidR="0077586F" w:rsidRPr="00AB370B" w:rsidRDefault="0077586F" w:rsidP="0077586F">
      <w:pPr>
        <w:autoSpaceDE w:val="0"/>
        <w:autoSpaceDN w:val="0"/>
        <w:adjustRightInd w:val="0"/>
        <w:rPr>
          <w:rFonts w:cs="Arial"/>
          <w:sz w:val="28"/>
          <w:szCs w:val="28"/>
        </w:rPr>
      </w:pPr>
      <w:r w:rsidRPr="00AB370B">
        <w:rPr>
          <w:rFonts w:cs="Arial"/>
          <w:sz w:val="28"/>
          <w:szCs w:val="28"/>
        </w:rPr>
        <w:t>Eff</w:t>
      </w:r>
      <w:r w:rsidR="00873063">
        <w:rPr>
          <w:rFonts w:cs="Arial"/>
          <w:sz w:val="28"/>
          <w:szCs w:val="28"/>
        </w:rPr>
        <w:t xml:space="preserve">ective monitoring will help a </w:t>
      </w:r>
      <w:r w:rsidRPr="00AB370B">
        <w:rPr>
          <w:rFonts w:cs="Arial"/>
          <w:sz w:val="28"/>
          <w:szCs w:val="28"/>
        </w:rPr>
        <w:t xml:space="preserve">public authority identify any future adverse impact arising from the activity/policy which may lead the public authority to </w:t>
      </w:r>
      <w:r w:rsidRPr="00AB370B">
        <w:rPr>
          <w:rFonts w:cs="Arial"/>
          <w:sz w:val="28"/>
          <w:szCs w:val="28"/>
        </w:rPr>
        <w:lastRenderedPageBreak/>
        <w:t>conduct an equality impact assessment, as well as help with future planning and activity/policy development.</w:t>
      </w:r>
    </w:p>
    <w:p w14:paraId="16CB94ED" w14:textId="77777777" w:rsidR="0077586F" w:rsidRPr="00A13493" w:rsidRDefault="00625C04" w:rsidP="0077586F">
      <w:pPr>
        <w:autoSpaceDE w:val="0"/>
        <w:autoSpaceDN w:val="0"/>
        <w:adjustRightInd w:val="0"/>
        <w:rPr>
          <w:rFonts w:cs="Arial"/>
          <w:b/>
          <w:sz w:val="28"/>
          <w:szCs w:val="28"/>
        </w:rPr>
      </w:pPr>
      <w:r w:rsidRPr="00F333A1">
        <w:rPr>
          <w:rFonts w:cs="Arial"/>
          <w:b/>
          <w:sz w:val="28"/>
          <w:szCs w:val="28"/>
        </w:rPr>
        <w:t>What will be monitored and how?</w:t>
      </w:r>
      <w:r w:rsidR="00C2113F" w:rsidRPr="00F333A1">
        <w:rPr>
          <w:rFonts w:cs="Arial"/>
          <w:b/>
          <w:sz w:val="28"/>
          <w:szCs w:val="28"/>
        </w:rPr>
        <w:t xml:space="preserve">  What specific equality monitoring will be done</w:t>
      </w:r>
      <w:r w:rsidR="00E97474" w:rsidRPr="00F333A1">
        <w:rPr>
          <w:rFonts w:cs="Arial"/>
          <w:b/>
          <w:sz w:val="28"/>
          <w:szCs w:val="28"/>
        </w:rPr>
        <w:t>?</w:t>
      </w:r>
      <w:r w:rsidR="00A13493">
        <w:rPr>
          <w:rFonts w:cs="Arial"/>
          <w:b/>
          <w:sz w:val="28"/>
          <w:szCs w:val="28"/>
        </w:rPr>
        <w:t xml:space="preserve">  </w:t>
      </w:r>
      <w:r w:rsidR="00A13493" w:rsidRPr="00F333A1">
        <w:rPr>
          <w:rFonts w:cs="Arial"/>
          <w:b/>
          <w:sz w:val="28"/>
          <w:szCs w:val="28"/>
        </w:rPr>
        <w:t xml:space="preserve">Who will undertake and sign-off the monitoring of this activity/policy and on what frequency?  </w:t>
      </w:r>
      <w:r w:rsidR="00A13493">
        <w:rPr>
          <w:rFonts w:cs="Arial"/>
          <w:sz w:val="28"/>
          <w:szCs w:val="28"/>
        </w:rPr>
        <w:t>Please give details</w:t>
      </w:r>
      <w:r w:rsidR="0077586F">
        <w:rPr>
          <w:rFonts w:cs="Arial"/>
          <w:sz w:val="28"/>
          <w:szCs w:val="28"/>
        </w:rPr>
        <w:t>:</w:t>
      </w:r>
      <w:r w:rsidR="00C2113F">
        <w:rPr>
          <w:rFonts w:cs="Arial"/>
          <w:sz w:val="28"/>
          <w:szCs w:val="28"/>
        </w:rPr>
        <w:t xml:space="preserve"> </w:t>
      </w:r>
    </w:p>
    <w:p w14:paraId="2A1BC15D" w14:textId="77777777" w:rsidR="00EC64AE" w:rsidRPr="00B54C22" w:rsidRDefault="00EC64AE" w:rsidP="00EC64AE">
      <w:pPr>
        <w:pStyle w:val="BodyTextIndent2"/>
        <w:spacing w:line="276" w:lineRule="auto"/>
        <w:ind w:left="0" w:firstLine="0"/>
        <w:rPr>
          <w:rFonts w:cs="Arial"/>
          <w:sz w:val="24"/>
          <w:szCs w:val="24"/>
        </w:rPr>
      </w:pPr>
      <w:r w:rsidRPr="00B54C22">
        <w:rPr>
          <w:rFonts w:cs="Arial"/>
          <w:sz w:val="24"/>
          <w:szCs w:val="24"/>
        </w:rPr>
        <w:t xml:space="preserve">Monitoring of this project will involve logging feedback and complaints from local businesses, </w:t>
      </w:r>
      <w:proofErr w:type="gramStart"/>
      <w:r w:rsidRPr="00B54C22">
        <w:rPr>
          <w:rFonts w:cs="Arial"/>
          <w:sz w:val="24"/>
          <w:szCs w:val="24"/>
        </w:rPr>
        <w:t>local residents</w:t>
      </w:r>
      <w:proofErr w:type="gramEnd"/>
      <w:r w:rsidRPr="00B54C22">
        <w:rPr>
          <w:rFonts w:cs="Arial"/>
          <w:sz w:val="24"/>
          <w:szCs w:val="24"/>
        </w:rPr>
        <w:t xml:space="preserve">, and other relevant individuals/organisations, which will be held in a central council database for action when required, and to allow the development of statistical data over time in order to further identify opportunities to introduce measures to assist S75 groups.  This project will consist of design/planning, tender and construction phases which will be consulted on as well. </w:t>
      </w:r>
    </w:p>
    <w:p w14:paraId="5E20CF4B" w14:textId="77777777" w:rsidR="00314604" w:rsidRDefault="00314604" w:rsidP="0077586F">
      <w:pPr>
        <w:pStyle w:val="BodyTextIndent2"/>
        <w:ind w:left="0" w:firstLine="0"/>
        <w:rPr>
          <w:rFonts w:cs="Arial"/>
          <w:szCs w:val="28"/>
        </w:rPr>
      </w:pPr>
    </w:p>
    <w:p w14:paraId="2BBD691B" w14:textId="77777777" w:rsidR="00314604" w:rsidRDefault="00314604" w:rsidP="0077586F">
      <w:pPr>
        <w:pStyle w:val="BodyTextIndent2"/>
        <w:ind w:left="0" w:firstLine="0"/>
        <w:rPr>
          <w:rFonts w:cs="Arial"/>
          <w:szCs w:val="28"/>
        </w:rPr>
      </w:pPr>
    </w:p>
    <w:p w14:paraId="1C760A20" w14:textId="2923FBA4" w:rsidR="0077586F" w:rsidRPr="00A13493" w:rsidRDefault="0077586F" w:rsidP="0077586F">
      <w:pPr>
        <w:pStyle w:val="BodyTextIndent2"/>
        <w:ind w:left="0" w:firstLine="0"/>
        <w:rPr>
          <w:color w:val="7030A0"/>
        </w:rPr>
      </w:pPr>
      <w:r>
        <w:rPr>
          <w:b/>
          <w:szCs w:val="28"/>
        </w:rPr>
        <w:t>Part 5 - Approval and authorisation</w:t>
      </w:r>
      <w:r w:rsidR="003D63CD">
        <w:rPr>
          <w:b/>
          <w:szCs w:val="28"/>
        </w:rPr>
        <w:t xml:space="preserve">  </w:t>
      </w: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5"/>
        <w:gridCol w:w="2663"/>
        <w:gridCol w:w="1568"/>
      </w:tblGrid>
      <w:tr w:rsidR="0077586F" w14:paraId="645BA661" w14:textId="77777777" w:rsidTr="00A13493">
        <w:trPr>
          <w:trHeight w:val="397"/>
        </w:trPr>
        <w:tc>
          <w:tcPr>
            <w:tcW w:w="5382" w:type="dxa"/>
          </w:tcPr>
          <w:p w14:paraId="776F34E1" w14:textId="77777777" w:rsidR="0077586F" w:rsidRDefault="0077586F" w:rsidP="00315D12">
            <w:pPr>
              <w:spacing w:before="120" w:after="120"/>
              <w:rPr>
                <w:b/>
                <w:sz w:val="28"/>
                <w:szCs w:val="28"/>
              </w:rPr>
            </w:pPr>
          </w:p>
        </w:tc>
        <w:tc>
          <w:tcPr>
            <w:tcW w:w="2664" w:type="dxa"/>
          </w:tcPr>
          <w:p w14:paraId="004C91FB" w14:textId="77777777" w:rsidR="0077586F" w:rsidRDefault="0077586F" w:rsidP="00315D12">
            <w:pPr>
              <w:spacing w:before="120" w:after="120"/>
              <w:rPr>
                <w:b/>
                <w:sz w:val="28"/>
                <w:szCs w:val="28"/>
              </w:rPr>
            </w:pPr>
            <w:r>
              <w:rPr>
                <w:b/>
                <w:sz w:val="28"/>
                <w:szCs w:val="28"/>
              </w:rPr>
              <w:t xml:space="preserve">Position/Job Title </w:t>
            </w:r>
          </w:p>
        </w:tc>
        <w:tc>
          <w:tcPr>
            <w:tcW w:w="1560" w:type="dxa"/>
          </w:tcPr>
          <w:p w14:paraId="1488EF93" w14:textId="77777777" w:rsidR="0077586F" w:rsidRDefault="0077586F" w:rsidP="00315D12">
            <w:pPr>
              <w:spacing w:before="120" w:after="120"/>
              <w:rPr>
                <w:b/>
                <w:sz w:val="28"/>
                <w:szCs w:val="28"/>
              </w:rPr>
            </w:pPr>
            <w:r>
              <w:rPr>
                <w:b/>
                <w:sz w:val="28"/>
                <w:szCs w:val="28"/>
              </w:rPr>
              <w:t>Date</w:t>
            </w:r>
          </w:p>
        </w:tc>
      </w:tr>
      <w:tr w:rsidR="0077586F" w14:paraId="15367168" w14:textId="77777777" w:rsidTr="00A13493">
        <w:trPr>
          <w:trHeight w:val="397"/>
        </w:trPr>
        <w:tc>
          <w:tcPr>
            <w:tcW w:w="5382" w:type="dxa"/>
          </w:tcPr>
          <w:p w14:paraId="2B0AC67D" w14:textId="5ECDFA93" w:rsidR="0077586F" w:rsidRPr="00EB43AD" w:rsidRDefault="00A13493" w:rsidP="00315D12">
            <w:pPr>
              <w:spacing w:before="120" w:after="120"/>
              <w:rPr>
                <w:rFonts w:ascii="Arial" w:hAnsi="Arial" w:cs="Arial"/>
                <w:sz w:val="24"/>
                <w:szCs w:val="24"/>
              </w:rPr>
            </w:pPr>
            <w:r>
              <w:rPr>
                <w:rFonts w:cs="Arial"/>
                <w:sz w:val="28"/>
                <w:szCs w:val="28"/>
              </w:rPr>
              <w:t xml:space="preserve">Screened by: </w:t>
            </w:r>
            <w:r w:rsidR="00EB43AD">
              <w:rPr>
                <w:rFonts w:ascii="Arial" w:hAnsi="Arial" w:cs="Arial"/>
                <w:sz w:val="24"/>
                <w:szCs w:val="24"/>
              </w:rPr>
              <w:t>Colin McKenna</w:t>
            </w:r>
          </w:p>
        </w:tc>
        <w:tc>
          <w:tcPr>
            <w:tcW w:w="2664" w:type="dxa"/>
          </w:tcPr>
          <w:p w14:paraId="576D8100" w14:textId="12A8C333" w:rsidR="0077586F" w:rsidRPr="00EC64AE" w:rsidRDefault="00EC64AE" w:rsidP="00EC64AE">
            <w:pPr>
              <w:spacing w:before="120" w:after="120"/>
              <w:rPr>
                <w:rFonts w:ascii="Arial" w:hAnsi="Arial" w:cs="Arial"/>
                <w:sz w:val="24"/>
                <w:szCs w:val="24"/>
              </w:rPr>
            </w:pPr>
            <w:r>
              <w:rPr>
                <w:rFonts w:ascii="Arial" w:hAnsi="Arial" w:cs="Arial"/>
                <w:sz w:val="24"/>
                <w:szCs w:val="24"/>
              </w:rPr>
              <w:t xml:space="preserve">Programme Co Ordinator </w:t>
            </w:r>
          </w:p>
        </w:tc>
        <w:tc>
          <w:tcPr>
            <w:tcW w:w="1560" w:type="dxa"/>
          </w:tcPr>
          <w:p w14:paraId="1EFAC3CE" w14:textId="4BA647D8" w:rsidR="0077586F" w:rsidRDefault="00EB43AD" w:rsidP="00315D12">
            <w:pPr>
              <w:spacing w:before="120" w:after="120"/>
              <w:rPr>
                <w:rFonts w:cs="Arial"/>
                <w:sz w:val="28"/>
                <w:szCs w:val="28"/>
              </w:rPr>
            </w:pPr>
            <w:r>
              <w:rPr>
                <w:rFonts w:cs="Arial"/>
                <w:sz w:val="28"/>
                <w:szCs w:val="28"/>
              </w:rPr>
              <w:t>18/09/2024</w:t>
            </w:r>
          </w:p>
        </w:tc>
      </w:tr>
      <w:tr w:rsidR="0077586F" w14:paraId="73FA54DC" w14:textId="77777777" w:rsidTr="00A13493">
        <w:trPr>
          <w:trHeight w:val="397"/>
        </w:trPr>
        <w:tc>
          <w:tcPr>
            <w:tcW w:w="5382" w:type="dxa"/>
          </w:tcPr>
          <w:p w14:paraId="64A965C4" w14:textId="7EF4C668" w:rsidR="0077586F" w:rsidRDefault="008F0D99" w:rsidP="00315D12">
            <w:pPr>
              <w:spacing w:before="120" w:after="120"/>
              <w:rPr>
                <w:rFonts w:cs="Arial"/>
                <w:sz w:val="28"/>
                <w:szCs w:val="28"/>
              </w:rPr>
            </w:pPr>
            <w:r>
              <w:rPr>
                <w:rFonts w:cs="Arial"/>
                <w:sz w:val="28"/>
                <w:szCs w:val="28"/>
              </w:rPr>
              <w:t>Reviewed by</w:t>
            </w:r>
            <w:r w:rsidR="00A13493">
              <w:rPr>
                <w:rFonts w:cs="Arial"/>
                <w:sz w:val="28"/>
                <w:szCs w:val="28"/>
              </w:rPr>
              <w:t>:</w:t>
            </w:r>
            <w:r w:rsidR="00EB43AD">
              <w:rPr>
                <w:rFonts w:cs="Arial"/>
                <w:sz w:val="28"/>
                <w:szCs w:val="28"/>
              </w:rPr>
              <w:t xml:space="preserve"> Annie Wilson</w:t>
            </w:r>
          </w:p>
        </w:tc>
        <w:tc>
          <w:tcPr>
            <w:tcW w:w="2664" w:type="dxa"/>
          </w:tcPr>
          <w:p w14:paraId="51B1F8E1" w14:textId="77777777" w:rsidR="0077586F" w:rsidRDefault="0077586F" w:rsidP="00315D12">
            <w:pPr>
              <w:spacing w:before="120" w:after="120"/>
              <w:rPr>
                <w:rFonts w:cs="Arial"/>
                <w:sz w:val="28"/>
                <w:szCs w:val="28"/>
              </w:rPr>
            </w:pPr>
            <w:r>
              <w:rPr>
                <w:rFonts w:cs="Arial"/>
                <w:sz w:val="28"/>
                <w:szCs w:val="28"/>
              </w:rPr>
              <w:t>Equality Officer</w:t>
            </w:r>
          </w:p>
        </w:tc>
        <w:tc>
          <w:tcPr>
            <w:tcW w:w="1560" w:type="dxa"/>
          </w:tcPr>
          <w:p w14:paraId="33A5A010" w14:textId="0531227A" w:rsidR="0077586F" w:rsidRDefault="00EB43AD" w:rsidP="00315D12">
            <w:pPr>
              <w:spacing w:before="120" w:after="120"/>
              <w:rPr>
                <w:rFonts w:cs="Arial"/>
                <w:sz w:val="28"/>
                <w:szCs w:val="28"/>
              </w:rPr>
            </w:pPr>
            <w:r>
              <w:rPr>
                <w:rFonts w:cs="Arial"/>
                <w:sz w:val="28"/>
                <w:szCs w:val="28"/>
              </w:rPr>
              <w:t>19/09/2024</w:t>
            </w:r>
          </w:p>
        </w:tc>
      </w:tr>
      <w:tr w:rsidR="0077586F" w14:paraId="1EAC45B0" w14:textId="77777777" w:rsidTr="00A13493">
        <w:trPr>
          <w:trHeight w:val="397"/>
        </w:trPr>
        <w:tc>
          <w:tcPr>
            <w:tcW w:w="5382" w:type="dxa"/>
          </w:tcPr>
          <w:p w14:paraId="4241C204" w14:textId="3FCB1231" w:rsidR="00EB43AD" w:rsidRDefault="0077586F" w:rsidP="00EB43AD">
            <w:pPr>
              <w:spacing w:before="120" w:after="120"/>
              <w:rPr>
                <w:rFonts w:ascii="Arial" w:hAnsi="Arial" w:cs="Arial"/>
                <w:sz w:val="24"/>
                <w:szCs w:val="24"/>
              </w:rPr>
            </w:pPr>
            <w:r>
              <w:rPr>
                <w:rFonts w:cs="Arial"/>
                <w:b/>
                <w:sz w:val="28"/>
                <w:szCs w:val="28"/>
              </w:rPr>
              <w:t>Approved by:</w:t>
            </w:r>
            <w:r w:rsidR="00A13493">
              <w:rPr>
                <w:rFonts w:cs="Arial"/>
                <w:b/>
                <w:sz w:val="28"/>
                <w:szCs w:val="28"/>
              </w:rPr>
              <w:t xml:space="preserve"> </w:t>
            </w:r>
            <w:r w:rsidR="00EB43AD">
              <w:rPr>
                <w:rFonts w:ascii="Arial" w:hAnsi="Arial" w:cs="Arial"/>
                <w:sz w:val="24"/>
                <w:szCs w:val="24"/>
              </w:rPr>
              <w:t xml:space="preserve"> </w:t>
            </w:r>
            <w:r w:rsidR="00EB43AD">
              <w:rPr>
                <w:rFonts w:ascii="Arial" w:hAnsi="Arial" w:cs="Arial"/>
                <w:sz w:val="24"/>
                <w:szCs w:val="24"/>
              </w:rPr>
              <w:t>Arlene Barton</w:t>
            </w:r>
          </w:p>
          <w:p w14:paraId="65966DF6" w14:textId="6FBCF9E1" w:rsidR="0077586F" w:rsidRDefault="0077586F" w:rsidP="00A13493">
            <w:pPr>
              <w:spacing w:before="120" w:after="120"/>
              <w:rPr>
                <w:rFonts w:cs="Arial"/>
                <w:b/>
                <w:sz w:val="28"/>
                <w:szCs w:val="28"/>
              </w:rPr>
            </w:pPr>
          </w:p>
        </w:tc>
        <w:tc>
          <w:tcPr>
            <w:tcW w:w="2664" w:type="dxa"/>
          </w:tcPr>
          <w:p w14:paraId="5F15EB3F" w14:textId="77777777" w:rsidR="00EC64AE" w:rsidRPr="003740AE" w:rsidRDefault="00EC64AE" w:rsidP="00EC64AE">
            <w:pPr>
              <w:spacing w:before="120" w:after="120"/>
              <w:rPr>
                <w:rFonts w:ascii="Arial" w:hAnsi="Arial" w:cs="Arial"/>
                <w:sz w:val="24"/>
                <w:szCs w:val="24"/>
              </w:rPr>
            </w:pPr>
            <w:r>
              <w:rPr>
                <w:rFonts w:ascii="Arial" w:hAnsi="Arial" w:cs="Arial"/>
                <w:sz w:val="24"/>
                <w:szCs w:val="24"/>
              </w:rPr>
              <w:t xml:space="preserve">Acting Head of </w:t>
            </w:r>
            <w:r w:rsidRPr="003740AE">
              <w:rPr>
                <w:rFonts w:ascii="Arial" w:hAnsi="Arial" w:cs="Arial"/>
                <w:sz w:val="24"/>
                <w:szCs w:val="24"/>
              </w:rPr>
              <w:t>IT, Portfolio &amp; Commercialisation</w:t>
            </w:r>
          </w:p>
          <w:p w14:paraId="570561E3" w14:textId="3312BE5D" w:rsidR="00EC64AE" w:rsidRDefault="00EC64AE" w:rsidP="00315D12">
            <w:pPr>
              <w:spacing w:before="120" w:after="120"/>
              <w:rPr>
                <w:rFonts w:cs="Arial"/>
                <w:sz w:val="28"/>
                <w:szCs w:val="28"/>
              </w:rPr>
            </w:pPr>
          </w:p>
        </w:tc>
        <w:tc>
          <w:tcPr>
            <w:tcW w:w="1560" w:type="dxa"/>
          </w:tcPr>
          <w:p w14:paraId="04893469" w14:textId="129627A9" w:rsidR="0077586F" w:rsidRDefault="00EB43AD" w:rsidP="00315D12">
            <w:pPr>
              <w:spacing w:before="120" w:after="120"/>
              <w:rPr>
                <w:rFonts w:cs="Arial"/>
                <w:sz w:val="28"/>
                <w:szCs w:val="28"/>
              </w:rPr>
            </w:pPr>
            <w:r>
              <w:rPr>
                <w:rFonts w:cs="Arial"/>
                <w:sz w:val="28"/>
                <w:szCs w:val="28"/>
              </w:rPr>
              <w:t>19/09/2024</w:t>
            </w:r>
          </w:p>
        </w:tc>
      </w:tr>
    </w:tbl>
    <w:p w14:paraId="51FA247D" w14:textId="77777777" w:rsidR="0077586F" w:rsidRPr="00426CFD" w:rsidRDefault="0077586F" w:rsidP="0077586F">
      <w:pPr>
        <w:rPr>
          <w:sz w:val="28"/>
          <w:szCs w:val="28"/>
        </w:rPr>
      </w:pPr>
    </w:p>
    <w:p w14:paraId="0456A80E" w14:textId="77777777" w:rsidR="00426CFD" w:rsidRDefault="00426CFD" w:rsidP="0077586F">
      <w:pPr>
        <w:rPr>
          <w:sz w:val="28"/>
          <w:szCs w:val="28"/>
        </w:rPr>
      </w:pPr>
    </w:p>
    <w:p w14:paraId="0B79CFFF" w14:textId="77777777" w:rsidR="00F735A1" w:rsidRPr="00426CFD" w:rsidRDefault="0077586F" w:rsidP="0077586F">
      <w:pPr>
        <w:rPr>
          <w:rFonts w:cs="Arial"/>
          <w:sz w:val="28"/>
          <w:szCs w:val="28"/>
        </w:rPr>
      </w:pPr>
      <w:r w:rsidRPr="00426CFD">
        <w:rPr>
          <w:sz w:val="28"/>
          <w:szCs w:val="28"/>
        </w:rPr>
        <w:t>Note:</w:t>
      </w:r>
      <w:r w:rsidRPr="00426CFD">
        <w:rPr>
          <w:rFonts w:cs="Arial"/>
          <w:sz w:val="28"/>
          <w:szCs w:val="28"/>
        </w:rPr>
        <w:t xml:space="preserve"> </w:t>
      </w:r>
      <w:r w:rsidR="00F735A1" w:rsidRPr="00426CFD">
        <w:rPr>
          <w:rFonts w:cs="Arial"/>
          <w:sz w:val="28"/>
          <w:szCs w:val="28"/>
        </w:rPr>
        <w:t xml:space="preserve"> On completion of the screening exercise, a copy of the completed Screening Report </w:t>
      </w:r>
      <w:r w:rsidRPr="00426CFD">
        <w:rPr>
          <w:rFonts w:cs="Arial"/>
          <w:sz w:val="28"/>
          <w:szCs w:val="28"/>
        </w:rPr>
        <w:t>should be</w:t>
      </w:r>
      <w:r w:rsidR="00F735A1" w:rsidRPr="00426CFD">
        <w:rPr>
          <w:rFonts w:cs="Arial"/>
          <w:sz w:val="28"/>
          <w:szCs w:val="28"/>
        </w:rPr>
        <w:t>:</w:t>
      </w:r>
    </w:p>
    <w:p w14:paraId="5B2D11DF" w14:textId="77777777" w:rsidR="00F735A1" w:rsidRPr="00426CFD" w:rsidRDefault="00A13493" w:rsidP="00F735A1">
      <w:pPr>
        <w:pStyle w:val="ListParagraph"/>
        <w:numPr>
          <w:ilvl w:val="0"/>
          <w:numId w:val="12"/>
        </w:numPr>
        <w:rPr>
          <w:rFonts w:cs="Arial"/>
          <w:sz w:val="28"/>
          <w:szCs w:val="28"/>
        </w:rPr>
      </w:pPr>
      <w:r w:rsidRPr="00426CFD">
        <w:rPr>
          <w:rFonts w:cs="Arial"/>
          <w:sz w:val="28"/>
          <w:szCs w:val="28"/>
        </w:rPr>
        <w:t>approved and ‘signed off’</w:t>
      </w:r>
      <w:r w:rsidR="0077586F" w:rsidRPr="00426CFD">
        <w:rPr>
          <w:rFonts w:cs="Arial"/>
          <w:sz w:val="28"/>
          <w:szCs w:val="28"/>
        </w:rPr>
        <w:t xml:space="preserve"> by a senior manager respo</w:t>
      </w:r>
      <w:r w:rsidR="00F735A1" w:rsidRPr="00426CFD">
        <w:rPr>
          <w:rFonts w:cs="Arial"/>
          <w:sz w:val="28"/>
          <w:szCs w:val="28"/>
        </w:rPr>
        <w:t>nsible for the activity/policy</w:t>
      </w:r>
    </w:p>
    <w:p w14:paraId="6B13869B" w14:textId="77777777" w:rsidR="00A13493" w:rsidRPr="00426CFD" w:rsidRDefault="00A13493" w:rsidP="00F735A1">
      <w:pPr>
        <w:pStyle w:val="ListParagraph"/>
        <w:numPr>
          <w:ilvl w:val="0"/>
          <w:numId w:val="12"/>
        </w:numPr>
        <w:rPr>
          <w:rFonts w:cs="Arial"/>
          <w:sz w:val="28"/>
          <w:szCs w:val="28"/>
        </w:rPr>
      </w:pPr>
      <w:r w:rsidRPr="00426CFD">
        <w:rPr>
          <w:rFonts w:cs="Arial"/>
          <w:sz w:val="28"/>
          <w:szCs w:val="28"/>
        </w:rPr>
        <w:t>inc</w:t>
      </w:r>
      <w:r w:rsidR="00B04651">
        <w:rPr>
          <w:rFonts w:cs="Arial"/>
          <w:sz w:val="28"/>
          <w:szCs w:val="28"/>
        </w:rPr>
        <w:t>luded with Committee reports, as appropriate</w:t>
      </w:r>
    </w:p>
    <w:p w14:paraId="671FC60B" w14:textId="77777777" w:rsidR="00F735A1" w:rsidRPr="00426CFD" w:rsidRDefault="00F735A1" w:rsidP="00F735A1">
      <w:pPr>
        <w:pStyle w:val="ListParagraph"/>
        <w:numPr>
          <w:ilvl w:val="0"/>
          <w:numId w:val="12"/>
        </w:numPr>
        <w:rPr>
          <w:rFonts w:cs="Arial"/>
          <w:sz w:val="28"/>
          <w:szCs w:val="28"/>
        </w:rPr>
      </w:pPr>
      <w:r w:rsidRPr="00426CFD">
        <w:rPr>
          <w:rFonts w:cs="Arial"/>
          <w:sz w:val="28"/>
          <w:szCs w:val="28"/>
        </w:rPr>
        <w:t>sent to the Equality Officer</w:t>
      </w:r>
      <w:r w:rsidR="00CD2FF3" w:rsidRPr="00426CFD">
        <w:rPr>
          <w:rFonts w:cs="Arial"/>
          <w:sz w:val="28"/>
          <w:szCs w:val="28"/>
        </w:rPr>
        <w:t xml:space="preserve"> for the quarterly scr</w:t>
      </w:r>
      <w:r w:rsidR="00A13493" w:rsidRPr="00426CFD">
        <w:rPr>
          <w:rFonts w:cs="Arial"/>
          <w:sz w:val="28"/>
          <w:szCs w:val="28"/>
        </w:rPr>
        <w:t xml:space="preserve">eening report to consultees, </w:t>
      </w:r>
      <w:r w:rsidR="00CD2FF3" w:rsidRPr="00426CFD">
        <w:rPr>
          <w:rFonts w:cs="Arial"/>
          <w:sz w:val="28"/>
          <w:szCs w:val="28"/>
        </w:rPr>
        <w:t>internal reporting</w:t>
      </w:r>
      <w:r w:rsidR="00A13493" w:rsidRPr="00426CFD">
        <w:rPr>
          <w:rFonts w:cs="Arial"/>
          <w:sz w:val="28"/>
          <w:szCs w:val="28"/>
        </w:rPr>
        <w:t xml:space="preserve"> and publishing on the LCCC website</w:t>
      </w:r>
    </w:p>
    <w:p w14:paraId="48FD76D4" w14:textId="77777777" w:rsidR="00A13493" w:rsidRPr="00426CFD" w:rsidRDefault="00A13493" w:rsidP="00F735A1">
      <w:pPr>
        <w:pStyle w:val="ListParagraph"/>
        <w:numPr>
          <w:ilvl w:val="0"/>
          <w:numId w:val="12"/>
        </w:numPr>
        <w:rPr>
          <w:rFonts w:cs="Arial"/>
          <w:sz w:val="28"/>
          <w:szCs w:val="28"/>
        </w:rPr>
      </w:pPr>
      <w:r w:rsidRPr="00426CFD">
        <w:rPr>
          <w:rFonts w:cs="Arial"/>
          <w:sz w:val="28"/>
          <w:szCs w:val="28"/>
        </w:rPr>
        <w:t>shared with relevant colleagues</w:t>
      </w:r>
    </w:p>
    <w:p w14:paraId="3EC46CE5" w14:textId="77777777" w:rsidR="0077586F" w:rsidRPr="00426CFD" w:rsidRDefault="0077586F" w:rsidP="00F735A1">
      <w:pPr>
        <w:pStyle w:val="ListParagraph"/>
        <w:numPr>
          <w:ilvl w:val="0"/>
          <w:numId w:val="12"/>
        </w:numPr>
        <w:rPr>
          <w:rFonts w:cs="Arial"/>
          <w:sz w:val="28"/>
          <w:szCs w:val="28"/>
        </w:rPr>
      </w:pPr>
      <w:r w:rsidRPr="00426CFD">
        <w:rPr>
          <w:rFonts w:cs="Arial"/>
          <w:sz w:val="28"/>
          <w:szCs w:val="28"/>
        </w:rPr>
        <w:t xml:space="preserve">made available </w:t>
      </w:r>
      <w:r w:rsidR="0025324B" w:rsidRPr="00426CFD">
        <w:rPr>
          <w:rFonts w:cs="Arial"/>
          <w:sz w:val="28"/>
          <w:szCs w:val="28"/>
        </w:rPr>
        <w:t xml:space="preserve">to the public </w:t>
      </w:r>
      <w:r w:rsidRPr="00426CFD">
        <w:rPr>
          <w:rFonts w:cs="Arial"/>
          <w:sz w:val="28"/>
          <w:szCs w:val="28"/>
        </w:rPr>
        <w:t xml:space="preserve">on request. </w:t>
      </w:r>
    </w:p>
    <w:p w14:paraId="10926AC8" w14:textId="77777777" w:rsidR="0077586F" w:rsidRPr="00426CFD" w:rsidRDefault="00F735A1" w:rsidP="0077586F">
      <w:pPr>
        <w:rPr>
          <w:rFonts w:cs="Arial"/>
          <w:sz w:val="28"/>
          <w:szCs w:val="28"/>
        </w:rPr>
      </w:pPr>
      <w:r w:rsidRPr="00426CFD">
        <w:rPr>
          <w:rFonts w:cs="Arial"/>
          <w:sz w:val="28"/>
          <w:szCs w:val="28"/>
        </w:rPr>
        <w:lastRenderedPageBreak/>
        <w:t xml:space="preserve">Evidence </w:t>
      </w:r>
      <w:r w:rsidR="00B04651">
        <w:rPr>
          <w:rFonts w:cs="Arial"/>
          <w:sz w:val="28"/>
          <w:szCs w:val="28"/>
        </w:rPr>
        <w:t xml:space="preserve">and documents </w:t>
      </w:r>
      <w:r w:rsidRPr="00426CFD">
        <w:rPr>
          <w:rFonts w:cs="Arial"/>
          <w:sz w:val="28"/>
          <w:szCs w:val="28"/>
        </w:rPr>
        <w:t>referenced in the screening report should also be available if requested.</w:t>
      </w:r>
    </w:p>
    <w:p w14:paraId="5C17291C" w14:textId="77777777" w:rsidR="003D63CD" w:rsidRPr="003D63CD" w:rsidRDefault="003D63CD" w:rsidP="0077586F">
      <w:pPr>
        <w:rPr>
          <w:rFonts w:cs="Arial"/>
          <w:color w:val="7030A0"/>
          <w:sz w:val="28"/>
          <w:szCs w:val="28"/>
        </w:rPr>
      </w:pPr>
    </w:p>
    <w:p w14:paraId="7F9108AF" w14:textId="77777777" w:rsidR="0077586F" w:rsidRPr="00426CFD" w:rsidRDefault="0077586F" w:rsidP="0077586F">
      <w:pPr>
        <w:rPr>
          <w:rFonts w:cs="Arial"/>
          <w:b/>
          <w:sz w:val="28"/>
          <w:szCs w:val="28"/>
        </w:rPr>
      </w:pPr>
      <w:r w:rsidRPr="00426CFD">
        <w:rPr>
          <w:rFonts w:cs="Arial"/>
          <w:b/>
          <w:sz w:val="28"/>
          <w:szCs w:val="28"/>
        </w:rPr>
        <w:t>Appendix 1</w:t>
      </w:r>
      <w:r w:rsidR="003D63CD" w:rsidRPr="00426CFD">
        <w:rPr>
          <w:rFonts w:cs="Arial"/>
          <w:b/>
          <w:sz w:val="28"/>
          <w:szCs w:val="28"/>
        </w:rPr>
        <w:t xml:space="preserve"> – Equality Commission guidance on equality impact</w:t>
      </w:r>
    </w:p>
    <w:p w14:paraId="7A0728E4" w14:textId="77777777" w:rsidR="0077586F" w:rsidRPr="00511FA1" w:rsidRDefault="00E97474" w:rsidP="0077586F">
      <w:pPr>
        <w:rPr>
          <w:rFonts w:cs="Arial"/>
          <w:sz w:val="28"/>
          <w:szCs w:val="28"/>
        </w:rPr>
      </w:pPr>
      <w:r>
        <w:rPr>
          <w:rFonts w:cs="Arial"/>
          <w:sz w:val="28"/>
          <w:szCs w:val="28"/>
        </w:rPr>
        <w:t>*</w:t>
      </w:r>
      <w:r w:rsidR="0077586F" w:rsidRPr="00511FA1">
        <w:rPr>
          <w:rFonts w:cs="Arial"/>
          <w:sz w:val="28"/>
          <w:szCs w:val="28"/>
        </w:rPr>
        <w:t>Major impact:</w:t>
      </w:r>
    </w:p>
    <w:p w14:paraId="7FB8B4D3"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w:t>
      </w:r>
      <w:r w:rsidR="00CD2FF3">
        <w:rPr>
          <w:rFonts w:cs="Arial"/>
          <w:sz w:val="28"/>
          <w:szCs w:val="28"/>
        </w:rPr>
        <w:t>/project</w:t>
      </w:r>
      <w:r w:rsidRPr="00511FA1">
        <w:rPr>
          <w:rFonts w:cs="Arial"/>
          <w:sz w:val="28"/>
          <w:szCs w:val="28"/>
        </w:rPr>
        <w:t xml:space="preserve"> is significant in terms of its strategic </w:t>
      </w:r>
      <w:proofErr w:type="gramStart"/>
      <w:r w:rsidRPr="00511FA1">
        <w:rPr>
          <w:rFonts w:cs="Arial"/>
          <w:sz w:val="28"/>
          <w:szCs w:val="28"/>
        </w:rPr>
        <w:t>importance;</w:t>
      </w:r>
      <w:proofErr w:type="gramEnd"/>
    </w:p>
    <w:p w14:paraId="6BFE088C"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 xml:space="preserve">Potential equality matters are unknown, because, for example, there is insufficient data upon which to make an assessment or because they are complex, and it would be appropriate to conduct an equality impact assessment in order to better assess </w:t>
      </w:r>
      <w:proofErr w:type="gramStart"/>
      <w:r w:rsidRPr="00511FA1">
        <w:rPr>
          <w:rFonts w:cs="Arial"/>
          <w:sz w:val="28"/>
          <w:szCs w:val="28"/>
        </w:rPr>
        <w:t>them;</w:t>
      </w:r>
      <w:proofErr w:type="gramEnd"/>
    </w:p>
    <w:p w14:paraId="0B9AD37B"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 xml:space="preserve">Potential equality and/or good relations impacts are likely to be adverse or are likely to be experienced disproportionately by groups of people including those who are marginalised or </w:t>
      </w:r>
      <w:proofErr w:type="gramStart"/>
      <w:r w:rsidRPr="00511FA1">
        <w:rPr>
          <w:rFonts w:cs="Arial"/>
          <w:sz w:val="28"/>
          <w:szCs w:val="28"/>
        </w:rPr>
        <w:t>disadvantaged;</w:t>
      </w:r>
      <w:proofErr w:type="gramEnd"/>
    </w:p>
    <w:p w14:paraId="4DAFC975"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 xml:space="preserve">Further assessment offers a valuable way to examine the evidence and develop recommendations in respect of a policy about which there are concerns amongst affected individuals and representative groups, for example in respect of multiple </w:t>
      </w:r>
      <w:proofErr w:type="gramStart"/>
      <w:r w:rsidRPr="00511FA1">
        <w:rPr>
          <w:rFonts w:cs="Arial"/>
          <w:sz w:val="28"/>
          <w:szCs w:val="28"/>
        </w:rPr>
        <w:t>identities;</w:t>
      </w:r>
      <w:proofErr w:type="gramEnd"/>
    </w:p>
    <w:p w14:paraId="6BD07B0C"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 xml:space="preserve">The policy is likely to be challenged by way of judicial </w:t>
      </w:r>
      <w:proofErr w:type="gramStart"/>
      <w:r w:rsidRPr="00511FA1">
        <w:rPr>
          <w:rFonts w:cs="Arial"/>
          <w:sz w:val="28"/>
          <w:szCs w:val="28"/>
        </w:rPr>
        <w:t>review;</w:t>
      </w:r>
      <w:proofErr w:type="gramEnd"/>
    </w:p>
    <w:p w14:paraId="380D6AA1"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significant in terms of expenditure.</w:t>
      </w:r>
    </w:p>
    <w:p w14:paraId="75C07249" w14:textId="77777777" w:rsidR="0077586F" w:rsidRPr="00511FA1" w:rsidRDefault="0077586F" w:rsidP="0077586F">
      <w:pPr>
        <w:rPr>
          <w:rFonts w:cs="Arial"/>
          <w:sz w:val="28"/>
          <w:szCs w:val="28"/>
        </w:rPr>
      </w:pPr>
    </w:p>
    <w:p w14:paraId="72ED4584" w14:textId="77777777" w:rsidR="0077586F" w:rsidRPr="00511FA1" w:rsidRDefault="0077586F" w:rsidP="0077586F">
      <w:pPr>
        <w:rPr>
          <w:rFonts w:cs="Arial"/>
          <w:sz w:val="28"/>
          <w:szCs w:val="28"/>
        </w:rPr>
      </w:pPr>
      <w:r w:rsidRPr="00511FA1">
        <w:rPr>
          <w:rFonts w:cs="Arial"/>
          <w:sz w:val="28"/>
          <w:szCs w:val="28"/>
        </w:rPr>
        <w:t>Minor impact</w:t>
      </w:r>
    </w:p>
    <w:p w14:paraId="1390C17B"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 xml:space="preserve">The policy is not unlawfully discriminatory and any residual potential impacts on people are judged to be </w:t>
      </w:r>
      <w:proofErr w:type="gramStart"/>
      <w:r w:rsidRPr="00511FA1">
        <w:rPr>
          <w:rFonts w:cs="Arial"/>
          <w:sz w:val="28"/>
          <w:szCs w:val="28"/>
        </w:rPr>
        <w:t>negligible;</w:t>
      </w:r>
      <w:proofErr w:type="gramEnd"/>
    </w:p>
    <w:p w14:paraId="335B4E25"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 xml:space="preserve">The policy, or certain proposals within it, are potentially unlawfully discriminatory, but this possibility can readily and easily be eliminated by making appropriate changes to the policy or by adopting appropriate mitigating </w:t>
      </w:r>
      <w:proofErr w:type="gramStart"/>
      <w:r w:rsidRPr="00511FA1">
        <w:rPr>
          <w:rFonts w:cs="Arial"/>
          <w:sz w:val="28"/>
          <w:szCs w:val="28"/>
        </w:rPr>
        <w:t>measures;</w:t>
      </w:r>
      <w:proofErr w:type="gramEnd"/>
    </w:p>
    <w:p w14:paraId="50D1BFB3"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 xml:space="preserve">Any asymmetrical equality impacts caused by the policy are intentional because they are specifically designed to promote equality of opportunity for particular groups of disadvantaged </w:t>
      </w:r>
      <w:proofErr w:type="gramStart"/>
      <w:r w:rsidRPr="00511FA1">
        <w:rPr>
          <w:rFonts w:cs="Arial"/>
          <w:sz w:val="28"/>
          <w:szCs w:val="28"/>
        </w:rPr>
        <w:t>people;</w:t>
      </w:r>
      <w:proofErr w:type="gramEnd"/>
    </w:p>
    <w:p w14:paraId="19B42333"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By amending the policy there are better opportunities to better promote equality of opportunity and/or good relations.</w:t>
      </w:r>
    </w:p>
    <w:p w14:paraId="2EB727F5" w14:textId="77777777" w:rsidR="0077586F" w:rsidRPr="00511FA1" w:rsidRDefault="0077586F" w:rsidP="0077586F">
      <w:pPr>
        <w:rPr>
          <w:rFonts w:cs="Arial"/>
          <w:sz w:val="28"/>
          <w:szCs w:val="28"/>
        </w:rPr>
      </w:pPr>
    </w:p>
    <w:p w14:paraId="43849FF8" w14:textId="77777777" w:rsidR="0077586F" w:rsidRPr="00511FA1" w:rsidRDefault="0077586F" w:rsidP="0077586F">
      <w:pPr>
        <w:rPr>
          <w:rFonts w:cs="Arial"/>
          <w:sz w:val="28"/>
          <w:szCs w:val="28"/>
        </w:rPr>
      </w:pPr>
      <w:r w:rsidRPr="00511FA1">
        <w:rPr>
          <w:rFonts w:cs="Arial"/>
          <w:sz w:val="28"/>
          <w:szCs w:val="28"/>
        </w:rPr>
        <w:t>No impact</w:t>
      </w:r>
      <w:r w:rsidR="00AB370B">
        <w:rPr>
          <w:rFonts w:cs="Arial"/>
          <w:sz w:val="28"/>
          <w:szCs w:val="28"/>
        </w:rPr>
        <w:t xml:space="preserve"> (none)</w:t>
      </w:r>
    </w:p>
    <w:p w14:paraId="51F9CF40" w14:textId="77777777" w:rsidR="0077586F" w:rsidRPr="00511FA1" w:rsidRDefault="0077586F" w:rsidP="0077586F">
      <w:pPr>
        <w:numPr>
          <w:ilvl w:val="0"/>
          <w:numId w:val="9"/>
        </w:numPr>
        <w:spacing w:after="0" w:line="240" w:lineRule="auto"/>
        <w:rPr>
          <w:rFonts w:cs="Arial"/>
          <w:sz w:val="28"/>
          <w:szCs w:val="28"/>
        </w:rPr>
      </w:pPr>
      <w:r w:rsidRPr="00511FA1">
        <w:rPr>
          <w:rFonts w:cs="Arial"/>
          <w:sz w:val="28"/>
          <w:szCs w:val="28"/>
        </w:rPr>
        <w:t xml:space="preserve">The policy has no relevance to equality of opportunity or good </w:t>
      </w:r>
      <w:proofErr w:type="gramStart"/>
      <w:r w:rsidRPr="00511FA1">
        <w:rPr>
          <w:rFonts w:cs="Arial"/>
          <w:sz w:val="28"/>
          <w:szCs w:val="28"/>
        </w:rPr>
        <w:t>relations;</w:t>
      </w:r>
      <w:proofErr w:type="gramEnd"/>
    </w:p>
    <w:p w14:paraId="7790A223" w14:textId="77777777" w:rsidR="00916C91" w:rsidRPr="00426CFD" w:rsidRDefault="0077586F" w:rsidP="00426CFD">
      <w:pPr>
        <w:numPr>
          <w:ilvl w:val="0"/>
          <w:numId w:val="9"/>
        </w:numPr>
        <w:spacing w:after="0" w:line="240" w:lineRule="auto"/>
        <w:rPr>
          <w:rFonts w:cs="Arial"/>
          <w:sz w:val="28"/>
          <w:szCs w:val="28"/>
        </w:rPr>
      </w:pPr>
      <w:r w:rsidRPr="00511FA1">
        <w:rPr>
          <w:rFonts w:cs="Arial"/>
          <w:sz w:val="28"/>
          <w:szCs w:val="28"/>
        </w:rPr>
        <w:lastRenderedPageBreak/>
        <w:t>The policy is purely technical in nature and will have no bearing in terms of its likely impact on equality of opportunity or good relations for people within the equality and good relations categories.</w:t>
      </w:r>
    </w:p>
    <w:p w14:paraId="02A91B65" w14:textId="77777777" w:rsidR="00916C91" w:rsidRDefault="00916C91" w:rsidP="00660151">
      <w:pPr>
        <w:autoSpaceDE w:val="0"/>
        <w:autoSpaceDN w:val="0"/>
        <w:adjustRightInd w:val="0"/>
        <w:spacing w:after="0" w:line="240" w:lineRule="auto"/>
        <w:rPr>
          <w:rFonts w:ascii="Arial" w:hAnsi="Arial" w:cs="Arial"/>
          <w:b/>
          <w:bCs/>
          <w:sz w:val="24"/>
          <w:szCs w:val="24"/>
        </w:rPr>
      </w:pPr>
    </w:p>
    <w:p w14:paraId="2C8C9CC7" w14:textId="77777777" w:rsidR="00916C91" w:rsidRDefault="00916C91" w:rsidP="00660151">
      <w:pPr>
        <w:autoSpaceDE w:val="0"/>
        <w:autoSpaceDN w:val="0"/>
        <w:adjustRightInd w:val="0"/>
        <w:spacing w:after="0" w:line="240" w:lineRule="auto"/>
        <w:rPr>
          <w:rFonts w:ascii="Arial" w:hAnsi="Arial" w:cs="Arial"/>
          <w:b/>
          <w:bCs/>
          <w:sz w:val="24"/>
          <w:szCs w:val="24"/>
        </w:rPr>
      </w:pPr>
    </w:p>
    <w:p w14:paraId="296742C8" w14:textId="77777777" w:rsidR="00916C91" w:rsidRPr="00916C91" w:rsidRDefault="001036C4" w:rsidP="00660151">
      <w:pPr>
        <w:autoSpaceDE w:val="0"/>
        <w:autoSpaceDN w:val="0"/>
        <w:adjustRightInd w:val="0"/>
        <w:spacing w:after="0" w:line="240" w:lineRule="auto"/>
        <w:rPr>
          <w:rFonts w:ascii="Arial" w:hAnsi="Arial" w:cs="Arial"/>
          <w:bCs/>
          <w:sz w:val="20"/>
          <w:szCs w:val="20"/>
        </w:rPr>
      </w:pPr>
      <w:r>
        <w:rPr>
          <w:rFonts w:ascii="Arial" w:hAnsi="Arial" w:cs="Arial"/>
          <w:bCs/>
          <w:sz w:val="20"/>
          <w:szCs w:val="20"/>
        </w:rPr>
        <w:t xml:space="preserve">Updated Template @ Oct </w:t>
      </w:r>
      <w:r w:rsidR="003C0ECD">
        <w:rPr>
          <w:rFonts w:ascii="Arial" w:hAnsi="Arial" w:cs="Arial"/>
          <w:bCs/>
          <w:sz w:val="20"/>
          <w:szCs w:val="20"/>
        </w:rPr>
        <w:t>2022</w:t>
      </w:r>
    </w:p>
    <w:sectPr w:rsidR="00916C91" w:rsidRPr="00916C91" w:rsidSect="001B2058">
      <w:footerReference w:type="default" r:id="rId15"/>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393733" w14:textId="77777777" w:rsidR="00F142DC" w:rsidRDefault="00F142DC" w:rsidP="00BD09AC">
      <w:pPr>
        <w:spacing w:after="0" w:line="240" w:lineRule="auto"/>
      </w:pPr>
      <w:r>
        <w:separator/>
      </w:r>
    </w:p>
  </w:endnote>
  <w:endnote w:type="continuationSeparator" w:id="0">
    <w:p w14:paraId="0B75DCA7" w14:textId="77777777" w:rsidR="00F142DC" w:rsidRDefault="00F142DC" w:rsidP="00BD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1681145"/>
      <w:docPartObj>
        <w:docPartGallery w:val="Page Numbers (Bottom of Page)"/>
        <w:docPartUnique/>
      </w:docPartObj>
    </w:sdtPr>
    <w:sdtEndPr>
      <w:rPr>
        <w:noProof/>
      </w:rPr>
    </w:sdtEndPr>
    <w:sdtContent>
      <w:p w14:paraId="3A5A82E8" w14:textId="77777777" w:rsidR="00592373" w:rsidRDefault="00592373">
        <w:pPr>
          <w:pStyle w:val="Footer"/>
          <w:jc w:val="center"/>
        </w:pPr>
        <w:r>
          <w:fldChar w:fldCharType="begin"/>
        </w:r>
        <w:r>
          <w:instrText xml:space="preserve"> PAGE   \* MERGEFORMAT </w:instrText>
        </w:r>
        <w:r>
          <w:fldChar w:fldCharType="separate"/>
        </w:r>
        <w:r w:rsidR="00F73108">
          <w:rPr>
            <w:noProof/>
          </w:rPr>
          <w:t>2</w:t>
        </w:r>
        <w:r>
          <w:rPr>
            <w:noProof/>
          </w:rPr>
          <w:fldChar w:fldCharType="end"/>
        </w:r>
      </w:p>
    </w:sdtContent>
  </w:sdt>
  <w:p w14:paraId="3D5CD187" w14:textId="77777777" w:rsidR="00592373" w:rsidRDefault="00592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EB2490" w14:textId="77777777" w:rsidR="00F142DC" w:rsidRDefault="00F142DC" w:rsidP="00BD09AC">
      <w:pPr>
        <w:spacing w:after="0" w:line="240" w:lineRule="auto"/>
      </w:pPr>
      <w:r>
        <w:separator/>
      </w:r>
    </w:p>
  </w:footnote>
  <w:footnote w:type="continuationSeparator" w:id="0">
    <w:p w14:paraId="71D152B6" w14:textId="77777777" w:rsidR="00F142DC" w:rsidRDefault="00F142DC" w:rsidP="00BD09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D3267"/>
    <w:multiLevelType w:val="hybridMultilevel"/>
    <w:tmpl w:val="9EC0B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F05757"/>
    <w:multiLevelType w:val="hybridMultilevel"/>
    <w:tmpl w:val="C7E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9221C"/>
    <w:multiLevelType w:val="hybridMultilevel"/>
    <w:tmpl w:val="6C26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D39C3"/>
    <w:multiLevelType w:val="hybridMultilevel"/>
    <w:tmpl w:val="3F1C60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174397A"/>
    <w:multiLevelType w:val="hybridMultilevel"/>
    <w:tmpl w:val="6B22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A1E58"/>
    <w:multiLevelType w:val="hybridMultilevel"/>
    <w:tmpl w:val="9A9A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207EA3"/>
    <w:multiLevelType w:val="hybridMultilevel"/>
    <w:tmpl w:val="F7E8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9E6F25"/>
    <w:multiLevelType w:val="hybridMultilevel"/>
    <w:tmpl w:val="6398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2C4842"/>
    <w:multiLevelType w:val="hybridMultilevel"/>
    <w:tmpl w:val="9A38E3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037B9E"/>
    <w:multiLevelType w:val="hybridMultilevel"/>
    <w:tmpl w:val="6BCE2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B736A9"/>
    <w:multiLevelType w:val="hybridMultilevel"/>
    <w:tmpl w:val="42A2AD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494F1C"/>
    <w:multiLevelType w:val="hybridMultilevel"/>
    <w:tmpl w:val="001C7C9A"/>
    <w:lvl w:ilvl="0" w:tplc="72A49948">
      <w:start w:val="2"/>
      <w:numFmt w:val="bullet"/>
      <w:lvlText w:val="-"/>
      <w:lvlJc w:val="left"/>
      <w:pPr>
        <w:ind w:left="720" w:hanging="360"/>
      </w:pPr>
      <w:rPr>
        <w:rFonts w:ascii="Calibri" w:eastAsiaTheme="minorHAnsi"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C078D4"/>
    <w:multiLevelType w:val="hybridMultilevel"/>
    <w:tmpl w:val="78609A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125658"/>
    <w:multiLevelType w:val="hybridMultilevel"/>
    <w:tmpl w:val="7F1AA0A2"/>
    <w:lvl w:ilvl="0" w:tplc="0A92CE4A">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481478"/>
    <w:multiLevelType w:val="hybridMultilevel"/>
    <w:tmpl w:val="038C7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3D0058"/>
    <w:multiLevelType w:val="hybridMultilevel"/>
    <w:tmpl w:val="434C16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EB78C2"/>
    <w:multiLevelType w:val="hybridMultilevel"/>
    <w:tmpl w:val="166E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3111760">
    <w:abstractNumId w:val="15"/>
  </w:num>
  <w:num w:numId="2" w16cid:durableId="91125561">
    <w:abstractNumId w:val="4"/>
  </w:num>
  <w:num w:numId="3" w16cid:durableId="1317682886">
    <w:abstractNumId w:val="5"/>
  </w:num>
  <w:num w:numId="4" w16cid:durableId="1078596032">
    <w:abstractNumId w:val="2"/>
  </w:num>
  <w:num w:numId="5" w16cid:durableId="1422799807">
    <w:abstractNumId w:val="6"/>
  </w:num>
  <w:num w:numId="6" w16cid:durableId="755248361">
    <w:abstractNumId w:val="7"/>
  </w:num>
  <w:num w:numId="7" w16cid:durableId="1527135074">
    <w:abstractNumId w:val="9"/>
  </w:num>
  <w:num w:numId="8" w16cid:durableId="1447381987">
    <w:abstractNumId w:val="14"/>
  </w:num>
  <w:num w:numId="9" w16cid:durableId="286937887">
    <w:abstractNumId w:val="8"/>
  </w:num>
  <w:num w:numId="10" w16cid:durableId="377363906">
    <w:abstractNumId w:val="1"/>
  </w:num>
  <w:num w:numId="11" w16cid:durableId="337852303">
    <w:abstractNumId w:val="13"/>
  </w:num>
  <w:num w:numId="12" w16cid:durableId="1612542386">
    <w:abstractNumId w:val="3"/>
  </w:num>
  <w:num w:numId="13" w16cid:durableId="1893468225">
    <w:abstractNumId w:val="12"/>
  </w:num>
  <w:num w:numId="14" w16cid:durableId="1929191938">
    <w:abstractNumId w:val="10"/>
  </w:num>
  <w:num w:numId="15" w16cid:durableId="1675452882">
    <w:abstractNumId w:val="16"/>
  </w:num>
  <w:num w:numId="16" w16cid:durableId="807628139">
    <w:abstractNumId w:val="0"/>
  </w:num>
  <w:num w:numId="17" w16cid:durableId="1003166629">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151"/>
    <w:rsid w:val="00001883"/>
    <w:rsid w:val="00001FD1"/>
    <w:rsid w:val="000137B5"/>
    <w:rsid w:val="000206AD"/>
    <w:rsid w:val="0002793B"/>
    <w:rsid w:val="00027A3B"/>
    <w:rsid w:val="0003237D"/>
    <w:rsid w:val="00047CF8"/>
    <w:rsid w:val="000528A2"/>
    <w:rsid w:val="00055B33"/>
    <w:rsid w:val="00057132"/>
    <w:rsid w:val="00057A54"/>
    <w:rsid w:val="00072AA2"/>
    <w:rsid w:val="00072ABA"/>
    <w:rsid w:val="00074CE4"/>
    <w:rsid w:val="00080495"/>
    <w:rsid w:val="0009046B"/>
    <w:rsid w:val="0009451E"/>
    <w:rsid w:val="00097030"/>
    <w:rsid w:val="000A184B"/>
    <w:rsid w:val="000A2D3F"/>
    <w:rsid w:val="000A2E2E"/>
    <w:rsid w:val="000A779C"/>
    <w:rsid w:val="000B27FE"/>
    <w:rsid w:val="000B5646"/>
    <w:rsid w:val="000C712F"/>
    <w:rsid w:val="000C790E"/>
    <w:rsid w:val="000E65CB"/>
    <w:rsid w:val="001036C4"/>
    <w:rsid w:val="001107F1"/>
    <w:rsid w:val="00112279"/>
    <w:rsid w:val="00113451"/>
    <w:rsid w:val="00115E58"/>
    <w:rsid w:val="00116877"/>
    <w:rsid w:val="00124441"/>
    <w:rsid w:val="0013670B"/>
    <w:rsid w:val="00140AFB"/>
    <w:rsid w:val="00147696"/>
    <w:rsid w:val="00156AC0"/>
    <w:rsid w:val="00157B0E"/>
    <w:rsid w:val="001603FD"/>
    <w:rsid w:val="00162CEF"/>
    <w:rsid w:val="00175B03"/>
    <w:rsid w:val="00177057"/>
    <w:rsid w:val="00181983"/>
    <w:rsid w:val="001915A3"/>
    <w:rsid w:val="001A66CC"/>
    <w:rsid w:val="001B2058"/>
    <w:rsid w:val="001B7006"/>
    <w:rsid w:val="001C10E3"/>
    <w:rsid w:val="001C3FDC"/>
    <w:rsid w:val="001C45B0"/>
    <w:rsid w:val="001E114A"/>
    <w:rsid w:val="001E312A"/>
    <w:rsid w:val="001F742A"/>
    <w:rsid w:val="0021045C"/>
    <w:rsid w:val="0021233B"/>
    <w:rsid w:val="002160F7"/>
    <w:rsid w:val="0022198E"/>
    <w:rsid w:val="002264DA"/>
    <w:rsid w:val="00236F2F"/>
    <w:rsid w:val="002375DE"/>
    <w:rsid w:val="00246401"/>
    <w:rsid w:val="0025324B"/>
    <w:rsid w:val="00265C85"/>
    <w:rsid w:val="002804BE"/>
    <w:rsid w:val="00287D65"/>
    <w:rsid w:val="00292766"/>
    <w:rsid w:val="002928BC"/>
    <w:rsid w:val="002A5838"/>
    <w:rsid w:val="002C32D5"/>
    <w:rsid w:val="002C652A"/>
    <w:rsid w:val="002D72EB"/>
    <w:rsid w:val="002E0134"/>
    <w:rsid w:val="002E3073"/>
    <w:rsid w:val="002E7109"/>
    <w:rsid w:val="002F0EF5"/>
    <w:rsid w:val="002F2E49"/>
    <w:rsid w:val="002F3801"/>
    <w:rsid w:val="00301FFE"/>
    <w:rsid w:val="003069F9"/>
    <w:rsid w:val="003074F1"/>
    <w:rsid w:val="00314604"/>
    <w:rsid w:val="00315D12"/>
    <w:rsid w:val="00327CC1"/>
    <w:rsid w:val="003324BF"/>
    <w:rsid w:val="00341430"/>
    <w:rsid w:val="00345E81"/>
    <w:rsid w:val="00350435"/>
    <w:rsid w:val="00357B4D"/>
    <w:rsid w:val="00357BDD"/>
    <w:rsid w:val="0038467F"/>
    <w:rsid w:val="003857A7"/>
    <w:rsid w:val="003B0DFF"/>
    <w:rsid w:val="003B3BC7"/>
    <w:rsid w:val="003B43FD"/>
    <w:rsid w:val="003C0ECD"/>
    <w:rsid w:val="003D0CF1"/>
    <w:rsid w:val="003D5301"/>
    <w:rsid w:val="003D63CD"/>
    <w:rsid w:val="003E20B6"/>
    <w:rsid w:val="003F3C1A"/>
    <w:rsid w:val="003F3D46"/>
    <w:rsid w:val="00401D96"/>
    <w:rsid w:val="00410415"/>
    <w:rsid w:val="004178A3"/>
    <w:rsid w:val="004210B0"/>
    <w:rsid w:val="00426CFD"/>
    <w:rsid w:val="004350F1"/>
    <w:rsid w:val="00442FFB"/>
    <w:rsid w:val="00445B94"/>
    <w:rsid w:val="00445C7F"/>
    <w:rsid w:val="004466AB"/>
    <w:rsid w:val="004634B1"/>
    <w:rsid w:val="004637EA"/>
    <w:rsid w:val="00497B1C"/>
    <w:rsid w:val="004A4E6A"/>
    <w:rsid w:val="004B2382"/>
    <w:rsid w:val="004B5AE1"/>
    <w:rsid w:val="004B651B"/>
    <w:rsid w:val="004B70DC"/>
    <w:rsid w:val="004C10F5"/>
    <w:rsid w:val="004C6097"/>
    <w:rsid w:val="004C6ADD"/>
    <w:rsid w:val="004F2A73"/>
    <w:rsid w:val="004F7155"/>
    <w:rsid w:val="00500D59"/>
    <w:rsid w:val="00506064"/>
    <w:rsid w:val="00507D36"/>
    <w:rsid w:val="00513BD8"/>
    <w:rsid w:val="005240F0"/>
    <w:rsid w:val="0052755A"/>
    <w:rsid w:val="00545ACC"/>
    <w:rsid w:val="005473B9"/>
    <w:rsid w:val="00550F36"/>
    <w:rsid w:val="00552D5C"/>
    <w:rsid w:val="005535D6"/>
    <w:rsid w:val="005541C7"/>
    <w:rsid w:val="005544F5"/>
    <w:rsid w:val="00562EFB"/>
    <w:rsid w:val="005814B7"/>
    <w:rsid w:val="00581B12"/>
    <w:rsid w:val="00592373"/>
    <w:rsid w:val="005A3AA2"/>
    <w:rsid w:val="005A47D5"/>
    <w:rsid w:val="005A72E8"/>
    <w:rsid w:val="005A7467"/>
    <w:rsid w:val="005B2CE2"/>
    <w:rsid w:val="005C0C22"/>
    <w:rsid w:val="005C0D9F"/>
    <w:rsid w:val="005C1100"/>
    <w:rsid w:val="005C3200"/>
    <w:rsid w:val="005D139E"/>
    <w:rsid w:val="005D3011"/>
    <w:rsid w:val="005F4D62"/>
    <w:rsid w:val="00603615"/>
    <w:rsid w:val="00606954"/>
    <w:rsid w:val="00607249"/>
    <w:rsid w:val="00612BBF"/>
    <w:rsid w:val="006201C4"/>
    <w:rsid w:val="00621A83"/>
    <w:rsid w:val="00625C04"/>
    <w:rsid w:val="00627B60"/>
    <w:rsid w:val="00627D10"/>
    <w:rsid w:val="00635362"/>
    <w:rsid w:val="006517B3"/>
    <w:rsid w:val="006518AA"/>
    <w:rsid w:val="00660151"/>
    <w:rsid w:val="0066360C"/>
    <w:rsid w:val="00663BB3"/>
    <w:rsid w:val="00670543"/>
    <w:rsid w:val="0067668C"/>
    <w:rsid w:val="006775D7"/>
    <w:rsid w:val="00686664"/>
    <w:rsid w:val="006A11E6"/>
    <w:rsid w:val="006A4F61"/>
    <w:rsid w:val="006A7D1D"/>
    <w:rsid w:val="006B683F"/>
    <w:rsid w:val="006B7DFB"/>
    <w:rsid w:val="006E2016"/>
    <w:rsid w:val="006E79A8"/>
    <w:rsid w:val="006F40DD"/>
    <w:rsid w:val="006F5191"/>
    <w:rsid w:val="007047DC"/>
    <w:rsid w:val="00712430"/>
    <w:rsid w:val="00712ED3"/>
    <w:rsid w:val="00730829"/>
    <w:rsid w:val="007412C9"/>
    <w:rsid w:val="007435F3"/>
    <w:rsid w:val="00750725"/>
    <w:rsid w:val="00754986"/>
    <w:rsid w:val="00763043"/>
    <w:rsid w:val="007648C4"/>
    <w:rsid w:val="0077586F"/>
    <w:rsid w:val="00775F88"/>
    <w:rsid w:val="00780C66"/>
    <w:rsid w:val="00785C3E"/>
    <w:rsid w:val="00792258"/>
    <w:rsid w:val="00794A1E"/>
    <w:rsid w:val="00796B80"/>
    <w:rsid w:val="007A0F76"/>
    <w:rsid w:val="007A52F3"/>
    <w:rsid w:val="007B75F6"/>
    <w:rsid w:val="007B7BA3"/>
    <w:rsid w:val="007D713E"/>
    <w:rsid w:val="007E0532"/>
    <w:rsid w:val="007F0368"/>
    <w:rsid w:val="00804856"/>
    <w:rsid w:val="008109DA"/>
    <w:rsid w:val="00815A53"/>
    <w:rsid w:val="00816C56"/>
    <w:rsid w:val="00824025"/>
    <w:rsid w:val="00831196"/>
    <w:rsid w:val="00832B89"/>
    <w:rsid w:val="0084662B"/>
    <w:rsid w:val="008531FD"/>
    <w:rsid w:val="008537E4"/>
    <w:rsid w:val="00860569"/>
    <w:rsid w:val="0086234B"/>
    <w:rsid w:val="00873063"/>
    <w:rsid w:val="00883CDA"/>
    <w:rsid w:val="00890F62"/>
    <w:rsid w:val="00894DBE"/>
    <w:rsid w:val="008A437F"/>
    <w:rsid w:val="008B2BFF"/>
    <w:rsid w:val="008C705A"/>
    <w:rsid w:val="008D0A56"/>
    <w:rsid w:val="008D369B"/>
    <w:rsid w:val="008E0010"/>
    <w:rsid w:val="008E1FBE"/>
    <w:rsid w:val="008E2758"/>
    <w:rsid w:val="008F0D99"/>
    <w:rsid w:val="008F6439"/>
    <w:rsid w:val="008F7B61"/>
    <w:rsid w:val="0090415A"/>
    <w:rsid w:val="00907382"/>
    <w:rsid w:val="0091396A"/>
    <w:rsid w:val="00916C91"/>
    <w:rsid w:val="00921F2B"/>
    <w:rsid w:val="00921F48"/>
    <w:rsid w:val="009258BA"/>
    <w:rsid w:val="00934167"/>
    <w:rsid w:val="00935179"/>
    <w:rsid w:val="009434C3"/>
    <w:rsid w:val="009457F9"/>
    <w:rsid w:val="00962F4C"/>
    <w:rsid w:val="00963111"/>
    <w:rsid w:val="00965F70"/>
    <w:rsid w:val="00982A03"/>
    <w:rsid w:val="00982D7B"/>
    <w:rsid w:val="009847C1"/>
    <w:rsid w:val="00991013"/>
    <w:rsid w:val="0099229B"/>
    <w:rsid w:val="009924E8"/>
    <w:rsid w:val="009928DE"/>
    <w:rsid w:val="009A64F3"/>
    <w:rsid w:val="009C0A5D"/>
    <w:rsid w:val="009C0F26"/>
    <w:rsid w:val="009C465F"/>
    <w:rsid w:val="009F0372"/>
    <w:rsid w:val="009F3618"/>
    <w:rsid w:val="009F554C"/>
    <w:rsid w:val="00A0010C"/>
    <w:rsid w:val="00A03864"/>
    <w:rsid w:val="00A03DDD"/>
    <w:rsid w:val="00A065FC"/>
    <w:rsid w:val="00A13493"/>
    <w:rsid w:val="00A135F3"/>
    <w:rsid w:val="00A16E14"/>
    <w:rsid w:val="00A25C57"/>
    <w:rsid w:val="00A25DF1"/>
    <w:rsid w:val="00A26912"/>
    <w:rsid w:val="00A352A5"/>
    <w:rsid w:val="00A46124"/>
    <w:rsid w:val="00A54B27"/>
    <w:rsid w:val="00A54F4F"/>
    <w:rsid w:val="00A60B85"/>
    <w:rsid w:val="00A715E8"/>
    <w:rsid w:val="00A71EB5"/>
    <w:rsid w:val="00A72B51"/>
    <w:rsid w:val="00A826B4"/>
    <w:rsid w:val="00A87483"/>
    <w:rsid w:val="00A90A72"/>
    <w:rsid w:val="00AB370B"/>
    <w:rsid w:val="00AD1A53"/>
    <w:rsid w:val="00AF337D"/>
    <w:rsid w:val="00AF5E89"/>
    <w:rsid w:val="00B04651"/>
    <w:rsid w:val="00B10835"/>
    <w:rsid w:val="00B31579"/>
    <w:rsid w:val="00B35985"/>
    <w:rsid w:val="00B37248"/>
    <w:rsid w:val="00B40863"/>
    <w:rsid w:val="00B50207"/>
    <w:rsid w:val="00B50FC6"/>
    <w:rsid w:val="00B515CE"/>
    <w:rsid w:val="00B63AC4"/>
    <w:rsid w:val="00B65CCB"/>
    <w:rsid w:val="00B7738B"/>
    <w:rsid w:val="00B85316"/>
    <w:rsid w:val="00B87AB6"/>
    <w:rsid w:val="00B965C7"/>
    <w:rsid w:val="00BA2413"/>
    <w:rsid w:val="00BC656B"/>
    <w:rsid w:val="00BD09AC"/>
    <w:rsid w:val="00BD62A4"/>
    <w:rsid w:val="00BF1272"/>
    <w:rsid w:val="00BF4E43"/>
    <w:rsid w:val="00BF605D"/>
    <w:rsid w:val="00C02C9A"/>
    <w:rsid w:val="00C10088"/>
    <w:rsid w:val="00C14AB0"/>
    <w:rsid w:val="00C2113F"/>
    <w:rsid w:val="00C21F70"/>
    <w:rsid w:val="00C24229"/>
    <w:rsid w:val="00C4167B"/>
    <w:rsid w:val="00C518C4"/>
    <w:rsid w:val="00C530E4"/>
    <w:rsid w:val="00C532D9"/>
    <w:rsid w:val="00C54263"/>
    <w:rsid w:val="00C57CD9"/>
    <w:rsid w:val="00C60DD2"/>
    <w:rsid w:val="00C7077C"/>
    <w:rsid w:val="00C70FBB"/>
    <w:rsid w:val="00C72FDF"/>
    <w:rsid w:val="00C84738"/>
    <w:rsid w:val="00C84AA3"/>
    <w:rsid w:val="00C95834"/>
    <w:rsid w:val="00C965A3"/>
    <w:rsid w:val="00CA2CDD"/>
    <w:rsid w:val="00CA75BC"/>
    <w:rsid w:val="00CB4771"/>
    <w:rsid w:val="00CB5B1A"/>
    <w:rsid w:val="00CC2136"/>
    <w:rsid w:val="00CC3957"/>
    <w:rsid w:val="00CD10BA"/>
    <w:rsid w:val="00CD2FF3"/>
    <w:rsid w:val="00CD3C37"/>
    <w:rsid w:val="00CE36A7"/>
    <w:rsid w:val="00CE7DC5"/>
    <w:rsid w:val="00CF6C96"/>
    <w:rsid w:val="00D00BEF"/>
    <w:rsid w:val="00D02AB7"/>
    <w:rsid w:val="00D122FA"/>
    <w:rsid w:val="00D14DB7"/>
    <w:rsid w:val="00D153C7"/>
    <w:rsid w:val="00D24D64"/>
    <w:rsid w:val="00D258D0"/>
    <w:rsid w:val="00D27726"/>
    <w:rsid w:val="00D277D2"/>
    <w:rsid w:val="00D33AC9"/>
    <w:rsid w:val="00D42ECE"/>
    <w:rsid w:val="00D4585B"/>
    <w:rsid w:val="00D47064"/>
    <w:rsid w:val="00D473E5"/>
    <w:rsid w:val="00D51E2D"/>
    <w:rsid w:val="00D61999"/>
    <w:rsid w:val="00D63125"/>
    <w:rsid w:val="00D73116"/>
    <w:rsid w:val="00D7443D"/>
    <w:rsid w:val="00D760B1"/>
    <w:rsid w:val="00D76858"/>
    <w:rsid w:val="00D8020F"/>
    <w:rsid w:val="00D91B57"/>
    <w:rsid w:val="00DA1D31"/>
    <w:rsid w:val="00DB0EF2"/>
    <w:rsid w:val="00DB3C65"/>
    <w:rsid w:val="00DB6E13"/>
    <w:rsid w:val="00DD2D64"/>
    <w:rsid w:val="00DD4B52"/>
    <w:rsid w:val="00DD72C2"/>
    <w:rsid w:val="00DD7A0E"/>
    <w:rsid w:val="00DE23EC"/>
    <w:rsid w:val="00DF0BAD"/>
    <w:rsid w:val="00DF3391"/>
    <w:rsid w:val="00DF374E"/>
    <w:rsid w:val="00DF3925"/>
    <w:rsid w:val="00E04512"/>
    <w:rsid w:val="00E06861"/>
    <w:rsid w:val="00E126AA"/>
    <w:rsid w:val="00E17BC8"/>
    <w:rsid w:val="00E27CCF"/>
    <w:rsid w:val="00E30645"/>
    <w:rsid w:val="00E34B5C"/>
    <w:rsid w:val="00E4177B"/>
    <w:rsid w:val="00E45B56"/>
    <w:rsid w:val="00E461F4"/>
    <w:rsid w:val="00E47327"/>
    <w:rsid w:val="00E566BF"/>
    <w:rsid w:val="00E738F4"/>
    <w:rsid w:val="00E77237"/>
    <w:rsid w:val="00E80C8B"/>
    <w:rsid w:val="00E818BA"/>
    <w:rsid w:val="00E8664E"/>
    <w:rsid w:val="00E97474"/>
    <w:rsid w:val="00EB43AD"/>
    <w:rsid w:val="00EC64AE"/>
    <w:rsid w:val="00EE36C3"/>
    <w:rsid w:val="00EE66E6"/>
    <w:rsid w:val="00EE6D26"/>
    <w:rsid w:val="00EF6639"/>
    <w:rsid w:val="00F00817"/>
    <w:rsid w:val="00F026ED"/>
    <w:rsid w:val="00F041A1"/>
    <w:rsid w:val="00F142DC"/>
    <w:rsid w:val="00F15DE4"/>
    <w:rsid w:val="00F179D7"/>
    <w:rsid w:val="00F22903"/>
    <w:rsid w:val="00F2569A"/>
    <w:rsid w:val="00F333A1"/>
    <w:rsid w:val="00F3352D"/>
    <w:rsid w:val="00F33ED4"/>
    <w:rsid w:val="00F40C64"/>
    <w:rsid w:val="00F44F37"/>
    <w:rsid w:val="00F504BB"/>
    <w:rsid w:val="00F53C9A"/>
    <w:rsid w:val="00F72822"/>
    <w:rsid w:val="00F73108"/>
    <w:rsid w:val="00F735A1"/>
    <w:rsid w:val="00F76B34"/>
    <w:rsid w:val="00F81811"/>
    <w:rsid w:val="00F82A9A"/>
    <w:rsid w:val="00F852B7"/>
    <w:rsid w:val="00F919EE"/>
    <w:rsid w:val="00F936C5"/>
    <w:rsid w:val="00FA5D54"/>
    <w:rsid w:val="00FC05B9"/>
    <w:rsid w:val="00FC06A0"/>
    <w:rsid w:val="00FC0D61"/>
    <w:rsid w:val="00FD15B1"/>
    <w:rsid w:val="00FD1954"/>
    <w:rsid w:val="00FD2CD5"/>
    <w:rsid w:val="00FD2DDF"/>
    <w:rsid w:val="00FD622B"/>
    <w:rsid w:val="00FD6818"/>
    <w:rsid w:val="00FE0A7F"/>
    <w:rsid w:val="00FE3031"/>
    <w:rsid w:val="00FF0413"/>
    <w:rsid w:val="00FF4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B3089"/>
  <w15:chartTrackingRefBased/>
  <w15:docId w15:val="{F49233F9-2D28-45A7-A25C-F0A7ED07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7586F"/>
    <w:pPr>
      <w:keepNext/>
      <w:spacing w:after="0" w:line="240" w:lineRule="auto"/>
      <w:outlineLvl w:val="0"/>
    </w:pPr>
    <w:rPr>
      <w:rFonts w:ascii="Arial" w:eastAsia="Times New Roman" w:hAnsi="Arial" w:cs="Times New Roman"/>
      <w:bCs/>
      <w:sz w:val="28"/>
      <w:szCs w:val="28"/>
    </w:rPr>
  </w:style>
  <w:style w:type="paragraph" w:styleId="Heading2">
    <w:name w:val="heading 2"/>
    <w:basedOn w:val="Normal"/>
    <w:next w:val="Normal"/>
    <w:link w:val="Heading2Char"/>
    <w:qFormat/>
    <w:rsid w:val="0077586F"/>
    <w:pPr>
      <w:keepNext/>
      <w:numPr>
        <w:ilvl w:val="12"/>
      </w:numPr>
      <w:spacing w:before="120" w:after="120" w:line="240" w:lineRule="auto"/>
      <w:jc w:val="right"/>
      <w:outlineLvl w:val="1"/>
    </w:pPr>
    <w:rPr>
      <w:rFonts w:ascii="Arial" w:eastAsia="Times New Roman" w:hAnsi="Arial" w:cs="Times New Roman"/>
      <w:sz w:val="28"/>
      <w:szCs w:val="28"/>
    </w:rPr>
  </w:style>
  <w:style w:type="paragraph" w:styleId="Heading3">
    <w:name w:val="heading 3"/>
    <w:basedOn w:val="Normal"/>
    <w:next w:val="Normal"/>
    <w:link w:val="Heading3Char"/>
    <w:qFormat/>
    <w:rsid w:val="0077586F"/>
    <w:pPr>
      <w:keepNext/>
      <w:autoSpaceDE w:val="0"/>
      <w:autoSpaceDN w:val="0"/>
      <w:adjustRightInd w:val="0"/>
      <w:spacing w:after="0" w:line="240" w:lineRule="auto"/>
      <w:outlineLvl w:val="2"/>
    </w:pPr>
    <w:rPr>
      <w:rFonts w:ascii="Arial" w:eastAsia="Times New Roman"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151"/>
    <w:pPr>
      <w:ind w:left="720"/>
      <w:contextualSpacing/>
    </w:pPr>
  </w:style>
  <w:style w:type="paragraph" w:styleId="Header">
    <w:name w:val="header"/>
    <w:basedOn w:val="Normal"/>
    <w:link w:val="HeaderChar"/>
    <w:uiPriority w:val="99"/>
    <w:unhideWhenUsed/>
    <w:rsid w:val="00BD0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9AC"/>
  </w:style>
  <w:style w:type="paragraph" w:styleId="Footer">
    <w:name w:val="footer"/>
    <w:basedOn w:val="Normal"/>
    <w:link w:val="FooterChar"/>
    <w:uiPriority w:val="99"/>
    <w:unhideWhenUsed/>
    <w:rsid w:val="00BD0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9AC"/>
  </w:style>
  <w:style w:type="table" w:styleId="TableGrid">
    <w:name w:val="Table Grid"/>
    <w:basedOn w:val="TableNormal"/>
    <w:uiPriority w:val="39"/>
    <w:rsid w:val="002D7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7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057"/>
    <w:rPr>
      <w:rFonts w:ascii="Segoe UI" w:hAnsi="Segoe UI" w:cs="Segoe UI"/>
      <w:sz w:val="18"/>
      <w:szCs w:val="18"/>
    </w:rPr>
  </w:style>
  <w:style w:type="paragraph" w:customStyle="1" w:styleId="Default">
    <w:name w:val="Default"/>
    <w:rsid w:val="00612BBF"/>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265C8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65C85"/>
    <w:rPr>
      <w:rFonts w:ascii="Calibri" w:hAnsi="Calibri"/>
      <w:szCs w:val="21"/>
    </w:rPr>
  </w:style>
  <w:style w:type="character" w:styleId="Hyperlink">
    <w:name w:val="Hyperlink"/>
    <w:basedOn w:val="DefaultParagraphFont"/>
    <w:uiPriority w:val="99"/>
    <w:unhideWhenUsed/>
    <w:rsid w:val="005A7467"/>
    <w:rPr>
      <w:color w:val="0563C1"/>
      <w:u w:val="single"/>
    </w:rPr>
  </w:style>
  <w:style w:type="character" w:customStyle="1" w:styleId="Heading1Char">
    <w:name w:val="Heading 1 Char"/>
    <w:basedOn w:val="DefaultParagraphFont"/>
    <w:link w:val="Heading1"/>
    <w:rsid w:val="0077586F"/>
    <w:rPr>
      <w:rFonts w:ascii="Arial" w:eastAsia="Times New Roman" w:hAnsi="Arial" w:cs="Times New Roman"/>
      <w:bCs/>
      <w:sz w:val="28"/>
      <w:szCs w:val="28"/>
    </w:rPr>
  </w:style>
  <w:style w:type="character" w:customStyle="1" w:styleId="Heading2Char">
    <w:name w:val="Heading 2 Char"/>
    <w:basedOn w:val="DefaultParagraphFont"/>
    <w:link w:val="Heading2"/>
    <w:rsid w:val="0077586F"/>
    <w:rPr>
      <w:rFonts w:ascii="Arial" w:eastAsia="Times New Roman" w:hAnsi="Arial" w:cs="Times New Roman"/>
      <w:sz w:val="28"/>
      <w:szCs w:val="28"/>
    </w:rPr>
  </w:style>
  <w:style w:type="character" w:customStyle="1" w:styleId="Heading3Char">
    <w:name w:val="Heading 3 Char"/>
    <w:basedOn w:val="DefaultParagraphFont"/>
    <w:link w:val="Heading3"/>
    <w:rsid w:val="0077586F"/>
    <w:rPr>
      <w:rFonts w:ascii="Arial" w:eastAsia="Times New Roman" w:hAnsi="Arial" w:cs="Arial"/>
      <w:b/>
      <w:sz w:val="28"/>
      <w:szCs w:val="28"/>
    </w:rPr>
  </w:style>
  <w:style w:type="paragraph" w:styleId="BodyTextIndent2">
    <w:name w:val="Body Text Indent 2"/>
    <w:basedOn w:val="Normal"/>
    <w:link w:val="BodyTextIndent2Char"/>
    <w:rsid w:val="0077586F"/>
    <w:pPr>
      <w:spacing w:after="0" w:line="240" w:lineRule="auto"/>
      <w:ind w:left="1440" w:hanging="360"/>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77586F"/>
    <w:rPr>
      <w:rFonts w:ascii="Arial" w:eastAsia="Times New Roman" w:hAnsi="Arial" w:cs="Times New Roman"/>
      <w:sz w:val="28"/>
      <w:szCs w:val="20"/>
    </w:rPr>
  </w:style>
  <w:style w:type="paragraph" w:styleId="BodyText">
    <w:name w:val="Body Text"/>
    <w:basedOn w:val="Normal"/>
    <w:link w:val="BodyTextChar"/>
    <w:rsid w:val="0077586F"/>
    <w:pPr>
      <w:spacing w:after="0" w:line="240" w:lineRule="auto"/>
    </w:pPr>
    <w:rPr>
      <w:rFonts w:ascii="Arial" w:eastAsia="Times New Roman" w:hAnsi="Arial" w:cs="Times New Roman"/>
      <w:bCs/>
      <w:sz w:val="28"/>
      <w:szCs w:val="28"/>
    </w:rPr>
  </w:style>
  <w:style w:type="character" w:customStyle="1" w:styleId="BodyTextChar">
    <w:name w:val="Body Text Char"/>
    <w:basedOn w:val="DefaultParagraphFont"/>
    <w:link w:val="BodyText"/>
    <w:rsid w:val="0077586F"/>
    <w:rPr>
      <w:rFonts w:ascii="Arial" w:eastAsia="Times New Roman" w:hAnsi="Arial" w:cs="Times New Roman"/>
      <w:bCs/>
      <w:sz w:val="28"/>
      <w:szCs w:val="28"/>
    </w:rPr>
  </w:style>
  <w:style w:type="character" w:styleId="FollowedHyperlink">
    <w:name w:val="FollowedHyperlink"/>
    <w:basedOn w:val="DefaultParagraphFont"/>
    <w:uiPriority w:val="99"/>
    <w:semiHidden/>
    <w:unhideWhenUsed/>
    <w:rsid w:val="00500D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78414">
      <w:bodyDiv w:val="1"/>
      <w:marLeft w:val="0"/>
      <w:marRight w:val="0"/>
      <w:marTop w:val="0"/>
      <w:marBottom w:val="0"/>
      <w:divBdr>
        <w:top w:val="none" w:sz="0" w:space="0" w:color="auto"/>
        <w:left w:val="none" w:sz="0" w:space="0" w:color="auto"/>
        <w:bottom w:val="none" w:sz="0" w:space="0" w:color="auto"/>
        <w:right w:val="none" w:sz="0" w:space="0" w:color="auto"/>
      </w:divBdr>
    </w:div>
    <w:div w:id="268708555">
      <w:bodyDiv w:val="1"/>
      <w:marLeft w:val="0"/>
      <w:marRight w:val="0"/>
      <w:marTop w:val="0"/>
      <w:marBottom w:val="0"/>
      <w:divBdr>
        <w:top w:val="none" w:sz="0" w:space="0" w:color="auto"/>
        <w:left w:val="none" w:sz="0" w:space="0" w:color="auto"/>
        <w:bottom w:val="none" w:sz="0" w:space="0" w:color="auto"/>
        <w:right w:val="none" w:sz="0" w:space="0" w:color="auto"/>
      </w:divBdr>
    </w:div>
    <w:div w:id="470174438">
      <w:bodyDiv w:val="1"/>
      <w:marLeft w:val="0"/>
      <w:marRight w:val="0"/>
      <w:marTop w:val="0"/>
      <w:marBottom w:val="0"/>
      <w:divBdr>
        <w:top w:val="none" w:sz="0" w:space="0" w:color="auto"/>
        <w:left w:val="none" w:sz="0" w:space="0" w:color="auto"/>
        <w:bottom w:val="none" w:sz="0" w:space="0" w:color="auto"/>
        <w:right w:val="none" w:sz="0" w:space="0" w:color="auto"/>
      </w:divBdr>
    </w:div>
    <w:div w:id="564336633">
      <w:bodyDiv w:val="1"/>
      <w:marLeft w:val="0"/>
      <w:marRight w:val="0"/>
      <w:marTop w:val="0"/>
      <w:marBottom w:val="0"/>
      <w:divBdr>
        <w:top w:val="none" w:sz="0" w:space="0" w:color="auto"/>
        <w:left w:val="none" w:sz="0" w:space="0" w:color="auto"/>
        <w:bottom w:val="none" w:sz="0" w:space="0" w:color="auto"/>
        <w:right w:val="none" w:sz="0" w:space="0" w:color="auto"/>
      </w:divBdr>
    </w:div>
    <w:div w:id="639043514">
      <w:bodyDiv w:val="1"/>
      <w:marLeft w:val="0"/>
      <w:marRight w:val="0"/>
      <w:marTop w:val="0"/>
      <w:marBottom w:val="0"/>
      <w:divBdr>
        <w:top w:val="none" w:sz="0" w:space="0" w:color="auto"/>
        <w:left w:val="none" w:sz="0" w:space="0" w:color="auto"/>
        <w:bottom w:val="none" w:sz="0" w:space="0" w:color="auto"/>
        <w:right w:val="none" w:sz="0" w:space="0" w:color="auto"/>
      </w:divBdr>
    </w:div>
    <w:div w:id="767389313">
      <w:bodyDiv w:val="1"/>
      <w:marLeft w:val="0"/>
      <w:marRight w:val="0"/>
      <w:marTop w:val="0"/>
      <w:marBottom w:val="0"/>
      <w:divBdr>
        <w:top w:val="none" w:sz="0" w:space="0" w:color="auto"/>
        <w:left w:val="none" w:sz="0" w:space="0" w:color="auto"/>
        <w:bottom w:val="none" w:sz="0" w:space="0" w:color="auto"/>
        <w:right w:val="none" w:sz="0" w:space="0" w:color="auto"/>
      </w:divBdr>
    </w:div>
    <w:div w:id="883641195">
      <w:bodyDiv w:val="1"/>
      <w:marLeft w:val="0"/>
      <w:marRight w:val="0"/>
      <w:marTop w:val="0"/>
      <w:marBottom w:val="0"/>
      <w:divBdr>
        <w:top w:val="none" w:sz="0" w:space="0" w:color="auto"/>
        <w:left w:val="none" w:sz="0" w:space="0" w:color="auto"/>
        <w:bottom w:val="none" w:sz="0" w:space="0" w:color="auto"/>
        <w:right w:val="none" w:sz="0" w:space="0" w:color="auto"/>
      </w:divBdr>
    </w:div>
    <w:div w:id="920484149">
      <w:bodyDiv w:val="1"/>
      <w:marLeft w:val="0"/>
      <w:marRight w:val="0"/>
      <w:marTop w:val="0"/>
      <w:marBottom w:val="0"/>
      <w:divBdr>
        <w:top w:val="none" w:sz="0" w:space="0" w:color="auto"/>
        <w:left w:val="none" w:sz="0" w:space="0" w:color="auto"/>
        <w:bottom w:val="none" w:sz="0" w:space="0" w:color="auto"/>
        <w:right w:val="none" w:sz="0" w:space="0" w:color="auto"/>
      </w:divBdr>
    </w:div>
    <w:div w:id="1475834499">
      <w:bodyDiv w:val="1"/>
      <w:marLeft w:val="0"/>
      <w:marRight w:val="0"/>
      <w:marTop w:val="0"/>
      <w:marBottom w:val="0"/>
      <w:divBdr>
        <w:top w:val="none" w:sz="0" w:space="0" w:color="auto"/>
        <w:left w:val="none" w:sz="0" w:space="0" w:color="auto"/>
        <w:bottom w:val="none" w:sz="0" w:space="0" w:color="auto"/>
        <w:right w:val="none" w:sz="0" w:space="0" w:color="auto"/>
      </w:divBdr>
    </w:div>
    <w:div w:id="1482111753">
      <w:bodyDiv w:val="1"/>
      <w:marLeft w:val="0"/>
      <w:marRight w:val="0"/>
      <w:marTop w:val="0"/>
      <w:marBottom w:val="0"/>
      <w:divBdr>
        <w:top w:val="none" w:sz="0" w:space="0" w:color="auto"/>
        <w:left w:val="none" w:sz="0" w:space="0" w:color="auto"/>
        <w:bottom w:val="none" w:sz="0" w:space="0" w:color="auto"/>
        <w:right w:val="none" w:sz="0" w:space="0" w:color="auto"/>
      </w:divBdr>
    </w:div>
    <w:div w:id="1532645145">
      <w:bodyDiv w:val="1"/>
      <w:marLeft w:val="0"/>
      <w:marRight w:val="0"/>
      <w:marTop w:val="0"/>
      <w:marBottom w:val="0"/>
      <w:divBdr>
        <w:top w:val="none" w:sz="0" w:space="0" w:color="auto"/>
        <w:left w:val="none" w:sz="0" w:space="0" w:color="auto"/>
        <w:bottom w:val="none" w:sz="0" w:space="0" w:color="auto"/>
        <w:right w:val="none" w:sz="0" w:space="0" w:color="auto"/>
      </w:divBdr>
    </w:div>
    <w:div w:id="209932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sburncastlereagh.gov.uk/uploads/general/Community_Plan_2017-2032_EMAIL.pdf" TargetMode="External"/><Relationship Id="rId13" Type="http://schemas.openxmlformats.org/officeDocument/2006/relationships/hyperlink" Target="https://www.lisburncastlereagh.gov.uk/council/publications/equality-section-75/action-plans-equality-and-disabili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xplore.nisra.gov.uk/area-explorer-2021/N09000007/" TargetMode="External"/><Relationship Id="rId4" Type="http://schemas.openxmlformats.org/officeDocument/2006/relationships/settings" Target="settings.xml"/><Relationship Id="rId9" Type="http://schemas.openxmlformats.org/officeDocument/2006/relationships/hyperlink" Target="https://www.lisburncastlereagh.gov.uk/w/corporate-plan-and-ambitions-24-28" TargetMode="External"/><Relationship Id="rId14" Type="http://schemas.openxmlformats.org/officeDocument/2006/relationships/hyperlink" Target="https://www.lisburncastlereagh.gov.uk/council/publications/equality-section-75/action-plans-equality-and-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10955-A75D-4C5F-8011-A35718787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2977</Words>
  <Characters>16969</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McMINN, Paul</dc:creator>
  <cp:keywords/>
  <dc:description/>
  <cp:lastModifiedBy>Annie Wilson</cp:lastModifiedBy>
  <cp:revision>2</cp:revision>
  <cp:lastPrinted>2019-09-10T14:25:00Z</cp:lastPrinted>
  <dcterms:created xsi:type="dcterms:W3CDTF">2024-10-03T11:40:00Z</dcterms:created>
  <dcterms:modified xsi:type="dcterms:W3CDTF">2024-10-03T11:40:00Z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-836689343</vt:i4>
  </property>
</Properties>
</file>