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D42CD" w14:textId="77777777" w:rsidR="004B70DC" w:rsidRPr="0066360C" w:rsidRDefault="004B70DC" w:rsidP="0077586F">
      <w:pPr>
        <w:rPr>
          <w:rFonts w:cstheme="minorHAnsi"/>
          <w:b/>
          <w:sz w:val="32"/>
          <w:szCs w:val="32"/>
        </w:rPr>
      </w:pPr>
      <w:r w:rsidRPr="0066360C">
        <w:rPr>
          <w:rFonts w:cstheme="minorHAnsi"/>
          <w:b/>
          <w:sz w:val="32"/>
          <w:szCs w:val="32"/>
        </w:rPr>
        <w:t>Lisburn &amp; Castlereagh City Council</w:t>
      </w:r>
    </w:p>
    <w:p w14:paraId="3C589740" w14:textId="77777777" w:rsidR="0077586F" w:rsidRPr="008A437F" w:rsidRDefault="008A437F" w:rsidP="0077586F">
      <w:pPr>
        <w:rPr>
          <w:rFonts w:cstheme="minorHAnsi"/>
          <w:b/>
          <w:sz w:val="32"/>
          <w:szCs w:val="32"/>
        </w:rPr>
      </w:pPr>
      <w:r w:rsidRPr="00907382">
        <w:rPr>
          <w:rFonts w:cstheme="minorHAnsi"/>
          <w:b/>
          <w:sz w:val="32"/>
          <w:szCs w:val="32"/>
        </w:rPr>
        <w:t xml:space="preserve">DRAFT </w:t>
      </w:r>
      <w:r w:rsidR="00F15DE4" w:rsidRPr="008A437F">
        <w:rPr>
          <w:rFonts w:cstheme="minorHAnsi"/>
          <w:b/>
          <w:sz w:val="32"/>
          <w:szCs w:val="32"/>
        </w:rPr>
        <w:t xml:space="preserve">Revised </w:t>
      </w:r>
      <w:r w:rsidR="000B5646" w:rsidRPr="008A437F">
        <w:rPr>
          <w:rFonts w:cstheme="minorHAnsi"/>
          <w:b/>
          <w:sz w:val="32"/>
          <w:szCs w:val="32"/>
        </w:rPr>
        <w:t>Section 75 Equality and Good Relations Screening template</w:t>
      </w:r>
    </w:p>
    <w:p w14:paraId="2DAF57DB" w14:textId="77777777" w:rsidR="006355F2"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being screened</w:t>
      </w:r>
      <w:r w:rsidR="00236F2F" w:rsidRPr="0066360C">
        <w:rPr>
          <w:rFonts w:cstheme="minorHAnsi"/>
          <w:b/>
          <w:sz w:val="28"/>
          <w:szCs w:val="28"/>
        </w:rPr>
        <w:t xml:space="preserve"> </w:t>
      </w:r>
    </w:p>
    <w:p w14:paraId="3ACA2BB9" w14:textId="6E438540" w:rsidR="006355F2" w:rsidRPr="00E50FB0" w:rsidRDefault="006355F2" w:rsidP="0077586F">
      <w:pPr>
        <w:rPr>
          <w:rFonts w:ascii="Arial" w:hAnsi="Arial" w:cs="Arial"/>
          <w:color w:val="0070C0"/>
          <w:sz w:val="24"/>
          <w:szCs w:val="24"/>
        </w:rPr>
      </w:pPr>
      <w:r>
        <w:rPr>
          <w:rFonts w:cstheme="minorHAnsi"/>
          <w:b/>
          <w:sz w:val="28"/>
          <w:szCs w:val="28"/>
        </w:rPr>
        <w:t xml:space="preserve"> </w:t>
      </w:r>
      <w:r w:rsidRPr="00E50FB0">
        <w:rPr>
          <w:rFonts w:ascii="Arial" w:hAnsi="Arial" w:cs="Arial"/>
          <w:color w:val="0070C0"/>
          <w:sz w:val="24"/>
          <w:szCs w:val="24"/>
        </w:rPr>
        <w:t xml:space="preserve">The Council proposes resurfacing </w:t>
      </w:r>
      <w:r w:rsidR="00702F9C">
        <w:rPr>
          <w:rFonts w:ascii="Arial" w:hAnsi="Arial" w:cs="Arial"/>
          <w:color w:val="0070C0"/>
          <w:sz w:val="24"/>
          <w:szCs w:val="24"/>
        </w:rPr>
        <w:t xml:space="preserve">Royal </w:t>
      </w:r>
      <w:r w:rsidRPr="00E50FB0">
        <w:rPr>
          <w:rFonts w:ascii="Arial" w:hAnsi="Arial" w:cs="Arial"/>
          <w:color w:val="0070C0"/>
          <w:sz w:val="24"/>
          <w:szCs w:val="24"/>
        </w:rPr>
        <w:t xml:space="preserve">Hillsborough </w:t>
      </w:r>
      <w:proofErr w:type="gramStart"/>
      <w:r w:rsidRPr="00E50FB0">
        <w:rPr>
          <w:rFonts w:ascii="Arial" w:hAnsi="Arial" w:cs="Arial"/>
          <w:color w:val="0070C0"/>
          <w:sz w:val="24"/>
          <w:szCs w:val="24"/>
        </w:rPr>
        <w:t>Off</w:t>
      </w:r>
      <w:proofErr w:type="gramEnd"/>
      <w:r w:rsidRPr="00E50FB0">
        <w:rPr>
          <w:rFonts w:ascii="Arial" w:hAnsi="Arial" w:cs="Arial"/>
          <w:color w:val="0070C0"/>
          <w:sz w:val="24"/>
          <w:szCs w:val="24"/>
        </w:rPr>
        <w:t xml:space="preserve"> Street Car Park</w:t>
      </w:r>
      <w:r w:rsidR="00E50FB0">
        <w:rPr>
          <w:rFonts w:ascii="Arial" w:hAnsi="Arial" w:cs="Arial"/>
          <w:color w:val="0070C0"/>
          <w:sz w:val="24"/>
          <w:szCs w:val="24"/>
        </w:rPr>
        <w:t xml:space="preserve"> to provide 57 parking bays as at present</w:t>
      </w:r>
      <w:r w:rsidR="00BB1B1A">
        <w:rPr>
          <w:rFonts w:ascii="Arial" w:hAnsi="Arial" w:cs="Arial"/>
          <w:color w:val="0070C0"/>
          <w:sz w:val="24"/>
          <w:szCs w:val="24"/>
        </w:rPr>
        <w:t>. The proposal</w:t>
      </w:r>
      <w:r w:rsidR="00BB1B1A" w:rsidRPr="00BB1B1A">
        <w:rPr>
          <w:rFonts w:ascii="Arial" w:hAnsi="Arial" w:cs="Arial"/>
          <w:color w:val="0070C0"/>
          <w:sz w:val="24"/>
          <w:szCs w:val="24"/>
        </w:rPr>
        <w:t xml:space="preserve"> is an essential maintenance project</w:t>
      </w:r>
      <w:r w:rsidR="00BB1B1A">
        <w:rPr>
          <w:rFonts w:ascii="Arial" w:hAnsi="Arial" w:cs="Arial"/>
          <w:color w:val="0070C0"/>
          <w:sz w:val="24"/>
          <w:szCs w:val="24"/>
        </w:rPr>
        <w:t xml:space="preserve">, </w:t>
      </w:r>
      <w:r w:rsidRPr="00E50FB0">
        <w:rPr>
          <w:rFonts w:ascii="Arial" w:hAnsi="Arial" w:cs="Arial"/>
          <w:color w:val="0070C0"/>
          <w:sz w:val="24"/>
          <w:szCs w:val="24"/>
        </w:rPr>
        <w:t xml:space="preserve">to simply plane off the top surface and lay new tarmac surface to the same profile and drainage layout.  When resurfacing is complete then LCCC will enable 3 </w:t>
      </w:r>
      <w:r w:rsidR="00BB1B1A" w:rsidRPr="00BB1B1A">
        <w:rPr>
          <w:rFonts w:ascii="Arial" w:hAnsi="Arial" w:cs="Arial"/>
          <w:color w:val="0070C0"/>
          <w:sz w:val="24"/>
          <w:szCs w:val="24"/>
        </w:rPr>
        <w:t>accessible</w:t>
      </w:r>
      <w:r w:rsidRPr="00E50FB0">
        <w:rPr>
          <w:rFonts w:ascii="Arial" w:hAnsi="Arial" w:cs="Arial"/>
          <w:color w:val="0070C0"/>
          <w:sz w:val="24"/>
          <w:szCs w:val="24"/>
        </w:rPr>
        <w:t xml:space="preserve"> parking spaces on the site as at present.</w:t>
      </w:r>
    </w:p>
    <w:p w14:paraId="78FC36C3" w14:textId="77777777" w:rsidR="006355F2" w:rsidRPr="00E50FB0" w:rsidRDefault="006355F2" w:rsidP="0077586F">
      <w:pPr>
        <w:rPr>
          <w:rFonts w:ascii="Arial" w:hAnsi="Arial" w:cs="Arial"/>
          <w:color w:val="0070C0"/>
          <w:sz w:val="24"/>
          <w:szCs w:val="24"/>
        </w:rPr>
      </w:pPr>
      <w:r w:rsidRPr="00E50FB0">
        <w:rPr>
          <w:rFonts w:ascii="Arial" w:hAnsi="Arial" w:cs="Arial"/>
          <w:color w:val="0070C0"/>
          <w:sz w:val="24"/>
          <w:szCs w:val="24"/>
        </w:rPr>
        <w:t>There will also be ducting infrastructure put in place</w:t>
      </w:r>
      <w:r w:rsidR="00E50FB0">
        <w:rPr>
          <w:rFonts w:ascii="Arial" w:hAnsi="Arial" w:cs="Arial"/>
          <w:color w:val="0070C0"/>
          <w:sz w:val="24"/>
          <w:szCs w:val="24"/>
        </w:rPr>
        <w:t xml:space="preserve"> before resurfacing </w:t>
      </w:r>
      <w:r w:rsidRPr="00E50FB0">
        <w:rPr>
          <w:rFonts w:ascii="Arial" w:hAnsi="Arial" w:cs="Arial"/>
          <w:color w:val="0070C0"/>
          <w:sz w:val="24"/>
          <w:szCs w:val="24"/>
        </w:rPr>
        <w:t>to enable installation of Electric Vehicle (EV) charge points at a later date.</w:t>
      </w:r>
    </w:p>
    <w:p w14:paraId="7ECDDFE1" w14:textId="1EBF0D2A" w:rsidR="001B7006" w:rsidRDefault="00BB1B1A" w:rsidP="0077586F">
      <w:pPr>
        <w:pStyle w:val="Heading1"/>
        <w:rPr>
          <w:rFonts w:cs="Arial"/>
          <w:color w:val="0070C0"/>
          <w:sz w:val="24"/>
          <w:szCs w:val="24"/>
        </w:rPr>
      </w:pPr>
      <w:r w:rsidRPr="00BB1B1A">
        <w:rPr>
          <w:rFonts w:cs="Arial"/>
          <w:color w:val="0070C0"/>
          <w:sz w:val="24"/>
          <w:szCs w:val="24"/>
        </w:rPr>
        <w:t>As Council Public Toilet improvement works are being carried out in this car park during Jan – Feb, it is proposed to complete these works in late Feb into March 2022.</w:t>
      </w:r>
    </w:p>
    <w:p w14:paraId="00CF7FE0" w14:textId="77777777" w:rsidR="00BB1B1A" w:rsidRPr="00BB1B1A" w:rsidRDefault="00BB1B1A" w:rsidP="00BB1B1A"/>
    <w:p w14:paraId="3B12C37C" w14:textId="77777777" w:rsidR="008A437F" w:rsidRDefault="0077586F" w:rsidP="0066360C">
      <w:pPr>
        <w:pStyle w:val="Heading1"/>
        <w:rPr>
          <w:rFonts w:asciiTheme="minorHAnsi" w:hAnsiTheme="minorHAnsi" w:cstheme="minorHAnsi"/>
        </w:rPr>
      </w:pPr>
      <w:r w:rsidRPr="0066360C">
        <w:rPr>
          <w:rFonts w:asciiTheme="minorHAnsi" w:hAnsiTheme="minorHAnsi" w:cstheme="minorHAnsi"/>
          <w:b/>
        </w:rPr>
        <w:t>Name of the activity/policy</w:t>
      </w:r>
      <w:r w:rsidR="00F15DE4" w:rsidRPr="0066360C">
        <w:rPr>
          <w:rFonts w:asciiTheme="minorHAnsi" w:hAnsiTheme="minorHAnsi" w:cstheme="minorHAnsi"/>
          <w:b/>
        </w:rPr>
        <w:t>/project</w:t>
      </w:r>
      <w:r w:rsidR="0066360C">
        <w:rPr>
          <w:rFonts w:asciiTheme="minorHAnsi" w:hAnsiTheme="minorHAnsi" w:cstheme="minorHAnsi"/>
        </w:rPr>
        <w:t xml:space="preserve">  </w:t>
      </w:r>
    </w:p>
    <w:p w14:paraId="59E2328E" w14:textId="77777777" w:rsidR="008A437F" w:rsidRDefault="008A437F" w:rsidP="0066360C">
      <w:pPr>
        <w:pStyle w:val="Heading1"/>
        <w:rPr>
          <w:rFonts w:asciiTheme="minorHAnsi" w:hAnsiTheme="minorHAnsi" w:cstheme="minorHAnsi"/>
        </w:rPr>
      </w:pPr>
    </w:p>
    <w:p w14:paraId="55BA4880" w14:textId="6C23B236" w:rsidR="0077586F" w:rsidRPr="00E50FB0" w:rsidRDefault="006355F2" w:rsidP="0066360C">
      <w:pPr>
        <w:pStyle w:val="Heading1"/>
        <w:rPr>
          <w:rFonts w:cs="Arial"/>
          <w:color w:val="0070C0"/>
          <w:sz w:val="24"/>
          <w:szCs w:val="24"/>
        </w:rPr>
      </w:pPr>
      <w:r w:rsidRPr="00E50FB0">
        <w:rPr>
          <w:rFonts w:cs="Arial"/>
          <w:color w:val="0070C0"/>
          <w:sz w:val="24"/>
          <w:szCs w:val="24"/>
        </w:rPr>
        <w:t xml:space="preserve">Resurfacing </w:t>
      </w:r>
      <w:r w:rsidR="00702F9C">
        <w:rPr>
          <w:rFonts w:cs="Arial"/>
          <w:color w:val="0070C0"/>
          <w:sz w:val="24"/>
          <w:szCs w:val="24"/>
        </w:rPr>
        <w:t xml:space="preserve">Royal </w:t>
      </w:r>
      <w:r w:rsidRPr="00E50FB0">
        <w:rPr>
          <w:rFonts w:cs="Arial"/>
          <w:color w:val="0070C0"/>
          <w:sz w:val="24"/>
          <w:szCs w:val="24"/>
        </w:rPr>
        <w:t>Hillsborough OSCP</w:t>
      </w:r>
    </w:p>
    <w:p w14:paraId="667C4B50" w14:textId="77777777" w:rsidR="0077586F" w:rsidRPr="0066360C" w:rsidRDefault="0077586F" w:rsidP="0077586F">
      <w:pPr>
        <w:rPr>
          <w:rFonts w:cstheme="minorHAnsi"/>
          <w:sz w:val="28"/>
          <w:szCs w:val="28"/>
        </w:rPr>
      </w:pPr>
    </w:p>
    <w:p w14:paraId="49621CB8" w14:textId="77777777" w:rsidR="0077586F" w:rsidRPr="0066360C" w:rsidRDefault="0077586F" w:rsidP="0077586F">
      <w:pPr>
        <w:pStyle w:val="Heading1"/>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53F4A4D2" w14:textId="77777777" w:rsidR="006355F2" w:rsidRDefault="006355F2" w:rsidP="001915A3">
      <w:pPr>
        <w:rPr>
          <w:rFonts w:ascii="Arial" w:hAnsi="Arial" w:cs="Arial"/>
          <w:sz w:val="24"/>
          <w:szCs w:val="24"/>
        </w:rPr>
      </w:pPr>
    </w:p>
    <w:p w14:paraId="6B63EE4B" w14:textId="77777777" w:rsidR="001915A3" w:rsidRPr="00E50FB0" w:rsidRDefault="006355F2" w:rsidP="001915A3">
      <w:pPr>
        <w:rPr>
          <w:rFonts w:ascii="Arial" w:hAnsi="Arial" w:cs="Arial"/>
          <w:color w:val="0070C0"/>
          <w:sz w:val="24"/>
          <w:szCs w:val="24"/>
        </w:rPr>
      </w:pPr>
      <w:r w:rsidRPr="00E50FB0">
        <w:rPr>
          <w:rFonts w:ascii="Arial" w:hAnsi="Arial" w:cs="Arial"/>
          <w:color w:val="0070C0"/>
          <w:sz w:val="24"/>
          <w:szCs w:val="24"/>
        </w:rPr>
        <w:t>This is new project as condition of surface is poor since it was transferred to council in 2015 under Local government reorganisation.</w:t>
      </w:r>
    </w:p>
    <w:p w14:paraId="73B9A390" w14:textId="77777777" w:rsidR="0077586F" w:rsidRPr="0066360C" w:rsidRDefault="0077586F" w:rsidP="0077586F">
      <w:pPr>
        <w:rPr>
          <w:rFonts w:cstheme="minorHAnsi"/>
          <w:b/>
          <w:sz w:val="28"/>
          <w:szCs w:val="28"/>
        </w:rPr>
      </w:pPr>
    </w:p>
    <w:p w14:paraId="33C4AFF1" w14:textId="77777777" w:rsidR="006355F2" w:rsidRDefault="0077586F" w:rsidP="0077586F">
      <w:pPr>
        <w:rPr>
          <w:rFonts w:cstheme="minorHAnsi"/>
          <w:b/>
          <w:sz w:val="28"/>
          <w:szCs w:val="28"/>
        </w:rPr>
      </w:pPr>
      <w:r w:rsidRPr="0066360C">
        <w:rPr>
          <w:rFonts w:cstheme="minorHAnsi"/>
          <w:b/>
          <w:sz w:val="28"/>
          <w:szCs w:val="28"/>
        </w:rPr>
        <w:t>What are the intended aims/outcomes the activity/policy</w:t>
      </w:r>
      <w:r w:rsidR="00236F2F" w:rsidRPr="0066360C">
        <w:rPr>
          <w:rFonts w:cstheme="minorHAnsi"/>
          <w:b/>
          <w:sz w:val="28"/>
          <w:szCs w:val="28"/>
        </w:rPr>
        <w:t>/project</w:t>
      </w:r>
      <w:r w:rsidRPr="0066360C">
        <w:rPr>
          <w:rFonts w:cstheme="minorHAnsi"/>
          <w:b/>
          <w:sz w:val="28"/>
          <w:szCs w:val="28"/>
        </w:rPr>
        <w:t xml:space="preserve"> is trying to achieve?</w:t>
      </w:r>
      <w:r w:rsidR="008A437F">
        <w:rPr>
          <w:rFonts w:cstheme="minorHAnsi"/>
          <w:b/>
          <w:sz w:val="28"/>
          <w:szCs w:val="28"/>
        </w:rPr>
        <w:t xml:space="preserve"> </w:t>
      </w:r>
    </w:p>
    <w:p w14:paraId="1B9E884B" w14:textId="3078ABCB" w:rsidR="0077586F" w:rsidRPr="00E50FB0" w:rsidRDefault="006355F2" w:rsidP="0077586F">
      <w:pPr>
        <w:rPr>
          <w:rFonts w:cstheme="minorHAnsi"/>
          <w:b/>
          <w:color w:val="0070C0"/>
          <w:sz w:val="24"/>
          <w:szCs w:val="24"/>
        </w:rPr>
      </w:pPr>
      <w:r w:rsidRPr="00E50FB0">
        <w:rPr>
          <w:rFonts w:ascii="Arial" w:eastAsia="Times New Roman" w:hAnsi="Arial" w:cs="Arial"/>
          <w:color w:val="0070C0"/>
          <w:sz w:val="24"/>
          <w:szCs w:val="24"/>
        </w:rPr>
        <w:t xml:space="preserve">To provide high quality public car parking in </w:t>
      </w:r>
      <w:r w:rsidR="00702F9C">
        <w:rPr>
          <w:rFonts w:ascii="Arial" w:eastAsia="Times New Roman" w:hAnsi="Arial" w:cs="Arial"/>
          <w:color w:val="0070C0"/>
          <w:sz w:val="24"/>
          <w:szCs w:val="24"/>
        </w:rPr>
        <w:t xml:space="preserve">Royal </w:t>
      </w:r>
      <w:r w:rsidRPr="00E50FB0">
        <w:rPr>
          <w:rFonts w:ascii="Arial" w:eastAsia="Times New Roman" w:hAnsi="Arial" w:cs="Arial"/>
          <w:color w:val="0070C0"/>
          <w:sz w:val="24"/>
          <w:szCs w:val="24"/>
        </w:rPr>
        <w:t>Hillsborough that is safe for public use.</w:t>
      </w:r>
    </w:p>
    <w:p w14:paraId="2BDF739F" w14:textId="77777777" w:rsidR="001B7006" w:rsidRPr="0066360C" w:rsidRDefault="001B7006" w:rsidP="0077586F">
      <w:pPr>
        <w:rPr>
          <w:rFonts w:cstheme="minorHAnsi"/>
          <w:b/>
          <w:sz w:val="28"/>
          <w:szCs w:val="28"/>
        </w:rPr>
      </w:pPr>
    </w:p>
    <w:p w14:paraId="36637474" w14:textId="77777777" w:rsidR="006355F2" w:rsidRDefault="00236F2F" w:rsidP="0077586F">
      <w:pPr>
        <w:pStyle w:val="BodyText"/>
        <w:rPr>
          <w:rFonts w:asciiTheme="minorHAnsi" w:hAnsiTheme="minorHAnsi" w:cstheme="minorHAnsi"/>
          <w:b/>
        </w:rPr>
      </w:pPr>
      <w:r w:rsidRPr="0066360C">
        <w:rPr>
          <w:rFonts w:asciiTheme="minorHAnsi" w:hAnsiTheme="minorHAnsi" w:cstheme="minorHAnsi"/>
          <w:b/>
        </w:rPr>
        <w:t xml:space="preserve">Who is the activity/policy/project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activity/policy</w:t>
      </w:r>
      <w:r w:rsidRPr="0066360C">
        <w:rPr>
          <w:rFonts w:asciiTheme="minorHAnsi" w:hAnsiTheme="minorHAnsi" w:cstheme="minorHAnsi"/>
          <w:b/>
        </w:rPr>
        <w:t>/project</w:t>
      </w:r>
      <w:r w:rsidR="0077586F" w:rsidRPr="0066360C">
        <w:rPr>
          <w:rFonts w:asciiTheme="minorHAnsi" w:hAnsiTheme="minorHAnsi" w:cstheme="minorHAnsi"/>
          <w:b/>
        </w:rPr>
        <w:t>? If so, please explain</w:t>
      </w:r>
      <w:r w:rsidR="0066360C">
        <w:rPr>
          <w:rFonts w:asciiTheme="minorHAnsi" w:hAnsiTheme="minorHAnsi" w:cstheme="minorHAnsi"/>
          <w:b/>
        </w:rPr>
        <w:t xml:space="preserve">. </w:t>
      </w:r>
    </w:p>
    <w:p w14:paraId="207749E1" w14:textId="77777777" w:rsidR="006355F2" w:rsidRDefault="006355F2" w:rsidP="0077586F">
      <w:pPr>
        <w:pStyle w:val="BodyText"/>
        <w:rPr>
          <w:rFonts w:asciiTheme="minorHAnsi" w:hAnsiTheme="minorHAnsi" w:cstheme="minorHAnsi"/>
          <w:color w:val="7030A0"/>
        </w:rPr>
      </w:pPr>
    </w:p>
    <w:p w14:paraId="1B59F802" w14:textId="77777777" w:rsidR="006355F2" w:rsidRPr="00E50FB0" w:rsidRDefault="006355F2" w:rsidP="0077586F">
      <w:pPr>
        <w:pStyle w:val="BodyText"/>
        <w:rPr>
          <w:rFonts w:cs="Arial"/>
          <w:color w:val="0070C0"/>
          <w:sz w:val="24"/>
          <w:szCs w:val="24"/>
        </w:rPr>
      </w:pPr>
      <w:r w:rsidRPr="00E50FB0">
        <w:rPr>
          <w:rFonts w:cs="Arial"/>
          <w:color w:val="0070C0"/>
          <w:sz w:val="24"/>
          <w:szCs w:val="24"/>
        </w:rPr>
        <w:t>This project is not targeting any specific group within Sect 75 and all users will benefit.</w:t>
      </w:r>
    </w:p>
    <w:p w14:paraId="658C3233" w14:textId="77777777" w:rsidR="001B7006" w:rsidRDefault="006355F2" w:rsidP="006355F2">
      <w:pPr>
        <w:pStyle w:val="BodyText"/>
        <w:rPr>
          <w:rFonts w:cs="Arial"/>
          <w:color w:val="0070C0"/>
          <w:sz w:val="24"/>
          <w:szCs w:val="24"/>
        </w:rPr>
      </w:pPr>
      <w:r w:rsidRPr="00E50FB0">
        <w:rPr>
          <w:rFonts w:cs="Arial"/>
          <w:color w:val="0070C0"/>
          <w:sz w:val="24"/>
          <w:szCs w:val="24"/>
        </w:rPr>
        <w:t>The new surface will be much smoother and will assist any persons with mobility or sight problems.</w:t>
      </w:r>
    </w:p>
    <w:p w14:paraId="4E6EC7B0" w14:textId="77777777" w:rsidR="00E50FB0" w:rsidRPr="00E50FB0" w:rsidRDefault="00E50FB0" w:rsidP="006355F2">
      <w:pPr>
        <w:pStyle w:val="BodyText"/>
        <w:rPr>
          <w:rFonts w:cs="Arial"/>
          <w:color w:val="0070C0"/>
          <w:sz w:val="24"/>
          <w:szCs w:val="24"/>
        </w:rPr>
      </w:pPr>
    </w:p>
    <w:p w14:paraId="0AEF79C4" w14:textId="77777777" w:rsidR="001B7006" w:rsidRDefault="00F15DE4" w:rsidP="0077586F">
      <w:pPr>
        <w:rPr>
          <w:rFonts w:cstheme="minorHAnsi"/>
          <w:color w:val="7030A0"/>
          <w:sz w:val="28"/>
          <w:szCs w:val="28"/>
        </w:rPr>
      </w:pPr>
      <w:r w:rsidRPr="00A25DF1">
        <w:rPr>
          <w:rFonts w:cstheme="minorHAnsi"/>
          <w:b/>
          <w:sz w:val="28"/>
          <w:szCs w:val="28"/>
        </w:rPr>
        <w:lastRenderedPageBreak/>
        <w:t>Who initiated or developed</w:t>
      </w:r>
      <w:r w:rsidR="0077586F" w:rsidRPr="00A25DF1">
        <w:rPr>
          <w:rFonts w:cstheme="minorHAnsi"/>
          <w:b/>
          <w:sz w:val="28"/>
          <w:szCs w:val="28"/>
        </w:rPr>
        <w:t xml:space="preserve"> the activity/policy</w:t>
      </w:r>
      <w:r w:rsidRPr="00A25DF1">
        <w:rPr>
          <w:rFonts w:cstheme="minorHAnsi"/>
          <w:b/>
          <w:sz w:val="28"/>
          <w:szCs w:val="28"/>
        </w:rPr>
        <w:t>/project</w:t>
      </w:r>
      <w:r w:rsidR="0077586F" w:rsidRPr="00A25DF1">
        <w:rPr>
          <w:rFonts w:cstheme="minorHAnsi"/>
          <w:b/>
          <w:sz w:val="28"/>
          <w:szCs w:val="28"/>
        </w:rPr>
        <w:t>?</w:t>
      </w:r>
      <w:r w:rsidR="00A25DF1">
        <w:rPr>
          <w:rFonts w:cstheme="minorHAnsi"/>
          <w:b/>
          <w:sz w:val="28"/>
          <w:szCs w:val="28"/>
        </w:rPr>
        <w:t xml:space="preserve">  </w:t>
      </w:r>
    </w:p>
    <w:p w14:paraId="201F0AFA" w14:textId="77777777" w:rsidR="006355F2" w:rsidRPr="00E50FB0" w:rsidRDefault="006355F2" w:rsidP="0077586F">
      <w:pPr>
        <w:rPr>
          <w:rFonts w:ascii="Arial" w:hAnsi="Arial" w:cs="Arial"/>
          <w:color w:val="0070C0"/>
          <w:sz w:val="24"/>
          <w:szCs w:val="24"/>
        </w:rPr>
      </w:pPr>
      <w:r w:rsidRPr="00E50FB0">
        <w:rPr>
          <w:rFonts w:ascii="Arial" w:hAnsi="Arial" w:cs="Arial"/>
          <w:color w:val="0070C0"/>
          <w:sz w:val="24"/>
          <w:szCs w:val="24"/>
        </w:rPr>
        <w:t>Environmental Health Secti</w:t>
      </w:r>
      <w:r w:rsidR="00E50FB0">
        <w:rPr>
          <w:rFonts w:ascii="Arial" w:hAnsi="Arial" w:cs="Arial"/>
          <w:color w:val="0070C0"/>
          <w:sz w:val="24"/>
          <w:szCs w:val="24"/>
        </w:rPr>
        <w:t>on with Environmental Services D</w:t>
      </w:r>
      <w:r w:rsidRPr="00E50FB0">
        <w:rPr>
          <w:rFonts w:ascii="Arial" w:hAnsi="Arial" w:cs="Arial"/>
          <w:color w:val="0070C0"/>
          <w:sz w:val="24"/>
          <w:szCs w:val="24"/>
        </w:rPr>
        <w:t>irectorate</w:t>
      </w:r>
    </w:p>
    <w:p w14:paraId="61F4EA31" w14:textId="77777777" w:rsidR="006355F2" w:rsidRPr="006355F2" w:rsidRDefault="006355F2" w:rsidP="0077586F">
      <w:pPr>
        <w:rPr>
          <w:rFonts w:ascii="Arial" w:hAnsi="Arial" w:cs="Arial"/>
          <w:color w:val="000000" w:themeColor="text1"/>
          <w:sz w:val="24"/>
          <w:szCs w:val="24"/>
        </w:rPr>
      </w:pPr>
    </w:p>
    <w:p w14:paraId="0BC93DAF" w14:textId="77777777" w:rsidR="00E818BA" w:rsidRDefault="0077586F" w:rsidP="0077586F">
      <w:pPr>
        <w:rPr>
          <w:rFonts w:cstheme="minorHAnsi"/>
          <w:color w:val="7030A0"/>
          <w:sz w:val="28"/>
          <w:szCs w:val="28"/>
        </w:rPr>
      </w:pPr>
      <w:r w:rsidRPr="00A25DF1">
        <w:rPr>
          <w:rFonts w:cstheme="minorHAnsi"/>
          <w:b/>
          <w:sz w:val="28"/>
          <w:szCs w:val="28"/>
        </w:rPr>
        <w:t>Who owns and who implements the activity/policy</w:t>
      </w:r>
      <w:r w:rsidR="00236F2F" w:rsidRPr="00A25DF1">
        <w:rPr>
          <w:rFonts w:cstheme="minorHAnsi"/>
          <w:b/>
          <w:sz w:val="28"/>
          <w:szCs w:val="28"/>
        </w:rPr>
        <w:t>/project</w:t>
      </w:r>
      <w:r w:rsidRPr="00A25DF1">
        <w:rPr>
          <w:rFonts w:cstheme="minorHAnsi"/>
          <w:b/>
          <w:sz w:val="28"/>
          <w:szCs w:val="28"/>
        </w:rPr>
        <w:t>?</w:t>
      </w:r>
      <w:r w:rsidR="001B7006" w:rsidRPr="0066360C">
        <w:rPr>
          <w:rFonts w:cstheme="minorHAnsi"/>
          <w:sz w:val="28"/>
          <w:szCs w:val="28"/>
        </w:rPr>
        <w:t xml:space="preserve"> </w:t>
      </w:r>
    </w:p>
    <w:p w14:paraId="42501AEC" w14:textId="07AA4EB4" w:rsidR="006355F2" w:rsidRPr="00E50FB0" w:rsidRDefault="006355F2" w:rsidP="0077586F">
      <w:pPr>
        <w:rPr>
          <w:rFonts w:ascii="Arial" w:hAnsi="Arial" w:cs="Arial"/>
          <w:color w:val="0070C0"/>
          <w:sz w:val="24"/>
          <w:szCs w:val="24"/>
        </w:rPr>
      </w:pPr>
      <w:r w:rsidRPr="00E50FB0">
        <w:rPr>
          <w:rFonts w:ascii="Arial" w:hAnsi="Arial" w:cs="Arial"/>
          <w:color w:val="0070C0"/>
          <w:sz w:val="24"/>
          <w:szCs w:val="24"/>
        </w:rPr>
        <w:t>LCCC through Env</w:t>
      </w:r>
      <w:r w:rsidR="00BB1B1A">
        <w:rPr>
          <w:rFonts w:ascii="Arial" w:hAnsi="Arial" w:cs="Arial"/>
          <w:color w:val="0070C0"/>
          <w:sz w:val="24"/>
          <w:szCs w:val="24"/>
        </w:rPr>
        <w:t>ironmental</w:t>
      </w:r>
      <w:r w:rsidRPr="00E50FB0">
        <w:rPr>
          <w:rFonts w:ascii="Arial" w:hAnsi="Arial" w:cs="Arial"/>
          <w:color w:val="0070C0"/>
          <w:sz w:val="24"/>
          <w:szCs w:val="24"/>
        </w:rPr>
        <w:t xml:space="preserve"> Health and overseen by Assets Team</w:t>
      </w:r>
    </w:p>
    <w:p w14:paraId="162599FE" w14:textId="77777777" w:rsidR="006355F2" w:rsidRPr="006355F2" w:rsidRDefault="006355F2" w:rsidP="0077586F">
      <w:pPr>
        <w:rPr>
          <w:rFonts w:ascii="Arial" w:hAnsi="Arial" w:cs="Arial"/>
          <w:color w:val="000000" w:themeColor="text1"/>
          <w:sz w:val="24"/>
          <w:szCs w:val="24"/>
        </w:rPr>
      </w:pPr>
    </w:p>
    <w:p w14:paraId="3B9158F9" w14:textId="77777777" w:rsidR="001B7006" w:rsidRPr="00A25DF1" w:rsidRDefault="0077586F" w:rsidP="00147696">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activity/policy/project</w:t>
      </w:r>
      <w:r w:rsidRPr="00A25DF1">
        <w:rPr>
          <w:rFonts w:cstheme="minorHAnsi"/>
          <w:b/>
          <w:sz w:val="28"/>
          <w:szCs w:val="28"/>
        </w:rPr>
        <w:t>?</w:t>
      </w:r>
      <w:r w:rsidR="0099229B">
        <w:rPr>
          <w:rFonts w:cstheme="minorHAnsi"/>
          <w:b/>
          <w:sz w:val="28"/>
          <w:szCs w:val="28"/>
        </w:rPr>
        <w:t xml:space="preserve"> </w:t>
      </w:r>
    </w:p>
    <w:p w14:paraId="520F2F08" w14:textId="77777777" w:rsidR="00E818BA" w:rsidRPr="00E50FB0" w:rsidRDefault="006355F2" w:rsidP="0077586F">
      <w:pPr>
        <w:rPr>
          <w:rFonts w:cstheme="minorHAnsi"/>
          <w:color w:val="0070C0"/>
          <w:sz w:val="28"/>
          <w:szCs w:val="28"/>
        </w:rPr>
      </w:pPr>
      <w:r w:rsidRPr="00E50FB0">
        <w:rPr>
          <w:rFonts w:cstheme="minorHAnsi"/>
          <w:color w:val="0070C0"/>
          <w:sz w:val="28"/>
          <w:szCs w:val="28"/>
        </w:rPr>
        <w:t xml:space="preserve">Yes </w:t>
      </w:r>
    </w:p>
    <w:p w14:paraId="2F5D47F6"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Loss of income from the carpark during the works.</w:t>
      </w:r>
    </w:p>
    <w:p w14:paraId="289E7B9D"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 xml:space="preserve">Budget is very limited to carry out both phases </w:t>
      </w:r>
      <w:proofErr w:type="spellStart"/>
      <w:r w:rsidRPr="00BB1B1A">
        <w:rPr>
          <w:rFonts w:ascii="Arial" w:hAnsi="Arial" w:cs="Arial"/>
          <w:color w:val="0070C0"/>
          <w:sz w:val="24"/>
          <w:szCs w:val="24"/>
        </w:rPr>
        <w:t>ie</w:t>
      </w:r>
      <w:proofErr w:type="spellEnd"/>
      <w:r w:rsidRPr="00BB1B1A">
        <w:rPr>
          <w:rFonts w:ascii="Arial" w:hAnsi="Arial" w:cs="Arial"/>
          <w:color w:val="0070C0"/>
          <w:sz w:val="24"/>
          <w:szCs w:val="24"/>
        </w:rPr>
        <w:t xml:space="preserve"> Ducting for EV infrastructure &amp; resurfacing.</w:t>
      </w:r>
    </w:p>
    <w:p w14:paraId="62F9084E"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Access to be maintained to 10 properties accessed off the carpark during the works (note there is no formal agreement to allow access to these properties from the carpark).</w:t>
      </w:r>
    </w:p>
    <w:p w14:paraId="06C0831D"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 xml:space="preserve">Access to be provided to </w:t>
      </w:r>
      <w:proofErr w:type="spellStart"/>
      <w:r w:rsidRPr="00BB1B1A">
        <w:rPr>
          <w:rFonts w:ascii="Arial" w:hAnsi="Arial" w:cs="Arial"/>
          <w:color w:val="0070C0"/>
          <w:sz w:val="24"/>
          <w:szCs w:val="24"/>
        </w:rPr>
        <w:t>Cromlyn</w:t>
      </w:r>
      <w:proofErr w:type="spellEnd"/>
      <w:r w:rsidRPr="00BB1B1A">
        <w:rPr>
          <w:rFonts w:ascii="Arial" w:hAnsi="Arial" w:cs="Arial"/>
          <w:color w:val="0070C0"/>
          <w:sz w:val="24"/>
          <w:szCs w:val="24"/>
        </w:rPr>
        <w:t xml:space="preserve"> Fold accommodation through the site, although alternative access has been discussed with the Fold (note there is no formal agreement with the Fold to allow them to access their property through the carpark).</w:t>
      </w:r>
    </w:p>
    <w:p w14:paraId="22729CCB"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A portion of the land is leased from the adjoining Church of Ireland. Permission has been agreed from the church to enable the project to proceed.</w:t>
      </w:r>
    </w:p>
    <w:p w14:paraId="21F5E67F" w14:textId="77777777" w:rsidR="00BB1B1A" w:rsidRPr="00BB1B1A" w:rsidRDefault="00BB1B1A" w:rsidP="00BB1B1A">
      <w:pPr>
        <w:pStyle w:val="ListParagraph"/>
        <w:numPr>
          <w:ilvl w:val="0"/>
          <w:numId w:val="17"/>
        </w:numPr>
        <w:rPr>
          <w:rFonts w:ascii="Arial" w:hAnsi="Arial" w:cs="Arial"/>
          <w:color w:val="0070C0"/>
          <w:sz w:val="24"/>
          <w:szCs w:val="24"/>
        </w:rPr>
      </w:pPr>
      <w:r w:rsidRPr="00BB1B1A">
        <w:rPr>
          <w:rFonts w:ascii="Arial" w:hAnsi="Arial" w:cs="Arial"/>
          <w:color w:val="0070C0"/>
          <w:sz w:val="24"/>
          <w:szCs w:val="24"/>
        </w:rPr>
        <w:t>There are 2 projects within this, first being the installation of ducting for EV chargers. This will not require the car park to be closed.</w:t>
      </w:r>
    </w:p>
    <w:p w14:paraId="6B2C4691" w14:textId="230E1BCD" w:rsidR="0077586F" w:rsidRDefault="00BB1B1A" w:rsidP="0077586F">
      <w:pPr>
        <w:pStyle w:val="ListParagraph"/>
        <w:numPr>
          <w:ilvl w:val="0"/>
          <w:numId w:val="17"/>
        </w:numPr>
        <w:rPr>
          <w:rFonts w:ascii="Arial" w:hAnsi="Arial" w:cs="Arial"/>
          <w:color w:val="0070C0"/>
          <w:sz w:val="24"/>
          <w:szCs w:val="24"/>
        </w:rPr>
      </w:pPr>
      <w:r>
        <w:rPr>
          <w:rFonts w:ascii="Arial" w:hAnsi="Arial" w:cs="Arial"/>
          <w:color w:val="0070C0"/>
          <w:sz w:val="24"/>
          <w:szCs w:val="24"/>
        </w:rPr>
        <w:t xml:space="preserve">The car park may </w:t>
      </w:r>
      <w:r w:rsidRPr="00BB1B1A">
        <w:rPr>
          <w:rFonts w:ascii="Arial" w:hAnsi="Arial" w:cs="Arial"/>
          <w:color w:val="0070C0"/>
          <w:sz w:val="24"/>
          <w:szCs w:val="24"/>
        </w:rPr>
        <w:t xml:space="preserve">be closed for approx. one week during which vehicles will be diverted to Royal Hillsborough Forest </w:t>
      </w:r>
      <w:proofErr w:type="gramStart"/>
      <w:r w:rsidRPr="00BB1B1A">
        <w:rPr>
          <w:rFonts w:ascii="Arial" w:hAnsi="Arial" w:cs="Arial"/>
          <w:color w:val="0070C0"/>
          <w:sz w:val="24"/>
          <w:szCs w:val="24"/>
        </w:rPr>
        <w:t>park</w:t>
      </w:r>
      <w:proofErr w:type="gramEnd"/>
      <w:r w:rsidRPr="00BB1B1A">
        <w:rPr>
          <w:rFonts w:ascii="Arial" w:hAnsi="Arial" w:cs="Arial"/>
          <w:color w:val="0070C0"/>
          <w:sz w:val="24"/>
          <w:szCs w:val="24"/>
        </w:rPr>
        <w:t xml:space="preserve"> and on street parking. Blue badge holders are entitled to park on </w:t>
      </w:r>
      <w:r>
        <w:rPr>
          <w:rFonts w:ascii="Arial" w:hAnsi="Arial" w:cs="Arial"/>
          <w:color w:val="0070C0"/>
          <w:sz w:val="24"/>
          <w:szCs w:val="24"/>
        </w:rPr>
        <w:t>the street outside of normal parking restrictions.</w:t>
      </w:r>
    </w:p>
    <w:p w14:paraId="1A288219" w14:textId="77777777" w:rsidR="00BB1B1A" w:rsidRPr="00BB1B1A" w:rsidRDefault="00BB1B1A" w:rsidP="0077586F">
      <w:pPr>
        <w:pStyle w:val="ListParagraph"/>
        <w:numPr>
          <w:ilvl w:val="0"/>
          <w:numId w:val="17"/>
        </w:numPr>
        <w:rPr>
          <w:rFonts w:ascii="Arial" w:hAnsi="Arial" w:cs="Arial"/>
          <w:color w:val="0070C0"/>
          <w:sz w:val="24"/>
          <w:szCs w:val="24"/>
        </w:rPr>
      </w:pPr>
    </w:p>
    <w:p w14:paraId="1C9C0FDB" w14:textId="2FB6B2C0" w:rsidR="0077586F" w:rsidRPr="008A437F" w:rsidRDefault="0077586F" w:rsidP="0077586F">
      <w:pPr>
        <w:rPr>
          <w:rFonts w:cstheme="minorHAnsi"/>
          <w:b/>
          <w:color w:val="FF0000"/>
          <w:sz w:val="28"/>
          <w:szCs w:val="28"/>
        </w:rPr>
      </w:pPr>
      <w:r w:rsidRPr="00A25DF1">
        <w:rPr>
          <w:rFonts w:cstheme="minorHAnsi"/>
          <w:b/>
          <w:sz w:val="28"/>
          <w:szCs w:val="28"/>
        </w:rPr>
        <w:t>Who are the internal and external stakeholders (actual or potential) that the activity/policy</w:t>
      </w:r>
      <w:r w:rsidR="00D33AC9" w:rsidRPr="00A25DF1">
        <w:rPr>
          <w:rFonts w:cstheme="minorHAnsi"/>
          <w:b/>
          <w:sz w:val="28"/>
          <w:szCs w:val="28"/>
        </w:rPr>
        <w:t>/project</w:t>
      </w:r>
      <w:r w:rsidRPr="00A25DF1">
        <w:rPr>
          <w:rFonts w:cstheme="minorHAnsi"/>
          <w:b/>
          <w:sz w:val="28"/>
          <w:szCs w:val="28"/>
        </w:rPr>
        <w:t xml:space="preserve"> will impact upon?</w:t>
      </w:r>
      <w:r w:rsidR="008A437F">
        <w:rPr>
          <w:rFonts w:cstheme="minorHAnsi"/>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506"/>
      </w:tblGrid>
      <w:tr w:rsidR="0077586F" w14:paraId="52578859" w14:textId="77777777" w:rsidTr="00315D12">
        <w:tc>
          <w:tcPr>
            <w:tcW w:w="5077" w:type="dxa"/>
          </w:tcPr>
          <w:p w14:paraId="2A18FCAE" w14:textId="77777777" w:rsidR="0077586F" w:rsidRDefault="0077586F" w:rsidP="00315D12">
            <w:pPr>
              <w:spacing w:before="120"/>
              <w:rPr>
                <w:rFonts w:cs="Arial"/>
                <w:sz w:val="28"/>
                <w:szCs w:val="28"/>
              </w:rPr>
            </w:pPr>
            <w:r>
              <w:rPr>
                <w:rFonts w:cs="Arial"/>
                <w:sz w:val="28"/>
                <w:szCs w:val="28"/>
              </w:rPr>
              <w:t>Staff</w:t>
            </w:r>
            <w:r w:rsidR="00074CE4">
              <w:rPr>
                <w:rFonts w:cs="Arial"/>
                <w:sz w:val="28"/>
                <w:szCs w:val="28"/>
              </w:rPr>
              <w:t xml:space="preserve"> </w:t>
            </w:r>
            <w:r w:rsidR="00074CE4" w:rsidRPr="00BB1B1A">
              <w:rPr>
                <w:rFonts w:cs="Arial"/>
                <w:sz w:val="28"/>
                <w:szCs w:val="28"/>
              </w:rPr>
              <w:t>– specify if particular sections of staff</w:t>
            </w:r>
          </w:p>
        </w:tc>
        <w:tc>
          <w:tcPr>
            <w:tcW w:w="5077" w:type="dxa"/>
          </w:tcPr>
          <w:p w14:paraId="1BA27AED" w14:textId="77777777" w:rsidR="0077586F" w:rsidRPr="00E50FB0" w:rsidRDefault="006355F2" w:rsidP="00315D12">
            <w:pPr>
              <w:spacing w:before="120"/>
              <w:rPr>
                <w:rFonts w:ascii="Arial" w:hAnsi="Arial" w:cs="Arial"/>
                <w:color w:val="0070C0"/>
                <w:sz w:val="24"/>
                <w:szCs w:val="24"/>
              </w:rPr>
            </w:pPr>
            <w:proofErr w:type="spellStart"/>
            <w:r w:rsidRPr="00E50FB0">
              <w:rPr>
                <w:rFonts w:ascii="Arial" w:hAnsi="Arial" w:cs="Arial"/>
                <w:color w:val="0070C0"/>
                <w:sz w:val="24"/>
                <w:szCs w:val="24"/>
              </w:rPr>
              <w:t>Env</w:t>
            </w:r>
            <w:proofErr w:type="spellEnd"/>
            <w:r w:rsidRPr="00E50FB0">
              <w:rPr>
                <w:rFonts w:ascii="Arial" w:hAnsi="Arial" w:cs="Arial"/>
                <w:color w:val="0070C0"/>
                <w:sz w:val="24"/>
                <w:szCs w:val="24"/>
              </w:rPr>
              <w:t xml:space="preserve"> Health OSCP</w:t>
            </w:r>
            <w:r w:rsidR="00E50FB0" w:rsidRPr="00E50FB0">
              <w:rPr>
                <w:rFonts w:ascii="Arial" w:hAnsi="Arial" w:cs="Arial"/>
                <w:color w:val="0070C0"/>
                <w:sz w:val="24"/>
                <w:szCs w:val="24"/>
              </w:rPr>
              <w:t xml:space="preserve"> management</w:t>
            </w:r>
            <w:r w:rsidRPr="00E50FB0">
              <w:rPr>
                <w:rFonts w:ascii="Arial" w:hAnsi="Arial" w:cs="Arial"/>
                <w:color w:val="0070C0"/>
                <w:sz w:val="24"/>
                <w:szCs w:val="24"/>
              </w:rPr>
              <w:t>.</w:t>
            </w:r>
          </w:p>
          <w:p w14:paraId="43529629" w14:textId="77777777" w:rsidR="006355F2" w:rsidRPr="00E50FB0" w:rsidRDefault="006355F2" w:rsidP="00315D12">
            <w:pPr>
              <w:spacing w:before="120"/>
              <w:rPr>
                <w:rFonts w:ascii="Arial" w:hAnsi="Arial" w:cs="Arial"/>
                <w:color w:val="0070C0"/>
                <w:sz w:val="24"/>
                <w:szCs w:val="24"/>
              </w:rPr>
            </w:pPr>
            <w:r w:rsidRPr="00E50FB0">
              <w:rPr>
                <w:rFonts w:ascii="Arial" w:hAnsi="Arial" w:cs="Arial"/>
                <w:color w:val="0070C0"/>
                <w:sz w:val="24"/>
                <w:szCs w:val="24"/>
              </w:rPr>
              <w:t>Assets Management.</w:t>
            </w:r>
          </w:p>
        </w:tc>
      </w:tr>
      <w:tr w:rsidR="0077586F" w14:paraId="697E1AB3" w14:textId="77777777" w:rsidTr="00315D12">
        <w:tc>
          <w:tcPr>
            <w:tcW w:w="5077" w:type="dxa"/>
          </w:tcPr>
          <w:p w14:paraId="031695ED" w14:textId="77777777" w:rsidR="0077586F" w:rsidRDefault="0077586F" w:rsidP="00315D12">
            <w:pPr>
              <w:spacing w:before="120"/>
              <w:rPr>
                <w:rFonts w:cs="Arial"/>
                <w:sz w:val="28"/>
                <w:szCs w:val="28"/>
              </w:rPr>
            </w:pPr>
            <w:r w:rsidRPr="00BB1B1A">
              <w:rPr>
                <w:rFonts w:cs="Arial"/>
                <w:sz w:val="28"/>
                <w:szCs w:val="28"/>
              </w:rPr>
              <w:t>Service Users</w:t>
            </w:r>
            <w:r w:rsidR="00074CE4" w:rsidRPr="00BB1B1A">
              <w:rPr>
                <w:rFonts w:cs="Arial"/>
                <w:sz w:val="28"/>
                <w:szCs w:val="28"/>
              </w:rPr>
              <w:t xml:space="preserve"> – specify if any particular categories of service user</w:t>
            </w:r>
          </w:p>
        </w:tc>
        <w:tc>
          <w:tcPr>
            <w:tcW w:w="5077" w:type="dxa"/>
          </w:tcPr>
          <w:p w14:paraId="1482658A" w14:textId="77777777" w:rsidR="0077586F" w:rsidRPr="00E50FB0" w:rsidRDefault="006355F2" w:rsidP="00315D12">
            <w:pPr>
              <w:spacing w:before="120"/>
              <w:rPr>
                <w:rFonts w:ascii="Arial" w:hAnsi="Arial" w:cs="Arial"/>
                <w:color w:val="0070C0"/>
                <w:sz w:val="24"/>
                <w:szCs w:val="24"/>
              </w:rPr>
            </w:pPr>
            <w:r w:rsidRPr="00E50FB0">
              <w:rPr>
                <w:rFonts w:ascii="Arial" w:hAnsi="Arial" w:cs="Arial"/>
                <w:color w:val="0070C0"/>
                <w:sz w:val="24"/>
                <w:szCs w:val="24"/>
              </w:rPr>
              <w:t xml:space="preserve">All Business, leisure and residential users. </w:t>
            </w:r>
          </w:p>
        </w:tc>
      </w:tr>
      <w:tr w:rsidR="0077586F" w14:paraId="2D644AFB" w14:textId="77777777" w:rsidTr="00315D12">
        <w:tc>
          <w:tcPr>
            <w:tcW w:w="5077" w:type="dxa"/>
          </w:tcPr>
          <w:p w14:paraId="25D34562" w14:textId="77777777" w:rsidR="0077586F" w:rsidRDefault="0077586F" w:rsidP="00315D12">
            <w:pPr>
              <w:spacing w:before="120"/>
              <w:rPr>
                <w:rFonts w:cs="Arial"/>
                <w:sz w:val="28"/>
                <w:szCs w:val="28"/>
              </w:rPr>
            </w:pPr>
            <w:r>
              <w:rPr>
                <w:rFonts w:cs="Arial"/>
                <w:sz w:val="28"/>
                <w:szCs w:val="28"/>
              </w:rPr>
              <w:lastRenderedPageBreak/>
              <w:t>Other Public Sector Organisations – please list</w:t>
            </w:r>
            <w:r w:rsidR="008A437F">
              <w:rPr>
                <w:rFonts w:cs="Arial"/>
                <w:sz w:val="28"/>
                <w:szCs w:val="28"/>
              </w:rPr>
              <w:t xml:space="preserve"> </w:t>
            </w:r>
            <w:r w:rsidR="008A437F" w:rsidRPr="00BB1B1A">
              <w:rPr>
                <w:rFonts w:cs="Arial"/>
                <w:sz w:val="28"/>
                <w:szCs w:val="28"/>
              </w:rPr>
              <w:t>[this could include delivery partners]</w:t>
            </w:r>
          </w:p>
        </w:tc>
        <w:tc>
          <w:tcPr>
            <w:tcW w:w="5077" w:type="dxa"/>
          </w:tcPr>
          <w:p w14:paraId="351979D9" w14:textId="77777777" w:rsidR="0077586F" w:rsidRPr="00E50FB0" w:rsidRDefault="006355F2" w:rsidP="00315D12">
            <w:pPr>
              <w:spacing w:before="120"/>
              <w:rPr>
                <w:rFonts w:cs="Arial"/>
                <w:color w:val="0070C0"/>
                <w:sz w:val="28"/>
                <w:szCs w:val="28"/>
              </w:rPr>
            </w:pPr>
            <w:r w:rsidRPr="00E50FB0">
              <w:rPr>
                <w:rFonts w:cs="Arial"/>
                <w:color w:val="0070C0"/>
                <w:sz w:val="28"/>
                <w:szCs w:val="28"/>
              </w:rPr>
              <w:t>None</w:t>
            </w:r>
          </w:p>
        </w:tc>
      </w:tr>
      <w:tr w:rsidR="0077586F" w14:paraId="22B0E684" w14:textId="77777777" w:rsidTr="00315D12">
        <w:tc>
          <w:tcPr>
            <w:tcW w:w="5077" w:type="dxa"/>
          </w:tcPr>
          <w:p w14:paraId="7B9D4E28" w14:textId="77777777" w:rsidR="0077586F" w:rsidRDefault="0077586F" w:rsidP="00315D12">
            <w:pPr>
              <w:spacing w:before="120"/>
              <w:rPr>
                <w:rFonts w:cs="Arial"/>
                <w:sz w:val="28"/>
                <w:szCs w:val="28"/>
              </w:rPr>
            </w:pPr>
            <w:r>
              <w:rPr>
                <w:rFonts w:cs="Arial"/>
                <w:sz w:val="28"/>
                <w:szCs w:val="28"/>
              </w:rPr>
              <w:t>Voluntary/Community/Trade Unions – please list</w:t>
            </w:r>
          </w:p>
        </w:tc>
        <w:tc>
          <w:tcPr>
            <w:tcW w:w="5077" w:type="dxa"/>
          </w:tcPr>
          <w:p w14:paraId="5CCC3F9A" w14:textId="77777777" w:rsidR="0077586F" w:rsidRPr="00E50FB0" w:rsidRDefault="006355F2" w:rsidP="00315D12">
            <w:pPr>
              <w:spacing w:before="120"/>
              <w:rPr>
                <w:rFonts w:cs="Arial"/>
                <w:color w:val="0070C0"/>
                <w:sz w:val="28"/>
                <w:szCs w:val="28"/>
              </w:rPr>
            </w:pPr>
            <w:r w:rsidRPr="00E50FB0">
              <w:rPr>
                <w:rFonts w:cs="Arial"/>
                <w:color w:val="0070C0"/>
                <w:sz w:val="28"/>
                <w:szCs w:val="28"/>
              </w:rPr>
              <w:t>None</w:t>
            </w:r>
          </w:p>
        </w:tc>
      </w:tr>
      <w:tr w:rsidR="0077586F" w14:paraId="6E867AAC" w14:textId="77777777" w:rsidTr="00315D12">
        <w:tc>
          <w:tcPr>
            <w:tcW w:w="5077" w:type="dxa"/>
          </w:tcPr>
          <w:p w14:paraId="77881B2F" w14:textId="77777777" w:rsidR="0077586F" w:rsidRDefault="0099229B" w:rsidP="004B2382">
            <w:pPr>
              <w:spacing w:before="120"/>
              <w:rPr>
                <w:rFonts w:cs="Arial"/>
                <w:sz w:val="28"/>
                <w:szCs w:val="28"/>
              </w:rPr>
            </w:pPr>
            <w:r>
              <w:rPr>
                <w:rFonts w:cs="Arial"/>
                <w:sz w:val="28"/>
                <w:szCs w:val="28"/>
              </w:rPr>
              <w:t>Other</w:t>
            </w:r>
            <w:r w:rsidR="004B2382">
              <w:rPr>
                <w:rFonts w:cs="Arial"/>
                <w:sz w:val="28"/>
                <w:szCs w:val="28"/>
              </w:rPr>
              <w:t xml:space="preserve"> – please list</w:t>
            </w:r>
            <w:r>
              <w:rPr>
                <w:rFonts w:cs="Arial"/>
                <w:sz w:val="28"/>
                <w:szCs w:val="28"/>
              </w:rPr>
              <w:t xml:space="preserve"> (</w:t>
            </w:r>
            <w:proofErr w:type="spellStart"/>
            <w:r>
              <w:rPr>
                <w:rFonts w:cs="Arial"/>
                <w:sz w:val="28"/>
                <w:szCs w:val="28"/>
              </w:rPr>
              <w:t>eg</w:t>
            </w:r>
            <w:proofErr w:type="spellEnd"/>
            <w:r>
              <w:rPr>
                <w:rFonts w:cs="Arial"/>
                <w:sz w:val="28"/>
                <w:szCs w:val="28"/>
              </w:rPr>
              <w:t>, Elected Members</w:t>
            </w:r>
            <w:r w:rsidR="008A437F">
              <w:rPr>
                <w:rFonts w:cs="Arial"/>
                <w:sz w:val="28"/>
                <w:szCs w:val="28"/>
              </w:rPr>
              <w:t xml:space="preserve">, delivery partners, contractors, </w:t>
            </w:r>
            <w:proofErr w:type="spellStart"/>
            <w:r w:rsidR="008A437F">
              <w:rPr>
                <w:rFonts w:cs="Arial"/>
                <w:sz w:val="28"/>
                <w:szCs w:val="28"/>
              </w:rPr>
              <w:t>etc</w:t>
            </w:r>
            <w:proofErr w:type="spellEnd"/>
            <w:r>
              <w:rPr>
                <w:rFonts w:cs="Arial"/>
                <w:sz w:val="28"/>
                <w:szCs w:val="28"/>
              </w:rPr>
              <w:t>)</w:t>
            </w:r>
          </w:p>
        </w:tc>
        <w:tc>
          <w:tcPr>
            <w:tcW w:w="5077" w:type="dxa"/>
          </w:tcPr>
          <w:p w14:paraId="3B87D3FC" w14:textId="77777777" w:rsidR="002804BE" w:rsidRPr="00E50FB0" w:rsidRDefault="006355F2" w:rsidP="00315D12">
            <w:pPr>
              <w:spacing w:before="120"/>
              <w:rPr>
                <w:rFonts w:cs="Arial"/>
                <w:color w:val="0070C0"/>
                <w:sz w:val="28"/>
                <w:szCs w:val="28"/>
              </w:rPr>
            </w:pPr>
            <w:r w:rsidRPr="00E50FB0">
              <w:rPr>
                <w:rFonts w:cs="Arial"/>
                <w:color w:val="0070C0"/>
                <w:sz w:val="28"/>
                <w:szCs w:val="28"/>
              </w:rPr>
              <w:t>Elected members for this DEA</w:t>
            </w:r>
          </w:p>
          <w:p w14:paraId="52F13F28" w14:textId="77777777" w:rsidR="00BB1B1A" w:rsidRPr="00BB1B1A" w:rsidRDefault="00BB1B1A" w:rsidP="00BB1B1A">
            <w:pPr>
              <w:spacing w:before="120"/>
              <w:rPr>
                <w:rFonts w:ascii="Arial" w:hAnsi="Arial" w:cs="Arial"/>
                <w:color w:val="0070C0"/>
                <w:sz w:val="24"/>
                <w:szCs w:val="24"/>
              </w:rPr>
            </w:pPr>
            <w:r w:rsidRPr="00BB1B1A">
              <w:rPr>
                <w:rFonts w:ascii="Arial" w:hAnsi="Arial" w:cs="Arial"/>
                <w:color w:val="0070C0"/>
                <w:sz w:val="24"/>
                <w:szCs w:val="24"/>
              </w:rPr>
              <w:t xml:space="preserve">The nearby </w:t>
            </w:r>
            <w:proofErr w:type="spellStart"/>
            <w:r w:rsidRPr="00BB1B1A">
              <w:rPr>
                <w:rFonts w:ascii="Arial" w:hAnsi="Arial" w:cs="Arial"/>
                <w:color w:val="0070C0"/>
                <w:sz w:val="24"/>
                <w:szCs w:val="24"/>
              </w:rPr>
              <w:t>Cromlyn</w:t>
            </w:r>
            <w:proofErr w:type="spellEnd"/>
            <w:r w:rsidRPr="00BB1B1A">
              <w:rPr>
                <w:rFonts w:ascii="Arial" w:hAnsi="Arial" w:cs="Arial"/>
                <w:color w:val="0070C0"/>
                <w:sz w:val="24"/>
                <w:szCs w:val="24"/>
              </w:rPr>
              <w:t xml:space="preserve"> Fold and local property owners who require access </w:t>
            </w:r>
          </w:p>
          <w:p w14:paraId="0C10B947" w14:textId="77777777" w:rsidR="00BB1B1A" w:rsidRPr="00BB1B1A" w:rsidRDefault="00BB1B1A" w:rsidP="00BB1B1A">
            <w:pPr>
              <w:spacing w:before="120"/>
              <w:rPr>
                <w:rFonts w:ascii="Arial" w:hAnsi="Arial" w:cs="Arial"/>
                <w:color w:val="0070C0"/>
                <w:sz w:val="24"/>
                <w:szCs w:val="24"/>
              </w:rPr>
            </w:pPr>
            <w:r w:rsidRPr="00BB1B1A">
              <w:rPr>
                <w:rFonts w:ascii="Arial" w:hAnsi="Arial" w:cs="Arial"/>
                <w:color w:val="0070C0"/>
                <w:sz w:val="24"/>
                <w:szCs w:val="24"/>
              </w:rPr>
              <w:t>Church goers who use the park to attend services</w:t>
            </w:r>
          </w:p>
          <w:p w14:paraId="64DC3267" w14:textId="78A080CD" w:rsidR="006355F2" w:rsidRPr="006355F2" w:rsidRDefault="00BB1B1A" w:rsidP="00BB1B1A">
            <w:pPr>
              <w:spacing w:before="120"/>
              <w:rPr>
                <w:rFonts w:ascii="Arial" w:hAnsi="Arial" w:cs="Arial"/>
                <w:sz w:val="24"/>
                <w:szCs w:val="24"/>
              </w:rPr>
            </w:pPr>
            <w:r w:rsidRPr="00BB1B1A">
              <w:rPr>
                <w:rFonts w:ascii="Arial" w:hAnsi="Arial" w:cs="Arial"/>
                <w:color w:val="0070C0"/>
                <w:sz w:val="24"/>
                <w:szCs w:val="24"/>
              </w:rPr>
              <w:t>Appointed contractor - works to be carried out under the Annual Tender Call Off contract</w:t>
            </w:r>
          </w:p>
        </w:tc>
      </w:tr>
    </w:tbl>
    <w:p w14:paraId="4DF5B8F2" w14:textId="77777777" w:rsidR="004B2382" w:rsidRPr="00074CE4" w:rsidRDefault="004B2382" w:rsidP="0077586F">
      <w:pPr>
        <w:rPr>
          <w:b/>
          <w:color w:val="FF0000"/>
          <w:sz w:val="28"/>
          <w:szCs w:val="28"/>
        </w:rPr>
      </w:pPr>
    </w:p>
    <w:p w14:paraId="66C4EFD5" w14:textId="407A3887" w:rsidR="0077586F" w:rsidRPr="004F2A73"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r w:rsidRPr="00BB1B1A">
        <w:rPr>
          <w:color w:val="000000" w:themeColor="text1"/>
          <w:sz w:val="28"/>
          <w:szCs w:val="28"/>
        </w:rPr>
        <w:t>[</w:t>
      </w:r>
      <w:r w:rsidR="00E818BA" w:rsidRPr="00BB1B1A">
        <w:rPr>
          <w:color w:val="000000" w:themeColor="text1"/>
          <w:sz w:val="28"/>
          <w:szCs w:val="28"/>
        </w:rPr>
        <w:t>S</w:t>
      </w:r>
      <w:r w:rsidRPr="00BB1B1A">
        <w:rPr>
          <w:color w:val="000000" w:themeColor="text1"/>
          <w:sz w:val="28"/>
          <w:szCs w:val="28"/>
        </w:rPr>
        <w:t xml:space="preserve">pecify most relevant, </w:t>
      </w:r>
      <w:proofErr w:type="spellStart"/>
      <w:r w:rsidRPr="00BB1B1A">
        <w:rPr>
          <w:color w:val="000000" w:themeColor="text1"/>
          <w:sz w:val="28"/>
          <w:szCs w:val="28"/>
        </w:rPr>
        <w:t>eg</w:t>
      </w:r>
      <w:proofErr w:type="spellEnd"/>
      <w:r w:rsidRPr="00BB1B1A">
        <w:rPr>
          <w:color w:val="000000" w:themeColor="text1"/>
          <w:sz w:val="28"/>
          <w:szCs w:val="28"/>
        </w:rPr>
        <w:t xml:space="preserve">, corporate plan, local development plan, an overarching strategy, a corporate policy or departmental protocols, </w:t>
      </w:r>
      <w:r w:rsidR="00147696" w:rsidRPr="00BB1B1A">
        <w:rPr>
          <w:color w:val="000000" w:themeColor="text1"/>
          <w:sz w:val="28"/>
          <w:szCs w:val="28"/>
        </w:rPr>
        <w:t xml:space="preserve">Equality Scheme and associated equality plans, </w:t>
      </w:r>
      <w:r w:rsidRPr="00BB1B1A">
        <w:rPr>
          <w:color w:val="000000" w:themeColor="text1"/>
          <w:sz w:val="28"/>
          <w:szCs w:val="28"/>
        </w:rPr>
        <w:t>etc</w:t>
      </w:r>
      <w:r w:rsidR="00147696" w:rsidRPr="00BB1B1A">
        <w:rPr>
          <w:color w:val="000000" w:themeColor="text1"/>
          <w:sz w:val="28"/>
          <w:szCs w:val="28"/>
        </w:rPr>
        <w:t xml:space="preserve">. External policies or strategies of </w:t>
      </w:r>
      <w:r w:rsidR="001915A3" w:rsidRPr="00BB1B1A">
        <w:rPr>
          <w:color w:val="000000" w:themeColor="text1"/>
          <w:sz w:val="28"/>
          <w:szCs w:val="28"/>
        </w:rPr>
        <w:t>government/</w:t>
      </w:r>
      <w:r w:rsidR="00147696" w:rsidRPr="00BB1B1A">
        <w:rPr>
          <w:color w:val="000000" w:themeColor="text1"/>
          <w:sz w:val="28"/>
          <w:szCs w:val="28"/>
        </w:rPr>
        <w:t xml:space="preserve">other public bodies may also be relevant.  </w:t>
      </w:r>
      <w:r w:rsidR="001915A3" w:rsidRPr="00BB1B1A">
        <w:rPr>
          <w:color w:val="000000" w:themeColor="text1"/>
          <w:sz w:val="28"/>
          <w:szCs w:val="28"/>
        </w:rPr>
        <w:t>Add more</w:t>
      </w:r>
      <w:r w:rsidR="0099229B" w:rsidRPr="00BB1B1A">
        <w:rPr>
          <w:color w:val="000000" w:themeColor="text1"/>
          <w:sz w:val="28"/>
          <w:szCs w:val="28"/>
        </w:rPr>
        <w:t xml:space="preserve"> boxes below</w:t>
      </w:r>
      <w:r w:rsidR="001915A3" w:rsidRPr="00BB1B1A">
        <w:rPr>
          <w:color w:val="000000" w:themeColor="text1"/>
          <w:sz w:val="28"/>
          <w:szCs w:val="28"/>
        </w:rPr>
        <w:t xml:space="preserve"> if necessary.</w:t>
      </w:r>
      <w:r w:rsidR="008A437F" w:rsidRPr="00BB1B1A">
        <w:rPr>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4"/>
        <w:gridCol w:w="4599"/>
      </w:tblGrid>
      <w:tr w:rsidR="0077586F" w14:paraId="4D8B105A" w14:textId="77777777" w:rsidTr="004F2A73">
        <w:trPr>
          <w:trHeight w:hRule="exact" w:val="680"/>
        </w:trPr>
        <w:tc>
          <w:tcPr>
            <w:tcW w:w="4724" w:type="dxa"/>
          </w:tcPr>
          <w:p w14:paraId="2C31A901" w14:textId="77777777" w:rsidR="0077586F" w:rsidRPr="006F5191" w:rsidRDefault="004F2A73" w:rsidP="00315D12">
            <w:pPr>
              <w:rPr>
                <w:rFonts w:cs="Arial"/>
                <w:b/>
                <w:sz w:val="28"/>
                <w:szCs w:val="28"/>
                <w:lang w:val="en-US"/>
              </w:rPr>
            </w:pPr>
            <w:r>
              <w:rPr>
                <w:rFonts w:cs="Arial"/>
                <w:b/>
                <w:sz w:val="28"/>
                <w:szCs w:val="28"/>
                <w:lang w:val="en-US"/>
              </w:rPr>
              <w:t xml:space="preserve">Name </w:t>
            </w:r>
            <w:r w:rsidR="0077586F" w:rsidRPr="006F5191">
              <w:rPr>
                <w:rFonts w:cs="Arial"/>
                <w:b/>
                <w:sz w:val="28"/>
                <w:szCs w:val="28"/>
                <w:lang w:val="en-US"/>
              </w:rPr>
              <w:t>policy</w:t>
            </w:r>
            <w:r>
              <w:rPr>
                <w:rFonts w:cs="Arial"/>
                <w:b/>
                <w:sz w:val="28"/>
                <w:szCs w:val="28"/>
                <w:lang w:val="en-US"/>
              </w:rPr>
              <w:t>/strategy/plan</w:t>
            </w:r>
          </w:p>
        </w:tc>
        <w:tc>
          <w:tcPr>
            <w:tcW w:w="4599" w:type="dxa"/>
          </w:tcPr>
          <w:p w14:paraId="082D510D" w14:textId="77777777" w:rsidR="0077586F" w:rsidRPr="006F5191" w:rsidRDefault="004F2A73" w:rsidP="004F2A73">
            <w:pPr>
              <w:rPr>
                <w:rFonts w:cs="Arial"/>
                <w:b/>
                <w:sz w:val="28"/>
                <w:szCs w:val="28"/>
                <w:lang w:val="en-US"/>
              </w:rPr>
            </w:pPr>
            <w:r>
              <w:rPr>
                <w:rFonts w:cs="Arial"/>
                <w:b/>
                <w:sz w:val="28"/>
                <w:szCs w:val="28"/>
                <w:lang w:val="en-US"/>
              </w:rPr>
              <w:t>Who owns or implements</w:t>
            </w:r>
            <w:r w:rsidR="0077586F" w:rsidRPr="006F5191">
              <w:rPr>
                <w:rFonts w:cs="Arial"/>
                <w:b/>
                <w:sz w:val="28"/>
                <w:szCs w:val="28"/>
                <w:lang w:val="en-US"/>
              </w:rPr>
              <w:t>?</w:t>
            </w:r>
          </w:p>
        </w:tc>
      </w:tr>
      <w:tr w:rsidR="00BB1B1A" w14:paraId="3A998BF7" w14:textId="77777777" w:rsidTr="004F2A73">
        <w:trPr>
          <w:trHeight w:hRule="exact" w:val="397"/>
        </w:trPr>
        <w:tc>
          <w:tcPr>
            <w:tcW w:w="4724" w:type="dxa"/>
          </w:tcPr>
          <w:p w14:paraId="6AFF221C" w14:textId="648D81FF" w:rsidR="00BB1B1A" w:rsidRPr="00BB1B1A" w:rsidRDefault="00BB1B1A" w:rsidP="00BB1B1A">
            <w:pPr>
              <w:rPr>
                <w:rFonts w:ascii="Arial" w:hAnsi="Arial" w:cs="Arial"/>
                <w:color w:val="0070C0"/>
                <w:sz w:val="24"/>
                <w:szCs w:val="24"/>
                <w:lang w:val="en-US"/>
              </w:rPr>
            </w:pPr>
            <w:r w:rsidRPr="00BB1B1A">
              <w:rPr>
                <w:rFonts w:ascii="Arial" w:hAnsi="Arial" w:cs="Arial"/>
                <w:color w:val="0070C0"/>
                <w:sz w:val="24"/>
                <w:szCs w:val="24"/>
              </w:rPr>
              <w:t>Corporate H&amp;S policies</w:t>
            </w:r>
          </w:p>
        </w:tc>
        <w:tc>
          <w:tcPr>
            <w:tcW w:w="4599" w:type="dxa"/>
          </w:tcPr>
          <w:p w14:paraId="58CC8F12" w14:textId="157ACCC3" w:rsidR="00BB1B1A" w:rsidRPr="00BB1B1A" w:rsidRDefault="00BB1B1A" w:rsidP="00BB1B1A">
            <w:pPr>
              <w:rPr>
                <w:rFonts w:ascii="Arial" w:hAnsi="Arial" w:cs="Arial"/>
                <w:color w:val="0070C0"/>
                <w:sz w:val="24"/>
                <w:szCs w:val="24"/>
                <w:lang w:val="en-US"/>
              </w:rPr>
            </w:pPr>
            <w:r w:rsidRPr="00BB1B1A">
              <w:rPr>
                <w:rFonts w:ascii="Arial" w:hAnsi="Arial" w:cs="Arial"/>
                <w:color w:val="0070C0"/>
                <w:sz w:val="24"/>
                <w:szCs w:val="24"/>
              </w:rPr>
              <w:t xml:space="preserve">All </w:t>
            </w:r>
            <w:r>
              <w:rPr>
                <w:rFonts w:ascii="Arial" w:hAnsi="Arial" w:cs="Arial"/>
                <w:color w:val="0070C0"/>
                <w:sz w:val="24"/>
                <w:szCs w:val="24"/>
              </w:rPr>
              <w:t xml:space="preserve">&amp; </w:t>
            </w:r>
            <w:r w:rsidRPr="00BB1B1A">
              <w:rPr>
                <w:rFonts w:ascii="Arial" w:hAnsi="Arial" w:cs="Arial"/>
                <w:color w:val="0070C0"/>
                <w:sz w:val="24"/>
                <w:szCs w:val="24"/>
              </w:rPr>
              <w:t xml:space="preserve">Asset </w:t>
            </w:r>
            <w:r>
              <w:rPr>
                <w:rFonts w:ascii="Arial" w:hAnsi="Arial" w:cs="Arial"/>
                <w:color w:val="0070C0"/>
                <w:sz w:val="24"/>
                <w:szCs w:val="24"/>
              </w:rPr>
              <w:t>Monitoring Staff</w:t>
            </w:r>
          </w:p>
        </w:tc>
      </w:tr>
      <w:tr w:rsidR="00BB1B1A" w14:paraId="19B82290" w14:textId="77777777" w:rsidTr="00BB1B1A">
        <w:trPr>
          <w:trHeight w:hRule="exact" w:val="724"/>
        </w:trPr>
        <w:tc>
          <w:tcPr>
            <w:tcW w:w="4724" w:type="dxa"/>
          </w:tcPr>
          <w:p w14:paraId="2F9B682F" w14:textId="3FEC7EBF" w:rsidR="00BB1B1A" w:rsidRPr="00BB1B1A" w:rsidRDefault="00BB1B1A" w:rsidP="00BB1B1A">
            <w:pPr>
              <w:rPr>
                <w:rFonts w:ascii="Arial" w:hAnsi="Arial" w:cs="Arial"/>
                <w:color w:val="0070C0"/>
                <w:sz w:val="24"/>
                <w:szCs w:val="24"/>
                <w:lang w:val="en-US"/>
              </w:rPr>
            </w:pPr>
            <w:r w:rsidRPr="00BB1B1A">
              <w:rPr>
                <w:rFonts w:ascii="Arial" w:hAnsi="Arial" w:cs="Arial"/>
                <w:color w:val="0070C0"/>
                <w:sz w:val="24"/>
                <w:szCs w:val="24"/>
              </w:rPr>
              <w:t xml:space="preserve">Planning Service Development Control Advice Note 11 </w:t>
            </w:r>
          </w:p>
        </w:tc>
        <w:tc>
          <w:tcPr>
            <w:tcW w:w="4599" w:type="dxa"/>
          </w:tcPr>
          <w:p w14:paraId="77F8AAAA" w14:textId="3021693B" w:rsidR="00BB1B1A" w:rsidRPr="00BB1B1A" w:rsidRDefault="00BB1B1A" w:rsidP="00BB1B1A">
            <w:pPr>
              <w:rPr>
                <w:rFonts w:ascii="Arial" w:hAnsi="Arial" w:cs="Arial"/>
                <w:color w:val="0070C0"/>
                <w:sz w:val="24"/>
                <w:szCs w:val="24"/>
                <w:lang w:val="en-US"/>
              </w:rPr>
            </w:pPr>
            <w:r>
              <w:rPr>
                <w:rFonts w:ascii="Arial" w:hAnsi="Arial" w:cs="Arial"/>
                <w:color w:val="0070C0"/>
                <w:sz w:val="24"/>
                <w:szCs w:val="24"/>
                <w:lang w:val="en-US"/>
              </w:rPr>
              <w:t>OSCP</w:t>
            </w:r>
            <w:r w:rsidRPr="00BB1B1A">
              <w:rPr>
                <w:rFonts w:ascii="Arial" w:hAnsi="Arial" w:cs="Arial"/>
                <w:color w:val="0070C0"/>
                <w:sz w:val="24"/>
                <w:szCs w:val="24"/>
                <w:lang w:val="en-US"/>
              </w:rPr>
              <w:t xml:space="preserve"> manager</w:t>
            </w:r>
          </w:p>
        </w:tc>
      </w:tr>
      <w:tr w:rsidR="0077586F" w14:paraId="5B5262AA" w14:textId="77777777" w:rsidTr="004F2A73">
        <w:trPr>
          <w:trHeight w:hRule="exact" w:val="397"/>
        </w:trPr>
        <w:tc>
          <w:tcPr>
            <w:tcW w:w="4724" w:type="dxa"/>
          </w:tcPr>
          <w:p w14:paraId="4812A9E1" w14:textId="77777777" w:rsidR="0077586F" w:rsidRDefault="0077586F" w:rsidP="00315D12">
            <w:pPr>
              <w:rPr>
                <w:rFonts w:cs="Arial"/>
                <w:sz w:val="28"/>
                <w:szCs w:val="28"/>
                <w:lang w:val="en-US"/>
              </w:rPr>
            </w:pPr>
          </w:p>
        </w:tc>
        <w:tc>
          <w:tcPr>
            <w:tcW w:w="4599" w:type="dxa"/>
          </w:tcPr>
          <w:p w14:paraId="0F0C0617" w14:textId="77777777" w:rsidR="0077586F" w:rsidRDefault="0077586F" w:rsidP="00315D12">
            <w:pPr>
              <w:rPr>
                <w:rFonts w:cs="Arial"/>
                <w:sz w:val="28"/>
                <w:szCs w:val="28"/>
                <w:lang w:val="en-US"/>
              </w:rPr>
            </w:pPr>
          </w:p>
        </w:tc>
      </w:tr>
      <w:tr w:rsidR="0077586F" w14:paraId="11DC4EEA" w14:textId="77777777" w:rsidTr="004F2A73">
        <w:trPr>
          <w:trHeight w:hRule="exact" w:val="397"/>
        </w:trPr>
        <w:tc>
          <w:tcPr>
            <w:tcW w:w="4724" w:type="dxa"/>
          </w:tcPr>
          <w:p w14:paraId="02A00A73" w14:textId="77777777" w:rsidR="0077586F" w:rsidRDefault="0077586F" w:rsidP="00315D12">
            <w:pPr>
              <w:rPr>
                <w:rFonts w:cs="Arial"/>
                <w:sz w:val="28"/>
                <w:szCs w:val="28"/>
                <w:lang w:val="en-US"/>
              </w:rPr>
            </w:pPr>
          </w:p>
        </w:tc>
        <w:tc>
          <w:tcPr>
            <w:tcW w:w="4599" w:type="dxa"/>
          </w:tcPr>
          <w:p w14:paraId="50BD8676" w14:textId="77777777" w:rsidR="0077586F" w:rsidRDefault="0077586F" w:rsidP="00315D12">
            <w:pPr>
              <w:rPr>
                <w:rFonts w:cs="Arial"/>
                <w:sz w:val="28"/>
                <w:szCs w:val="28"/>
                <w:lang w:val="en-US"/>
              </w:rPr>
            </w:pPr>
          </w:p>
        </w:tc>
      </w:tr>
      <w:tr w:rsidR="0066360C" w14:paraId="3520E310" w14:textId="77777777" w:rsidTr="004F2A73">
        <w:trPr>
          <w:trHeight w:hRule="exact" w:val="397"/>
        </w:trPr>
        <w:tc>
          <w:tcPr>
            <w:tcW w:w="4724" w:type="dxa"/>
          </w:tcPr>
          <w:p w14:paraId="4BCC1CA8" w14:textId="77777777" w:rsidR="0066360C" w:rsidRDefault="0066360C" w:rsidP="00315D12">
            <w:pPr>
              <w:rPr>
                <w:rFonts w:cs="Arial"/>
                <w:sz w:val="28"/>
                <w:szCs w:val="28"/>
                <w:lang w:val="en-US"/>
              </w:rPr>
            </w:pPr>
          </w:p>
        </w:tc>
        <w:tc>
          <w:tcPr>
            <w:tcW w:w="4599" w:type="dxa"/>
          </w:tcPr>
          <w:p w14:paraId="707434F7" w14:textId="77777777" w:rsidR="0066360C" w:rsidRDefault="0066360C" w:rsidP="00315D12">
            <w:pPr>
              <w:rPr>
                <w:rFonts w:cs="Arial"/>
                <w:sz w:val="28"/>
                <w:szCs w:val="28"/>
                <w:lang w:val="en-US"/>
              </w:rPr>
            </w:pPr>
          </w:p>
        </w:tc>
      </w:tr>
    </w:tbl>
    <w:p w14:paraId="49B3B60D" w14:textId="77777777" w:rsidR="0077586F" w:rsidRDefault="0077586F" w:rsidP="0077586F">
      <w:pPr>
        <w:spacing w:line="240" w:lineRule="atLeast"/>
        <w:rPr>
          <w:rFonts w:cs="Arial"/>
          <w:sz w:val="28"/>
          <w:szCs w:val="28"/>
          <w:lang w:val="en-US"/>
        </w:rPr>
      </w:pPr>
    </w:p>
    <w:p w14:paraId="388EAA98" w14:textId="77777777" w:rsidR="00BB1B1A" w:rsidRDefault="00BB1B1A" w:rsidP="0077586F">
      <w:pPr>
        <w:autoSpaceDE w:val="0"/>
        <w:autoSpaceDN w:val="0"/>
        <w:adjustRightInd w:val="0"/>
        <w:rPr>
          <w:rFonts w:cs="Arial"/>
          <w:b/>
          <w:sz w:val="28"/>
          <w:szCs w:val="28"/>
        </w:rPr>
      </w:pPr>
    </w:p>
    <w:p w14:paraId="54334DA1" w14:textId="77777777" w:rsidR="00BB1B1A" w:rsidRDefault="00BB1B1A" w:rsidP="0077586F">
      <w:pPr>
        <w:autoSpaceDE w:val="0"/>
        <w:autoSpaceDN w:val="0"/>
        <w:adjustRightInd w:val="0"/>
        <w:rPr>
          <w:rFonts w:cs="Arial"/>
          <w:b/>
          <w:sz w:val="28"/>
          <w:szCs w:val="28"/>
        </w:rPr>
      </w:pPr>
    </w:p>
    <w:p w14:paraId="4F35ED1C" w14:textId="77777777" w:rsidR="00BB1B1A" w:rsidRDefault="00BB1B1A" w:rsidP="0077586F">
      <w:pPr>
        <w:autoSpaceDE w:val="0"/>
        <w:autoSpaceDN w:val="0"/>
        <w:adjustRightInd w:val="0"/>
        <w:rPr>
          <w:rFonts w:cs="Arial"/>
          <w:b/>
          <w:sz w:val="28"/>
          <w:szCs w:val="28"/>
        </w:rPr>
      </w:pPr>
    </w:p>
    <w:p w14:paraId="792DF1DE" w14:textId="77777777" w:rsidR="0077586F" w:rsidRPr="004B70DC" w:rsidRDefault="0077586F" w:rsidP="0077586F">
      <w:pPr>
        <w:autoSpaceDE w:val="0"/>
        <w:autoSpaceDN w:val="0"/>
        <w:adjustRightInd w:val="0"/>
        <w:rPr>
          <w:rFonts w:cs="Arial"/>
          <w:b/>
          <w:sz w:val="28"/>
          <w:szCs w:val="28"/>
        </w:rPr>
      </w:pPr>
      <w:r>
        <w:rPr>
          <w:rFonts w:cs="Arial"/>
          <w:b/>
          <w:sz w:val="28"/>
          <w:szCs w:val="28"/>
        </w:rPr>
        <w:lastRenderedPageBreak/>
        <w:t xml:space="preserve">Available evidence </w:t>
      </w:r>
    </w:p>
    <w:p w14:paraId="72A4C33D"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35E2E316" w14:textId="258A0377" w:rsidR="00147696" w:rsidRPr="00E50FB0" w:rsidRDefault="006355F2" w:rsidP="0077586F">
      <w:pPr>
        <w:autoSpaceDE w:val="0"/>
        <w:autoSpaceDN w:val="0"/>
        <w:adjustRightInd w:val="0"/>
        <w:rPr>
          <w:rFonts w:ascii="Arial" w:hAnsi="Arial" w:cs="Arial"/>
          <w:b/>
          <w:color w:val="0070C0"/>
          <w:sz w:val="24"/>
          <w:szCs w:val="24"/>
        </w:rPr>
      </w:pPr>
      <w:r w:rsidRPr="00E50FB0">
        <w:rPr>
          <w:rFonts w:ascii="Arial" w:hAnsi="Arial" w:cs="Arial"/>
          <w:color w:val="0070C0"/>
          <w:sz w:val="24"/>
          <w:szCs w:val="24"/>
        </w:rPr>
        <w:t>Routine inspections of this site have shown that the surface requires upgrade with repainting of parking bays.</w:t>
      </w:r>
      <w:r w:rsidR="00BB1B1A" w:rsidRPr="00BB1B1A">
        <w:t xml:space="preserve"> </w:t>
      </w:r>
      <w:r w:rsidR="00BB1B1A" w:rsidRPr="00BB1B1A">
        <w:rPr>
          <w:rFonts w:ascii="Arial" w:hAnsi="Arial" w:cs="Arial"/>
          <w:color w:val="0070C0"/>
          <w:sz w:val="24"/>
          <w:szCs w:val="24"/>
        </w:rPr>
        <w:t>This is a simple resurfacing of existing car park layout. It is not possible to make any changes due to the restricted layout.  We do not have specific information on who uses the car park but it is likely to be used by people from all Section 75 categories, both local residents and visitors.</w:t>
      </w:r>
    </w:p>
    <w:p w14:paraId="5C2E9A6F" w14:textId="77777777" w:rsidR="004B70DC" w:rsidRDefault="004B70DC" w:rsidP="0077586F">
      <w:pPr>
        <w:autoSpaceDE w:val="0"/>
        <w:autoSpaceDN w:val="0"/>
        <w:adjustRightInd w:val="0"/>
        <w:rPr>
          <w:rFonts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141F7F7C" w14:textId="77777777" w:rsidTr="00B965C7">
        <w:tc>
          <w:tcPr>
            <w:tcW w:w="3397" w:type="dxa"/>
          </w:tcPr>
          <w:p w14:paraId="02E76D31"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0354B49D" w14:textId="77777777" w:rsidR="0077586F" w:rsidRPr="00DF616B" w:rsidRDefault="0077586F" w:rsidP="00315D12">
            <w:pPr>
              <w:pStyle w:val="Heading1"/>
              <w:autoSpaceDE w:val="0"/>
              <w:autoSpaceDN w:val="0"/>
              <w:adjustRightInd w:val="0"/>
              <w:rPr>
                <w:rFonts w:cs="Arial"/>
                <w:b/>
              </w:rPr>
            </w:pPr>
            <w:r w:rsidRPr="00DF616B">
              <w:rPr>
                <w:rFonts w:cs="Arial"/>
                <w:b/>
              </w:rPr>
              <w:t>Details of evidence/information</w:t>
            </w:r>
          </w:p>
          <w:p w14:paraId="63A1AD46" w14:textId="77777777" w:rsidR="006355F2" w:rsidRPr="00E50FB0" w:rsidRDefault="006355F2" w:rsidP="006355F2">
            <w:pPr>
              <w:rPr>
                <w:color w:val="0070C0"/>
              </w:rPr>
            </w:pPr>
          </w:p>
          <w:p w14:paraId="4C8136C8" w14:textId="3AB3B85C" w:rsidR="009847C1" w:rsidRPr="00E50FB0" w:rsidRDefault="009847C1" w:rsidP="006355F2">
            <w:pPr>
              <w:rPr>
                <w:rFonts w:ascii="Arial" w:hAnsi="Arial" w:cs="Arial"/>
                <w:color w:val="0070C0"/>
                <w:sz w:val="24"/>
                <w:szCs w:val="24"/>
              </w:rPr>
            </w:pPr>
          </w:p>
        </w:tc>
      </w:tr>
      <w:tr w:rsidR="0077586F" w14:paraId="0AF94EA3" w14:textId="77777777" w:rsidTr="00B965C7">
        <w:tc>
          <w:tcPr>
            <w:tcW w:w="3397" w:type="dxa"/>
          </w:tcPr>
          <w:p w14:paraId="176A6FF2"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5926" w:type="dxa"/>
          </w:tcPr>
          <w:p w14:paraId="69555DB8" w14:textId="51F1D5C7" w:rsidR="0077586F" w:rsidRPr="00E50FB0" w:rsidRDefault="00BB1B1A" w:rsidP="006355F2">
            <w:pPr>
              <w:rPr>
                <w:rFonts w:ascii="Arial" w:hAnsi="Arial" w:cs="Arial"/>
                <w:color w:val="0070C0"/>
                <w:sz w:val="24"/>
                <w:szCs w:val="24"/>
              </w:rPr>
            </w:pPr>
            <w:r w:rsidRPr="00BB1B1A">
              <w:rPr>
                <w:rFonts w:ascii="Arial" w:hAnsi="Arial" w:cs="Arial"/>
                <w:color w:val="0070C0"/>
                <w:sz w:val="24"/>
                <w:szCs w:val="24"/>
              </w:rPr>
              <w:t>The car park is used by church users for Sunday services but otherwise we have no detailed information available on religious belief etc. of users</w:t>
            </w:r>
          </w:p>
        </w:tc>
      </w:tr>
      <w:tr w:rsidR="0077586F" w14:paraId="7C7D5389" w14:textId="77777777" w:rsidTr="00B965C7">
        <w:tc>
          <w:tcPr>
            <w:tcW w:w="3397" w:type="dxa"/>
          </w:tcPr>
          <w:p w14:paraId="194A812F"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5926" w:type="dxa"/>
          </w:tcPr>
          <w:p w14:paraId="5A4AA3DE"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2BB069D9" w14:textId="77777777" w:rsidTr="00B965C7">
        <w:tc>
          <w:tcPr>
            <w:tcW w:w="3397" w:type="dxa"/>
          </w:tcPr>
          <w:p w14:paraId="6EFAB171"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227633DD"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32A7BDA4" w14:textId="77777777" w:rsidTr="00B965C7">
        <w:tc>
          <w:tcPr>
            <w:tcW w:w="3397" w:type="dxa"/>
          </w:tcPr>
          <w:p w14:paraId="29D96507"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tcPr>
          <w:p w14:paraId="1405840E" w14:textId="252C9C7C" w:rsidR="0077586F" w:rsidRPr="00E50FB0" w:rsidRDefault="00BB1B1A" w:rsidP="00315D12">
            <w:pPr>
              <w:autoSpaceDE w:val="0"/>
              <w:autoSpaceDN w:val="0"/>
              <w:adjustRightInd w:val="0"/>
              <w:rPr>
                <w:rFonts w:cs="Arial"/>
                <w:bCs/>
                <w:color w:val="0070C0"/>
                <w:sz w:val="28"/>
                <w:szCs w:val="28"/>
              </w:rPr>
            </w:pPr>
            <w:r w:rsidRPr="00BB1B1A">
              <w:rPr>
                <w:rFonts w:ascii="Arial" w:hAnsi="Arial" w:cs="Arial"/>
                <w:color w:val="0070C0"/>
                <w:sz w:val="24"/>
                <w:szCs w:val="24"/>
              </w:rPr>
              <w:t xml:space="preserve">Private domestic and </w:t>
            </w:r>
            <w:proofErr w:type="spellStart"/>
            <w:r w:rsidRPr="00BB1B1A">
              <w:rPr>
                <w:rFonts w:ascii="Arial" w:hAnsi="Arial" w:cs="Arial"/>
                <w:color w:val="0070C0"/>
                <w:sz w:val="24"/>
                <w:szCs w:val="24"/>
              </w:rPr>
              <w:t>Cromlyn</w:t>
            </w:r>
            <w:proofErr w:type="spellEnd"/>
            <w:r w:rsidRPr="00BB1B1A">
              <w:rPr>
                <w:rFonts w:ascii="Arial" w:hAnsi="Arial" w:cs="Arial"/>
                <w:color w:val="0070C0"/>
                <w:sz w:val="24"/>
                <w:szCs w:val="24"/>
              </w:rPr>
              <w:t xml:space="preserve"> Fold residents use the car park for access.</w:t>
            </w:r>
          </w:p>
        </w:tc>
      </w:tr>
      <w:tr w:rsidR="0077586F" w14:paraId="57F44681" w14:textId="77777777" w:rsidTr="00B965C7">
        <w:tc>
          <w:tcPr>
            <w:tcW w:w="3397" w:type="dxa"/>
          </w:tcPr>
          <w:p w14:paraId="68230B07"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tcPr>
          <w:p w14:paraId="236AEC34"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75509048" w14:textId="77777777" w:rsidTr="00B965C7">
        <w:tc>
          <w:tcPr>
            <w:tcW w:w="3397" w:type="dxa"/>
          </w:tcPr>
          <w:p w14:paraId="5141A4DE"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5926" w:type="dxa"/>
          </w:tcPr>
          <w:p w14:paraId="5E5EC8F7"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50139451" w14:textId="77777777" w:rsidTr="00B965C7">
        <w:tc>
          <w:tcPr>
            <w:tcW w:w="3397" w:type="dxa"/>
          </w:tcPr>
          <w:p w14:paraId="2EBC1138"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5926" w:type="dxa"/>
          </w:tcPr>
          <w:p w14:paraId="7FED5CF1"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1148E0F7" w14:textId="77777777" w:rsidTr="00B965C7">
        <w:tc>
          <w:tcPr>
            <w:tcW w:w="3397" w:type="dxa"/>
          </w:tcPr>
          <w:p w14:paraId="1A2DD08E"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5926" w:type="dxa"/>
          </w:tcPr>
          <w:p w14:paraId="6AA684FD" w14:textId="7DD54A88" w:rsidR="0077586F" w:rsidRPr="00E50FB0" w:rsidRDefault="007B202E" w:rsidP="006355F2">
            <w:pPr>
              <w:autoSpaceDE w:val="0"/>
              <w:autoSpaceDN w:val="0"/>
              <w:adjustRightInd w:val="0"/>
              <w:rPr>
                <w:rFonts w:cs="Arial"/>
                <w:bCs/>
                <w:color w:val="0070C0"/>
                <w:sz w:val="28"/>
                <w:szCs w:val="28"/>
              </w:rPr>
            </w:pPr>
            <w:r w:rsidRPr="007B202E">
              <w:rPr>
                <w:rFonts w:cs="Arial"/>
                <w:bCs/>
                <w:color w:val="0070C0"/>
                <w:sz w:val="28"/>
                <w:szCs w:val="28"/>
              </w:rPr>
              <w:t>The car park currently has 3 accessible spaces (greater than 4% of spaces as recommended under Planning Service Development Control Advice Note 11 (DCAN 11): Access for People with Disabilities Car Park Provision).  There is no evidence of greater demand for accessible spaces.</w:t>
            </w:r>
          </w:p>
        </w:tc>
      </w:tr>
      <w:tr w:rsidR="0077586F" w14:paraId="055B21E0" w14:textId="77777777" w:rsidTr="00B965C7">
        <w:tc>
          <w:tcPr>
            <w:tcW w:w="3397" w:type="dxa"/>
          </w:tcPr>
          <w:p w14:paraId="33EB0B4B"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5926" w:type="dxa"/>
          </w:tcPr>
          <w:p w14:paraId="5B1D127D"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bl>
    <w:p w14:paraId="142F4766" w14:textId="77777777" w:rsidR="0077586F" w:rsidRDefault="0077586F" w:rsidP="0077586F">
      <w:pPr>
        <w:autoSpaceDE w:val="0"/>
        <w:autoSpaceDN w:val="0"/>
        <w:adjustRightInd w:val="0"/>
        <w:rPr>
          <w:rFonts w:cs="Arial"/>
          <w:b/>
          <w:sz w:val="28"/>
          <w:szCs w:val="28"/>
        </w:rPr>
      </w:pPr>
    </w:p>
    <w:p w14:paraId="7A994CBF" w14:textId="77777777" w:rsidR="007B202E" w:rsidRDefault="007B202E" w:rsidP="0077586F">
      <w:pPr>
        <w:pStyle w:val="Heading3"/>
      </w:pPr>
    </w:p>
    <w:p w14:paraId="74D2D04B" w14:textId="77777777" w:rsidR="0077586F" w:rsidRDefault="0077586F" w:rsidP="0077586F">
      <w:pPr>
        <w:pStyle w:val="Heading3"/>
      </w:pPr>
      <w:r>
        <w:t>Needs, experiences and priorities</w:t>
      </w:r>
    </w:p>
    <w:p w14:paraId="568DCEF2" w14:textId="77777777" w:rsidR="0077586F" w:rsidRDefault="0077586F" w:rsidP="0077586F">
      <w:pPr>
        <w:autoSpaceDE w:val="0"/>
        <w:autoSpaceDN w:val="0"/>
        <w:adjustRightInd w:val="0"/>
        <w:rPr>
          <w:rFonts w:cs="Arial"/>
          <w:b/>
          <w:sz w:val="28"/>
          <w:szCs w:val="28"/>
        </w:rPr>
      </w:pPr>
    </w:p>
    <w:p w14:paraId="194903F1" w14:textId="77777777" w:rsidR="0077586F" w:rsidRDefault="0077586F" w:rsidP="0077586F">
      <w:pPr>
        <w:autoSpaceDE w:val="0"/>
        <w:autoSpaceDN w:val="0"/>
        <w:adjustRightInd w:val="0"/>
        <w:rPr>
          <w:rFonts w:cs="Arial"/>
          <w:sz w:val="28"/>
          <w:szCs w:val="28"/>
        </w:rPr>
      </w:pPr>
      <w:r w:rsidRPr="00C72FDF">
        <w:rPr>
          <w:rFonts w:cs="Arial"/>
          <w:b/>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r w:rsidR="006A4F61">
        <w:rPr>
          <w:rFonts w:cs="Arial"/>
          <w:sz w:val="28"/>
          <w:szCs w:val="28"/>
        </w:rPr>
        <w:t xml:space="preserve"> </w:t>
      </w:r>
    </w:p>
    <w:p w14:paraId="2128E8DA" w14:textId="77777777" w:rsidR="006355F2" w:rsidRPr="006355F2" w:rsidRDefault="006355F2" w:rsidP="0077586F">
      <w:pPr>
        <w:autoSpaceDE w:val="0"/>
        <w:autoSpaceDN w:val="0"/>
        <w:adjustRightInd w:val="0"/>
        <w:rPr>
          <w:rFonts w:ascii="Arial" w:hAnsi="Arial" w:cs="Arial"/>
          <w:color w:val="000000" w:themeColor="text1"/>
          <w:sz w:val="24"/>
          <w:szCs w:val="24"/>
        </w:rPr>
      </w:pPr>
      <w:r w:rsidRPr="006355F2">
        <w:rPr>
          <w:rFonts w:ascii="Arial" w:hAnsi="Arial" w:cs="Arial"/>
          <w:color w:val="000000" w:themeColor="text1"/>
          <w:sz w:val="24"/>
          <w:szCs w:val="24"/>
        </w:rPr>
        <w:t>No evidence of specific needs identified in relation to this project/policy.</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6520"/>
      </w:tblGrid>
      <w:tr w:rsidR="0077586F" w14:paraId="1D5DCE79" w14:textId="77777777" w:rsidTr="007B202E">
        <w:tc>
          <w:tcPr>
            <w:tcW w:w="3114" w:type="dxa"/>
          </w:tcPr>
          <w:p w14:paraId="3979C4CB"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520" w:type="dxa"/>
          </w:tcPr>
          <w:p w14:paraId="0F7F722C"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274BADF8" w14:textId="77777777" w:rsidR="00345E81" w:rsidRPr="004210B0" w:rsidRDefault="00345E81" w:rsidP="004210B0">
            <w:pPr>
              <w:rPr>
                <w:b/>
                <w:sz w:val="28"/>
                <w:szCs w:val="28"/>
              </w:rPr>
            </w:pPr>
          </w:p>
        </w:tc>
      </w:tr>
      <w:tr w:rsidR="0077586F" w14:paraId="0E11CD23" w14:textId="77777777" w:rsidTr="007B202E">
        <w:tc>
          <w:tcPr>
            <w:tcW w:w="3114" w:type="dxa"/>
          </w:tcPr>
          <w:p w14:paraId="32C6C775"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6520" w:type="dxa"/>
          </w:tcPr>
          <w:p w14:paraId="0EDEA2A2" w14:textId="77777777" w:rsidR="0077586F" w:rsidRPr="00E50FB0" w:rsidRDefault="006355F2" w:rsidP="00315D12">
            <w:pPr>
              <w:autoSpaceDE w:val="0"/>
              <w:autoSpaceDN w:val="0"/>
              <w:adjustRightInd w:val="0"/>
              <w:rPr>
                <w:rFonts w:cs="Arial"/>
                <w:bCs/>
                <w:color w:val="0070C0"/>
                <w:sz w:val="28"/>
                <w:szCs w:val="28"/>
              </w:rPr>
            </w:pPr>
            <w:r w:rsidRPr="00E50FB0">
              <w:rPr>
                <w:rFonts w:cs="Arial"/>
                <w:bCs/>
                <w:color w:val="0070C0"/>
                <w:sz w:val="28"/>
                <w:szCs w:val="28"/>
              </w:rPr>
              <w:t>Car park will be available for Parking for Sunday Services</w:t>
            </w:r>
          </w:p>
        </w:tc>
      </w:tr>
      <w:tr w:rsidR="0077586F" w14:paraId="3F05EDC7" w14:textId="77777777" w:rsidTr="007B202E">
        <w:tc>
          <w:tcPr>
            <w:tcW w:w="3114" w:type="dxa"/>
          </w:tcPr>
          <w:p w14:paraId="5BF7789A"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6520" w:type="dxa"/>
          </w:tcPr>
          <w:p w14:paraId="3FDA9153"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1FF0F5A0" w14:textId="77777777" w:rsidTr="007B202E">
        <w:tc>
          <w:tcPr>
            <w:tcW w:w="3114" w:type="dxa"/>
          </w:tcPr>
          <w:p w14:paraId="617FAFDA"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520" w:type="dxa"/>
          </w:tcPr>
          <w:p w14:paraId="7A8A1FC0"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315A9DF2" w14:textId="77777777" w:rsidTr="007B202E">
        <w:tc>
          <w:tcPr>
            <w:tcW w:w="3114" w:type="dxa"/>
          </w:tcPr>
          <w:p w14:paraId="7A0BABC0"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6520" w:type="dxa"/>
          </w:tcPr>
          <w:p w14:paraId="2CC8E088" w14:textId="675C88C2" w:rsidR="0077586F" w:rsidRPr="00E50FB0" w:rsidRDefault="007B202E" w:rsidP="007B202E">
            <w:pPr>
              <w:autoSpaceDE w:val="0"/>
              <w:autoSpaceDN w:val="0"/>
              <w:adjustRightInd w:val="0"/>
              <w:rPr>
                <w:rFonts w:cs="Arial"/>
                <w:bCs/>
                <w:color w:val="0070C0"/>
                <w:sz w:val="28"/>
                <w:szCs w:val="28"/>
              </w:rPr>
            </w:pPr>
            <w:r>
              <w:rPr>
                <w:rFonts w:cs="Arial"/>
                <w:bCs/>
                <w:color w:val="0070C0"/>
                <w:sz w:val="28"/>
                <w:szCs w:val="28"/>
              </w:rPr>
              <w:t>A</w:t>
            </w:r>
            <w:r w:rsidR="006355F2" w:rsidRPr="00E50FB0">
              <w:rPr>
                <w:rFonts w:cs="Arial"/>
                <w:bCs/>
                <w:color w:val="0070C0"/>
                <w:sz w:val="28"/>
                <w:szCs w:val="28"/>
              </w:rPr>
              <w:t xml:space="preserve">ccess </w:t>
            </w:r>
            <w:r>
              <w:rPr>
                <w:rFonts w:cs="Arial"/>
                <w:bCs/>
                <w:color w:val="0070C0"/>
                <w:sz w:val="28"/>
                <w:szCs w:val="28"/>
              </w:rPr>
              <w:t>must</w:t>
            </w:r>
            <w:r w:rsidR="006355F2" w:rsidRPr="00E50FB0">
              <w:rPr>
                <w:rFonts w:cs="Arial"/>
                <w:bCs/>
                <w:color w:val="0070C0"/>
                <w:sz w:val="28"/>
                <w:szCs w:val="28"/>
              </w:rPr>
              <w:t xml:space="preserve"> be made available for </w:t>
            </w:r>
            <w:proofErr w:type="spellStart"/>
            <w:r w:rsidR="006355F2" w:rsidRPr="00E50FB0">
              <w:rPr>
                <w:rFonts w:cs="Arial"/>
                <w:bCs/>
                <w:color w:val="0070C0"/>
                <w:sz w:val="28"/>
                <w:szCs w:val="28"/>
              </w:rPr>
              <w:t>Cromlyn</w:t>
            </w:r>
            <w:proofErr w:type="spellEnd"/>
            <w:r w:rsidR="006355F2" w:rsidRPr="00E50FB0">
              <w:rPr>
                <w:rFonts w:cs="Arial"/>
                <w:bCs/>
                <w:color w:val="0070C0"/>
                <w:sz w:val="28"/>
                <w:szCs w:val="28"/>
              </w:rPr>
              <w:t xml:space="preserve"> Fold residents while work is progressing especially during works on entrance roadway (approximately 80 metres long). Emergency vehicle access will have unfettered access.</w:t>
            </w:r>
            <w:r>
              <w:t xml:space="preserve"> </w:t>
            </w:r>
            <w:r w:rsidRPr="007B202E">
              <w:rPr>
                <w:rFonts w:cs="Arial"/>
                <w:bCs/>
                <w:color w:val="0070C0"/>
                <w:sz w:val="28"/>
                <w:szCs w:val="28"/>
              </w:rPr>
              <w:t>The car park needs to be accessible and safe to use for older people who have mobility issues.</w:t>
            </w:r>
          </w:p>
        </w:tc>
      </w:tr>
      <w:tr w:rsidR="0077586F" w14:paraId="75E3C334" w14:textId="77777777" w:rsidTr="007B202E">
        <w:tc>
          <w:tcPr>
            <w:tcW w:w="3114" w:type="dxa"/>
          </w:tcPr>
          <w:p w14:paraId="7C6A0CE6"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6520" w:type="dxa"/>
          </w:tcPr>
          <w:p w14:paraId="0B7DD868"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49C1B729" w14:textId="77777777" w:rsidTr="007B202E">
        <w:tc>
          <w:tcPr>
            <w:tcW w:w="3114" w:type="dxa"/>
          </w:tcPr>
          <w:p w14:paraId="3DC48F49"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6520" w:type="dxa"/>
          </w:tcPr>
          <w:p w14:paraId="38B9C4DA"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3B7C0BB5" w14:textId="77777777" w:rsidTr="007B202E">
        <w:tc>
          <w:tcPr>
            <w:tcW w:w="3114" w:type="dxa"/>
          </w:tcPr>
          <w:p w14:paraId="279C832D"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6520" w:type="dxa"/>
          </w:tcPr>
          <w:p w14:paraId="3A6122AD"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r w:rsidR="0077586F" w14:paraId="0EBBA644" w14:textId="77777777" w:rsidTr="007B202E">
        <w:tc>
          <w:tcPr>
            <w:tcW w:w="3114" w:type="dxa"/>
          </w:tcPr>
          <w:p w14:paraId="20D9F5D3"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6520" w:type="dxa"/>
          </w:tcPr>
          <w:p w14:paraId="64B855AC" w14:textId="7B2E53B0" w:rsidR="0077586F" w:rsidRPr="00E50FB0" w:rsidRDefault="007B202E" w:rsidP="00315D12">
            <w:pPr>
              <w:autoSpaceDE w:val="0"/>
              <w:autoSpaceDN w:val="0"/>
              <w:adjustRightInd w:val="0"/>
              <w:rPr>
                <w:rFonts w:cs="Arial"/>
                <w:bCs/>
                <w:color w:val="0070C0"/>
                <w:sz w:val="28"/>
                <w:szCs w:val="28"/>
              </w:rPr>
            </w:pPr>
            <w:r w:rsidRPr="007B202E">
              <w:rPr>
                <w:rFonts w:cs="Arial"/>
                <w:bCs/>
                <w:color w:val="0070C0"/>
                <w:sz w:val="28"/>
                <w:szCs w:val="28"/>
              </w:rPr>
              <w:t>Council needs to provide appropriate provision for disabled users.  Accessible Parking Bay provision was reviewed in October 2017 under Planning Service Development Control Advice Note 11 (DCAN 11): Access for People with Disabilities Car Park Provision.  The current number of spaces is deemed adequate.</w:t>
            </w:r>
          </w:p>
        </w:tc>
      </w:tr>
      <w:tr w:rsidR="0077586F" w14:paraId="723F0E2F" w14:textId="77777777" w:rsidTr="007B202E">
        <w:tc>
          <w:tcPr>
            <w:tcW w:w="3114" w:type="dxa"/>
          </w:tcPr>
          <w:p w14:paraId="4FE63F11"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6520" w:type="dxa"/>
          </w:tcPr>
          <w:p w14:paraId="4F0E4A23" w14:textId="77777777" w:rsidR="0077586F" w:rsidRPr="00E50FB0" w:rsidRDefault="006355F2" w:rsidP="00315D12">
            <w:pPr>
              <w:autoSpaceDE w:val="0"/>
              <w:autoSpaceDN w:val="0"/>
              <w:adjustRightInd w:val="0"/>
              <w:rPr>
                <w:rFonts w:cs="Arial"/>
                <w:bCs/>
                <w:color w:val="0070C0"/>
                <w:sz w:val="28"/>
                <w:szCs w:val="28"/>
              </w:rPr>
            </w:pPr>
            <w:r w:rsidRPr="00E50FB0">
              <w:rPr>
                <w:rFonts w:ascii="Arial" w:hAnsi="Arial" w:cs="Arial"/>
                <w:color w:val="0070C0"/>
                <w:sz w:val="24"/>
                <w:szCs w:val="24"/>
              </w:rPr>
              <w:t>Not Applicable</w:t>
            </w:r>
          </w:p>
        </w:tc>
      </w:tr>
    </w:tbl>
    <w:p w14:paraId="7810095F" w14:textId="77777777" w:rsidR="006A11E6" w:rsidRDefault="006A11E6" w:rsidP="0077586F">
      <w:pPr>
        <w:rPr>
          <w:rFonts w:cs="Arial"/>
          <w:b/>
          <w:sz w:val="28"/>
          <w:szCs w:val="28"/>
        </w:rPr>
      </w:pPr>
    </w:p>
    <w:p w14:paraId="1A447BB9" w14:textId="77777777" w:rsidR="0077586F" w:rsidRDefault="0077586F" w:rsidP="0077586F">
      <w:pPr>
        <w:rPr>
          <w:rFonts w:cs="Arial"/>
          <w:b/>
          <w:sz w:val="28"/>
          <w:szCs w:val="28"/>
        </w:rPr>
      </w:pPr>
      <w:r>
        <w:rPr>
          <w:rFonts w:cs="Arial"/>
          <w:b/>
          <w:sz w:val="28"/>
          <w:szCs w:val="28"/>
        </w:rPr>
        <w:lastRenderedPageBreak/>
        <w:t xml:space="preserve">Part 2. Screening questions </w:t>
      </w:r>
    </w:p>
    <w:p w14:paraId="504B2593" w14:textId="77777777" w:rsidR="0077586F" w:rsidRDefault="0077586F" w:rsidP="0077586F">
      <w:pPr>
        <w:pStyle w:val="BodyText"/>
        <w:rPr>
          <w:rFonts w:cs="Arial"/>
        </w:rPr>
      </w:pPr>
      <w:r w:rsidRPr="00C72FDF">
        <w:rPr>
          <w:rFonts w:asciiTheme="minorHAnsi" w:hAnsiTheme="minorHAnsi" w:cstheme="minorHAnsi"/>
          <w:b/>
        </w:rPr>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6DED492C" w14:textId="77777777" w:rsidR="006355F2" w:rsidRDefault="006355F2" w:rsidP="0077586F">
      <w:pPr>
        <w:pStyle w:val="BodyText"/>
        <w:rPr>
          <w:rFonts w:asciiTheme="minorHAnsi" w:hAnsiTheme="minorHAnsi" w:cstheme="minorHAnsi"/>
          <w:color w:val="7030A0"/>
        </w:rPr>
      </w:pPr>
    </w:p>
    <w:p w14:paraId="58AD68B3" w14:textId="2319857A" w:rsidR="007B202E" w:rsidRPr="007B202E" w:rsidRDefault="006355F2" w:rsidP="007B202E">
      <w:pPr>
        <w:rPr>
          <w:rFonts w:ascii="Arial" w:eastAsia="Times New Roman" w:hAnsi="Arial" w:cs="Arial"/>
          <w:bCs/>
          <w:color w:val="0070C0"/>
          <w:sz w:val="24"/>
          <w:szCs w:val="24"/>
        </w:rPr>
      </w:pPr>
      <w:r w:rsidRPr="009833A9">
        <w:rPr>
          <w:rFonts w:ascii="Arial" w:hAnsi="Arial" w:cs="Arial"/>
          <w:color w:val="0070C0"/>
          <w:sz w:val="24"/>
          <w:szCs w:val="24"/>
        </w:rPr>
        <w:t>No impact identified for any one category other than car park will not be available to users during this work.</w:t>
      </w:r>
      <w:r w:rsidR="007B202E" w:rsidRPr="007B202E">
        <w:t xml:space="preserve"> </w:t>
      </w:r>
      <w:r w:rsidR="007B202E" w:rsidRPr="007B202E">
        <w:rPr>
          <w:rFonts w:ascii="Arial" w:eastAsia="Times New Roman" w:hAnsi="Arial" w:cs="Arial"/>
          <w:bCs/>
          <w:color w:val="0070C0"/>
          <w:sz w:val="24"/>
          <w:szCs w:val="24"/>
        </w:rPr>
        <w:t xml:space="preserve">Alternative parking will be available in Royal Hillsborough Forest Park but </w:t>
      </w:r>
      <w:r w:rsidR="007B202E">
        <w:rPr>
          <w:rFonts w:ascii="Arial" w:eastAsia="Times New Roman" w:hAnsi="Arial" w:cs="Arial"/>
          <w:bCs/>
          <w:color w:val="0070C0"/>
          <w:sz w:val="24"/>
          <w:szCs w:val="24"/>
        </w:rPr>
        <w:t xml:space="preserve">this </w:t>
      </w:r>
      <w:r w:rsidR="007B202E" w:rsidRPr="007B202E">
        <w:rPr>
          <w:rFonts w:ascii="Arial" w:eastAsia="Times New Roman" w:hAnsi="Arial" w:cs="Arial"/>
          <w:bCs/>
          <w:color w:val="0070C0"/>
          <w:sz w:val="24"/>
          <w:szCs w:val="24"/>
        </w:rPr>
        <w:t xml:space="preserve">will be </w:t>
      </w:r>
      <w:r w:rsidR="007B202E">
        <w:rPr>
          <w:rFonts w:ascii="Arial" w:eastAsia="Times New Roman" w:hAnsi="Arial" w:cs="Arial"/>
          <w:bCs/>
          <w:color w:val="0070C0"/>
          <w:sz w:val="24"/>
          <w:szCs w:val="24"/>
        </w:rPr>
        <w:t xml:space="preserve">a </w:t>
      </w:r>
      <w:r w:rsidR="007B202E" w:rsidRPr="007B202E">
        <w:rPr>
          <w:rFonts w:ascii="Arial" w:eastAsia="Times New Roman" w:hAnsi="Arial" w:cs="Arial"/>
          <w:bCs/>
          <w:color w:val="0070C0"/>
          <w:sz w:val="24"/>
          <w:szCs w:val="24"/>
        </w:rPr>
        <w:t>considerable distance from Village centre.</w:t>
      </w:r>
    </w:p>
    <w:p w14:paraId="431D15D8" w14:textId="77777777" w:rsidR="006355F2" w:rsidRPr="00E50FB0" w:rsidRDefault="006355F2" w:rsidP="0077586F">
      <w:pPr>
        <w:pStyle w:val="BodyText"/>
        <w:rPr>
          <w:rFonts w:cs="Arial"/>
          <w:color w:val="0070C0"/>
          <w:sz w:val="24"/>
          <w:szCs w:val="24"/>
        </w:rPr>
      </w:pPr>
    </w:p>
    <w:p w14:paraId="4DDBD8DC" w14:textId="77777777" w:rsidR="0077586F" w:rsidRPr="00C72FDF" w:rsidRDefault="0077586F" w:rsidP="0077586F">
      <w:pPr>
        <w:rPr>
          <w:rFonts w:cstheme="minorHAnsi"/>
          <w:b/>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75C695B3" w14:textId="77777777" w:rsidTr="002C652A">
        <w:tc>
          <w:tcPr>
            <w:tcW w:w="3384" w:type="dxa"/>
          </w:tcPr>
          <w:p w14:paraId="061B3E27"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5E2C038E"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599150ED"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36DA74FB" w14:textId="77777777" w:rsidR="002928BC" w:rsidRPr="00D24D64" w:rsidRDefault="00545ACC" w:rsidP="00545ACC">
            <w:pPr>
              <w:pStyle w:val="Heading1"/>
              <w:rPr>
                <w:rFonts w:cs="Arial"/>
                <w:b/>
                <w:sz w:val="24"/>
                <w:szCs w:val="24"/>
              </w:rPr>
            </w:pPr>
            <w:proofErr w:type="gramStart"/>
            <w:r>
              <w:rPr>
                <w:rFonts w:cs="Arial"/>
                <w:b/>
                <w:sz w:val="24"/>
                <w:szCs w:val="24"/>
              </w:rPr>
              <w:t>major</w:t>
            </w:r>
            <w:proofErr w:type="gramEnd"/>
            <w:r>
              <w:rPr>
                <w:rFonts w:cs="Arial"/>
                <w:b/>
                <w:sz w:val="24"/>
                <w:szCs w:val="24"/>
              </w:rPr>
              <w:t xml:space="preserve">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3B42F74A" w14:textId="77777777" w:rsidTr="002C652A">
        <w:tc>
          <w:tcPr>
            <w:tcW w:w="3384" w:type="dxa"/>
          </w:tcPr>
          <w:p w14:paraId="5E69F008"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212A546D" w14:textId="77777777" w:rsidR="0077586F" w:rsidRPr="00E50FB0" w:rsidRDefault="006355F2" w:rsidP="00315D12">
            <w:pPr>
              <w:rPr>
                <w:rFonts w:ascii="Arial" w:hAnsi="Arial" w:cs="Arial"/>
                <w:color w:val="0070C0"/>
                <w:sz w:val="24"/>
                <w:szCs w:val="24"/>
              </w:rPr>
            </w:pPr>
            <w:r w:rsidRPr="00E50FB0">
              <w:rPr>
                <w:rFonts w:ascii="Arial" w:hAnsi="Arial" w:cs="Arial"/>
                <w:color w:val="0070C0"/>
                <w:sz w:val="24"/>
                <w:szCs w:val="24"/>
              </w:rPr>
              <w:t>None</w:t>
            </w:r>
          </w:p>
        </w:tc>
        <w:tc>
          <w:tcPr>
            <w:tcW w:w="2693" w:type="dxa"/>
          </w:tcPr>
          <w:p w14:paraId="6FF59430" w14:textId="77777777" w:rsidR="0077586F" w:rsidRDefault="0077586F" w:rsidP="00315D12">
            <w:pPr>
              <w:rPr>
                <w:rFonts w:cs="Arial"/>
                <w:b/>
                <w:sz w:val="28"/>
                <w:szCs w:val="28"/>
              </w:rPr>
            </w:pPr>
          </w:p>
        </w:tc>
      </w:tr>
      <w:tr w:rsidR="0077586F" w14:paraId="6E72A7E8" w14:textId="77777777" w:rsidTr="002C652A">
        <w:tc>
          <w:tcPr>
            <w:tcW w:w="3384" w:type="dxa"/>
          </w:tcPr>
          <w:p w14:paraId="1315A37C" w14:textId="77777777" w:rsidR="0077586F" w:rsidRDefault="0077586F" w:rsidP="00315D12">
            <w:pPr>
              <w:autoSpaceDE w:val="0"/>
              <w:autoSpaceDN w:val="0"/>
              <w:adjustRightInd w:val="0"/>
              <w:rPr>
                <w:rFonts w:cs="Arial"/>
                <w:bCs/>
                <w:sz w:val="28"/>
                <w:szCs w:val="28"/>
              </w:rPr>
            </w:pPr>
            <w:r>
              <w:rPr>
                <w:rFonts w:cs="Arial"/>
                <w:bCs/>
                <w:sz w:val="28"/>
                <w:szCs w:val="28"/>
              </w:rPr>
              <w:t>Political Opinion</w:t>
            </w:r>
          </w:p>
        </w:tc>
        <w:tc>
          <w:tcPr>
            <w:tcW w:w="3699" w:type="dxa"/>
          </w:tcPr>
          <w:p w14:paraId="402D781B"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2B657628" w14:textId="77777777" w:rsidR="0077586F" w:rsidRDefault="0077586F" w:rsidP="00315D12">
            <w:pPr>
              <w:rPr>
                <w:rFonts w:cs="Arial"/>
                <w:b/>
                <w:sz w:val="28"/>
                <w:szCs w:val="28"/>
              </w:rPr>
            </w:pPr>
          </w:p>
        </w:tc>
      </w:tr>
      <w:tr w:rsidR="0077586F" w14:paraId="45BF76EE" w14:textId="77777777" w:rsidTr="002C652A">
        <w:tc>
          <w:tcPr>
            <w:tcW w:w="3384" w:type="dxa"/>
          </w:tcPr>
          <w:p w14:paraId="3FA06525"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3699" w:type="dxa"/>
          </w:tcPr>
          <w:p w14:paraId="07550BA5"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64AC6C31" w14:textId="77777777" w:rsidR="0077586F" w:rsidRDefault="0077586F" w:rsidP="00315D12">
            <w:pPr>
              <w:rPr>
                <w:rFonts w:cs="Arial"/>
                <w:b/>
                <w:sz w:val="28"/>
                <w:szCs w:val="28"/>
              </w:rPr>
            </w:pPr>
          </w:p>
        </w:tc>
      </w:tr>
      <w:tr w:rsidR="0077586F" w14:paraId="33221F58" w14:textId="77777777" w:rsidTr="002C652A">
        <w:tc>
          <w:tcPr>
            <w:tcW w:w="3384" w:type="dxa"/>
          </w:tcPr>
          <w:p w14:paraId="5D426E36"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3699" w:type="dxa"/>
          </w:tcPr>
          <w:p w14:paraId="588B0115"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 xml:space="preserve">Residents of </w:t>
            </w:r>
            <w:proofErr w:type="spellStart"/>
            <w:r w:rsidRPr="00E50FB0">
              <w:rPr>
                <w:rFonts w:ascii="Arial" w:hAnsi="Arial" w:cs="Arial"/>
                <w:color w:val="0070C0"/>
                <w:sz w:val="24"/>
                <w:szCs w:val="24"/>
              </w:rPr>
              <w:t>Cromlyn</w:t>
            </w:r>
            <w:proofErr w:type="spellEnd"/>
            <w:r w:rsidRPr="00E50FB0">
              <w:rPr>
                <w:rFonts w:ascii="Arial" w:hAnsi="Arial" w:cs="Arial"/>
                <w:color w:val="0070C0"/>
                <w:sz w:val="24"/>
                <w:szCs w:val="24"/>
              </w:rPr>
              <w:t xml:space="preserve"> Fold may be limited in access and discussions with </w:t>
            </w:r>
            <w:proofErr w:type="spellStart"/>
            <w:r w:rsidRPr="00E50FB0">
              <w:rPr>
                <w:rFonts w:ascii="Arial" w:hAnsi="Arial" w:cs="Arial"/>
                <w:color w:val="0070C0"/>
                <w:sz w:val="24"/>
                <w:szCs w:val="24"/>
              </w:rPr>
              <w:t>Cromlyn</w:t>
            </w:r>
            <w:proofErr w:type="spellEnd"/>
            <w:r w:rsidRPr="00E50FB0">
              <w:rPr>
                <w:rFonts w:ascii="Arial" w:hAnsi="Arial" w:cs="Arial"/>
                <w:color w:val="0070C0"/>
                <w:sz w:val="24"/>
                <w:szCs w:val="24"/>
              </w:rPr>
              <w:t xml:space="preserve"> Fold management have indicated alternative parking may be available with alternative pedestrian access to their site.</w:t>
            </w:r>
          </w:p>
        </w:tc>
        <w:tc>
          <w:tcPr>
            <w:tcW w:w="2693" w:type="dxa"/>
          </w:tcPr>
          <w:p w14:paraId="67B558F2" w14:textId="77777777" w:rsidR="0077586F" w:rsidRDefault="0077586F" w:rsidP="00315D12">
            <w:pPr>
              <w:rPr>
                <w:rFonts w:cs="Arial"/>
                <w:b/>
                <w:sz w:val="28"/>
                <w:szCs w:val="28"/>
              </w:rPr>
            </w:pPr>
          </w:p>
        </w:tc>
      </w:tr>
      <w:tr w:rsidR="0077586F" w14:paraId="16F46780" w14:textId="77777777" w:rsidTr="002C652A">
        <w:tc>
          <w:tcPr>
            <w:tcW w:w="3384" w:type="dxa"/>
          </w:tcPr>
          <w:p w14:paraId="3F194E3B"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3699" w:type="dxa"/>
          </w:tcPr>
          <w:p w14:paraId="48DB106A"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17118A54" w14:textId="77777777" w:rsidR="0077586F" w:rsidRDefault="0077586F" w:rsidP="00315D12">
            <w:pPr>
              <w:rPr>
                <w:rFonts w:cs="Arial"/>
                <w:b/>
                <w:sz w:val="28"/>
                <w:szCs w:val="28"/>
              </w:rPr>
            </w:pPr>
          </w:p>
        </w:tc>
      </w:tr>
      <w:tr w:rsidR="0077586F" w14:paraId="766130EC" w14:textId="77777777" w:rsidTr="002C652A">
        <w:tc>
          <w:tcPr>
            <w:tcW w:w="3384" w:type="dxa"/>
          </w:tcPr>
          <w:p w14:paraId="393348B5" w14:textId="77777777" w:rsidR="0077586F" w:rsidRDefault="0077586F" w:rsidP="00315D12">
            <w:pPr>
              <w:autoSpaceDE w:val="0"/>
              <w:autoSpaceDN w:val="0"/>
              <w:adjustRightInd w:val="0"/>
              <w:rPr>
                <w:rFonts w:cs="Arial"/>
                <w:bCs/>
                <w:sz w:val="28"/>
                <w:szCs w:val="28"/>
              </w:rPr>
            </w:pPr>
            <w:r>
              <w:rPr>
                <w:rFonts w:cs="Arial"/>
                <w:bCs/>
                <w:sz w:val="28"/>
                <w:szCs w:val="28"/>
              </w:rPr>
              <w:t>Sexual Orientation</w:t>
            </w:r>
          </w:p>
        </w:tc>
        <w:tc>
          <w:tcPr>
            <w:tcW w:w="3699" w:type="dxa"/>
          </w:tcPr>
          <w:p w14:paraId="7F790BDC"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61C8FB65" w14:textId="77777777" w:rsidR="0077586F" w:rsidRDefault="0077586F" w:rsidP="00315D12">
            <w:pPr>
              <w:rPr>
                <w:rFonts w:cs="Arial"/>
                <w:b/>
                <w:sz w:val="28"/>
                <w:szCs w:val="28"/>
              </w:rPr>
            </w:pPr>
          </w:p>
        </w:tc>
      </w:tr>
      <w:tr w:rsidR="0077586F" w14:paraId="0CF5F715" w14:textId="77777777" w:rsidTr="002C652A">
        <w:tc>
          <w:tcPr>
            <w:tcW w:w="3384" w:type="dxa"/>
          </w:tcPr>
          <w:p w14:paraId="099EC8C5" w14:textId="77777777" w:rsidR="0077586F" w:rsidRDefault="0077586F" w:rsidP="00315D12">
            <w:pPr>
              <w:autoSpaceDE w:val="0"/>
              <w:autoSpaceDN w:val="0"/>
              <w:adjustRightInd w:val="0"/>
              <w:rPr>
                <w:rFonts w:cs="Arial"/>
                <w:bCs/>
                <w:sz w:val="28"/>
                <w:szCs w:val="28"/>
              </w:rPr>
            </w:pPr>
            <w:r>
              <w:rPr>
                <w:rFonts w:cs="Arial"/>
                <w:bCs/>
                <w:sz w:val="28"/>
                <w:szCs w:val="28"/>
              </w:rPr>
              <w:t>Men &amp; Women Generally</w:t>
            </w:r>
          </w:p>
        </w:tc>
        <w:tc>
          <w:tcPr>
            <w:tcW w:w="3699" w:type="dxa"/>
          </w:tcPr>
          <w:p w14:paraId="2B88EAEF"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3EA9A399" w14:textId="77777777" w:rsidR="0077586F" w:rsidRDefault="0077586F" w:rsidP="00315D12">
            <w:pPr>
              <w:rPr>
                <w:rFonts w:cs="Arial"/>
                <w:b/>
                <w:sz w:val="28"/>
                <w:szCs w:val="28"/>
              </w:rPr>
            </w:pPr>
          </w:p>
        </w:tc>
      </w:tr>
      <w:tr w:rsidR="0077586F" w14:paraId="487406B5" w14:textId="77777777" w:rsidTr="002C652A">
        <w:tc>
          <w:tcPr>
            <w:tcW w:w="3384" w:type="dxa"/>
          </w:tcPr>
          <w:p w14:paraId="53149394" w14:textId="77777777" w:rsidR="0077586F" w:rsidRDefault="0077586F" w:rsidP="00315D12">
            <w:pPr>
              <w:autoSpaceDE w:val="0"/>
              <w:autoSpaceDN w:val="0"/>
              <w:adjustRightInd w:val="0"/>
              <w:rPr>
                <w:rFonts w:cs="Arial"/>
                <w:bCs/>
                <w:sz w:val="28"/>
                <w:szCs w:val="28"/>
              </w:rPr>
            </w:pPr>
            <w:r>
              <w:rPr>
                <w:rFonts w:cs="Arial"/>
                <w:bCs/>
                <w:sz w:val="28"/>
                <w:szCs w:val="28"/>
              </w:rPr>
              <w:t>Disability</w:t>
            </w:r>
          </w:p>
        </w:tc>
        <w:tc>
          <w:tcPr>
            <w:tcW w:w="3699" w:type="dxa"/>
          </w:tcPr>
          <w:p w14:paraId="576E8262" w14:textId="3814C4DA" w:rsidR="0077586F" w:rsidRPr="00E50FB0" w:rsidRDefault="007B202E" w:rsidP="007B202E">
            <w:pPr>
              <w:rPr>
                <w:rFonts w:cs="Arial"/>
                <w:b/>
                <w:color w:val="0070C0"/>
                <w:sz w:val="28"/>
                <w:szCs w:val="28"/>
              </w:rPr>
            </w:pPr>
            <w:r w:rsidRPr="007B202E">
              <w:rPr>
                <w:rFonts w:ascii="Arial" w:hAnsi="Arial" w:cs="Arial"/>
                <w:color w:val="0070C0"/>
                <w:sz w:val="24"/>
                <w:szCs w:val="24"/>
              </w:rPr>
              <w:t>Minor impact due to lack of available accessible parking spaces while work is ongoing. This will be mitigated by early communication of the project through notices, through communi</w:t>
            </w:r>
            <w:r>
              <w:rPr>
                <w:rFonts w:ascii="Arial" w:hAnsi="Arial" w:cs="Arial"/>
                <w:color w:val="0070C0"/>
                <w:sz w:val="24"/>
                <w:szCs w:val="24"/>
              </w:rPr>
              <w:t>ty association and council social media communication</w:t>
            </w:r>
          </w:p>
        </w:tc>
        <w:tc>
          <w:tcPr>
            <w:tcW w:w="2693" w:type="dxa"/>
          </w:tcPr>
          <w:p w14:paraId="458CDFD7" w14:textId="77777777" w:rsidR="0077586F" w:rsidRDefault="0077586F" w:rsidP="00315D12">
            <w:pPr>
              <w:rPr>
                <w:rFonts w:cs="Arial"/>
                <w:b/>
                <w:sz w:val="28"/>
                <w:szCs w:val="28"/>
              </w:rPr>
            </w:pPr>
          </w:p>
        </w:tc>
      </w:tr>
      <w:tr w:rsidR="0077586F" w14:paraId="5766EE4F" w14:textId="77777777" w:rsidTr="002C652A">
        <w:tc>
          <w:tcPr>
            <w:tcW w:w="3384" w:type="dxa"/>
          </w:tcPr>
          <w:p w14:paraId="26323229" w14:textId="77777777" w:rsidR="0077586F" w:rsidRDefault="0077586F" w:rsidP="00315D12">
            <w:pPr>
              <w:autoSpaceDE w:val="0"/>
              <w:autoSpaceDN w:val="0"/>
              <w:adjustRightInd w:val="0"/>
              <w:rPr>
                <w:rFonts w:cs="Arial"/>
                <w:bCs/>
                <w:sz w:val="28"/>
                <w:szCs w:val="28"/>
              </w:rPr>
            </w:pPr>
            <w:r>
              <w:rPr>
                <w:rFonts w:cs="Arial"/>
                <w:bCs/>
                <w:sz w:val="28"/>
                <w:szCs w:val="28"/>
              </w:rPr>
              <w:t>Dependants</w:t>
            </w:r>
          </w:p>
        </w:tc>
        <w:tc>
          <w:tcPr>
            <w:tcW w:w="3699" w:type="dxa"/>
          </w:tcPr>
          <w:p w14:paraId="6EBB11A7" w14:textId="77777777" w:rsidR="0077586F" w:rsidRPr="00E50FB0" w:rsidRDefault="006355F2" w:rsidP="00315D12">
            <w:pPr>
              <w:rPr>
                <w:rFonts w:cs="Arial"/>
                <w:b/>
                <w:color w:val="0070C0"/>
                <w:sz w:val="28"/>
                <w:szCs w:val="28"/>
              </w:rPr>
            </w:pPr>
            <w:r w:rsidRPr="00E50FB0">
              <w:rPr>
                <w:rFonts w:ascii="Arial" w:hAnsi="Arial" w:cs="Arial"/>
                <w:color w:val="0070C0"/>
                <w:sz w:val="24"/>
                <w:szCs w:val="24"/>
              </w:rPr>
              <w:t>None</w:t>
            </w:r>
          </w:p>
        </w:tc>
        <w:tc>
          <w:tcPr>
            <w:tcW w:w="2693" w:type="dxa"/>
          </w:tcPr>
          <w:p w14:paraId="19A12DCE" w14:textId="77777777" w:rsidR="0077586F" w:rsidRDefault="0077586F" w:rsidP="00315D12">
            <w:pPr>
              <w:rPr>
                <w:rFonts w:cs="Arial"/>
                <w:b/>
                <w:sz w:val="28"/>
                <w:szCs w:val="28"/>
              </w:rPr>
            </w:pPr>
          </w:p>
        </w:tc>
      </w:tr>
    </w:tbl>
    <w:p w14:paraId="22D12890" w14:textId="77777777" w:rsidR="00C72FDF" w:rsidRDefault="00C72FDF" w:rsidP="0077586F">
      <w:pPr>
        <w:rPr>
          <w:rFonts w:cs="Arial"/>
          <w:sz w:val="28"/>
          <w:szCs w:val="28"/>
        </w:rPr>
      </w:pPr>
    </w:p>
    <w:p w14:paraId="4D0DEA50" w14:textId="77777777" w:rsidR="0077586F" w:rsidRDefault="0077586F" w:rsidP="0099229B">
      <w:pPr>
        <w:rPr>
          <w:rFonts w:cs="Arial"/>
          <w:sz w:val="28"/>
          <w:szCs w:val="28"/>
        </w:rPr>
      </w:pPr>
      <w:r w:rsidRPr="00C72FDF">
        <w:rPr>
          <w:rFonts w:cs="Arial"/>
          <w:sz w:val="28"/>
          <w:szCs w:val="28"/>
        </w:rPr>
        <w:lastRenderedPageBreak/>
        <w:t>*</w:t>
      </w:r>
      <w:r w:rsidR="00C72FDF" w:rsidRPr="00C72FDF">
        <w:rPr>
          <w:rFonts w:cs="Arial"/>
          <w:sz w:val="28"/>
          <w:szCs w:val="28"/>
        </w:rPr>
        <w:t xml:space="preserve"> </w:t>
      </w:r>
      <w:r w:rsidRPr="00C72FDF">
        <w:rPr>
          <w:rFonts w:cs="Arial"/>
          <w:sz w:val="28"/>
          <w:szCs w:val="28"/>
        </w:rPr>
        <w:t>See Appendix 1 for details.</w:t>
      </w:r>
    </w:p>
    <w:p w14:paraId="29E2DC46" w14:textId="77777777" w:rsidR="0099229B" w:rsidRPr="0099229B" w:rsidRDefault="0099229B" w:rsidP="0099229B">
      <w:pPr>
        <w:rPr>
          <w:rFonts w:cs="Arial"/>
          <w:sz w:val="28"/>
          <w:szCs w:val="28"/>
        </w:rPr>
      </w:pPr>
    </w:p>
    <w:p w14:paraId="7F2941C4" w14:textId="77777777" w:rsidR="006A11E6"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Are there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p w14:paraId="6CCD0253" w14:textId="77777777" w:rsidR="006355F2" w:rsidRDefault="006355F2" w:rsidP="002804BE">
      <w:pPr>
        <w:pStyle w:val="BodyText"/>
        <w:rPr>
          <w:rFonts w:asciiTheme="minorHAnsi" w:hAnsiTheme="minorHAnsi" w:cstheme="minorHAnsi"/>
          <w:bCs w:val="0"/>
          <w:color w:val="7030A0"/>
        </w:rPr>
      </w:pPr>
    </w:p>
    <w:p w14:paraId="0FDF0964" w14:textId="77777777" w:rsidR="006355F2" w:rsidRPr="00E50FB0" w:rsidRDefault="006355F2" w:rsidP="002804BE">
      <w:pPr>
        <w:pStyle w:val="BodyText"/>
        <w:rPr>
          <w:rFonts w:cs="Arial"/>
          <w:bCs w:val="0"/>
          <w:color w:val="0070C0"/>
          <w:sz w:val="24"/>
          <w:szCs w:val="24"/>
        </w:rPr>
      </w:pPr>
      <w:r w:rsidRPr="00E50FB0">
        <w:rPr>
          <w:rFonts w:cs="Arial"/>
          <w:bCs w:val="0"/>
          <w:color w:val="0070C0"/>
          <w:sz w:val="24"/>
          <w:szCs w:val="24"/>
        </w:rPr>
        <w:t>This project is a simple resurfacing of the car park and installation of ducting infrastructure for future EV charge points</w:t>
      </w:r>
    </w:p>
    <w:p w14:paraId="7A77EFB5" w14:textId="77777777" w:rsidR="006355F2" w:rsidRPr="002804BE" w:rsidRDefault="006355F2" w:rsidP="002804BE">
      <w:pPr>
        <w:pStyle w:val="BodyText"/>
        <w:rPr>
          <w:rFonts w:asciiTheme="minorHAnsi" w:hAnsiTheme="minorHAnsi" w:cstheme="minorHAnsi"/>
          <w:bCs w:val="0"/>
          <w:color w:val="7030A0"/>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4A55ABB7" w14:textId="77777777" w:rsidTr="00315D12">
        <w:tc>
          <w:tcPr>
            <w:tcW w:w="3384" w:type="dxa"/>
          </w:tcPr>
          <w:p w14:paraId="6633DD4D"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6EBDB833" w14:textId="77777777" w:rsidR="0077586F" w:rsidRPr="006F5191" w:rsidRDefault="0077586F" w:rsidP="00315D12">
            <w:pPr>
              <w:rPr>
                <w:b/>
                <w:sz w:val="28"/>
                <w:szCs w:val="28"/>
              </w:rPr>
            </w:pPr>
            <w:r w:rsidRPr="006F5191">
              <w:rPr>
                <w:b/>
                <w:sz w:val="28"/>
                <w:szCs w:val="28"/>
              </w:rPr>
              <w:t>IF Yes, provide details</w:t>
            </w:r>
          </w:p>
        </w:tc>
        <w:tc>
          <w:tcPr>
            <w:tcW w:w="3385" w:type="dxa"/>
          </w:tcPr>
          <w:p w14:paraId="7F506593" w14:textId="77777777" w:rsidR="0077586F" w:rsidRPr="006F5191" w:rsidRDefault="0077586F" w:rsidP="00315D12">
            <w:pPr>
              <w:rPr>
                <w:b/>
                <w:sz w:val="28"/>
                <w:szCs w:val="28"/>
              </w:rPr>
            </w:pPr>
            <w:r w:rsidRPr="006F5191">
              <w:rPr>
                <w:b/>
                <w:sz w:val="28"/>
                <w:szCs w:val="28"/>
              </w:rPr>
              <w:t>If No, provide details</w:t>
            </w:r>
          </w:p>
        </w:tc>
      </w:tr>
      <w:tr w:rsidR="00E50FB0" w14:paraId="13FCB881" w14:textId="77777777" w:rsidTr="00315D12">
        <w:tc>
          <w:tcPr>
            <w:tcW w:w="3384" w:type="dxa"/>
          </w:tcPr>
          <w:p w14:paraId="53A97A4C" w14:textId="77777777" w:rsidR="00E50FB0" w:rsidRDefault="00E50FB0" w:rsidP="00315D12">
            <w:pPr>
              <w:autoSpaceDE w:val="0"/>
              <w:autoSpaceDN w:val="0"/>
              <w:adjustRightInd w:val="0"/>
              <w:rPr>
                <w:rFonts w:cs="Arial"/>
                <w:bCs/>
                <w:sz w:val="28"/>
                <w:szCs w:val="28"/>
              </w:rPr>
            </w:pPr>
            <w:r>
              <w:rPr>
                <w:rFonts w:cs="Arial"/>
                <w:bCs/>
                <w:sz w:val="28"/>
                <w:szCs w:val="28"/>
              </w:rPr>
              <w:t>Religious Belief</w:t>
            </w:r>
          </w:p>
        </w:tc>
        <w:tc>
          <w:tcPr>
            <w:tcW w:w="3384" w:type="dxa"/>
          </w:tcPr>
          <w:p w14:paraId="27C5A840" w14:textId="77777777" w:rsidR="00E50FB0" w:rsidRDefault="00E50FB0" w:rsidP="00315D12"/>
        </w:tc>
        <w:tc>
          <w:tcPr>
            <w:tcW w:w="3385" w:type="dxa"/>
            <w:vMerge w:val="restart"/>
          </w:tcPr>
          <w:p w14:paraId="64D475A4" w14:textId="77777777" w:rsidR="00E50FB0" w:rsidRDefault="00E50FB0" w:rsidP="00315D12">
            <w:pPr>
              <w:rPr>
                <w:rFonts w:ascii="Arial" w:hAnsi="Arial" w:cs="Arial"/>
                <w:color w:val="000000" w:themeColor="text1"/>
                <w:sz w:val="24"/>
                <w:szCs w:val="24"/>
              </w:rPr>
            </w:pPr>
          </w:p>
          <w:p w14:paraId="45B1FEFA" w14:textId="77777777" w:rsidR="00E50FB0" w:rsidRDefault="00E50FB0" w:rsidP="00315D12">
            <w:pPr>
              <w:rPr>
                <w:rFonts w:ascii="Arial" w:hAnsi="Arial" w:cs="Arial"/>
                <w:color w:val="000000" w:themeColor="text1"/>
                <w:sz w:val="24"/>
                <w:szCs w:val="24"/>
              </w:rPr>
            </w:pPr>
          </w:p>
          <w:p w14:paraId="588F93F6" w14:textId="77777777" w:rsidR="00E50FB0" w:rsidRDefault="00E50FB0" w:rsidP="00315D12">
            <w:pPr>
              <w:rPr>
                <w:rFonts w:ascii="Arial" w:hAnsi="Arial" w:cs="Arial"/>
                <w:color w:val="000000" w:themeColor="text1"/>
                <w:sz w:val="24"/>
                <w:szCs w:val="24"/>
              </w:rPr>
            </w:pPr>
          </w:p>
          <w:p w14:paraId="172C27BA" w14:textId="2DDB8FF8" w:rsidR="00E50FB0" w:rsidRPr="00E50FB0" w:rsidRDefault="00E50FB0" w:rsidP="00E168D7">
            <w:pPr>
              <w:rPr>
                <w:rFonts w:ascii="Arial" w:hAnsi="Arial" w:cs="Arial"/>
                <w:sz w:val="24"/>
                <w:szCs w:val="24"/>
              </w:rPr>
            </w:pPr>
            <w:r w:rsidRPr="00E50FB0">
              <w:rPr>
                <w:rFonts w:ascii="Arial" w:hAnsi="Arial" w:cs="Arial"/>
                <w:color w:val="0070C0"/>
                <w:sz w:val="24"/>
                <w:szCs w:val="24"/>
              </w:rPr>
              <w:t xml:space="preserve">No opportunities identified in relation to this </w:t>
            </w:r>
            <w:r w:rsidR="007B202E">
              <w:rPr>
                <w:rFonts w:ascii="Arial" w:hAnsi="Arial" w:cs="Arial"/>
                <w:color w:val="0070C0"/>
                <w:sz w:val="24"/>
                <w:szCs w:val="24"/>
              </w:rPr>
              <w:t>project</w:t>
            </w:r>
            <w:r w:rsidRPr="00E50FB0">
              <w:rPr>
                <w:rFonts w:ascii="Arial" w:hAnsi="Arial" w:cs="Arial"/>
                <w:color w:val="0070C0"/>
                <w:sz w:val="24"/>
                <w:szCs w:val="24"/>
              </w:rPr>
              <w:t xml:space="preserve"> for these groups. </w:t>
            </w:r>
            <w:r w:rsidR="007B202E">
              <w:rPr>
                <w:rFonts w:ascii="Arial" w:hAnsi="Arial" w:cs="Arial"/>
                <w:color w:val="0070C0"/>
                <w:sz w:val="24"/>
                <w:szCs w:val="24"/>
              </w:rPr>
              <w:t>Accessible spaces were considered in survey during 2017 and Royal Hillsborough car park had best r</w:t>
            </w:r>
            <w:r w:rsidR="006429FA">
              <w:rPr>
                <w:rFonts w:ascii="Arial" w:hAnsi="Arial" w:cs="Arial"/>
                <w:color w:val="0070C0"/>
                <w:sz w:val="24"/>
                <w:szCs w:val="24"/>
              </w:rPr>
              <w:t>atio in Council Car parks and no</w:t>
            </w:r>
            <w:r w:rsidR="009833A9">
              <w:rPr>
                <w:rFonts w:ascii="Arial" w:hAnsi="Arial" w:cs="Arial"/>
                <w:color w:val="0070C0"/>
                <w:sz w:val="24"/>
                <w:szCs w:val="24"/>
              </w:rPr>
              <w:t xml:space="preserve"> </w:t>
            </w:r>
            <w:r w:rsidR="00E168D7">
              <w:rPr>
                <w:rFonts w:ascii="Arial" w:hAnsi="Arial" w:cs="Arial"/>
                <w:color w:val="0070C0"/>
                <w:sz w:val="24"/>
                <w:szCs w:val="24"/>
              </w:rPr>
              <w:t>evidence</w:t>
            </w:r>
            <w:r w:rsidR="007B202E">
              <w:rPr>
                <w:rFonts w:ascii="Arial" w:hAnsi="Arial" w:cs="Arial"/>
                <w:color w:val="0070C0"/>
                <w:sz w:val="24"/>
                <w:szCs w:val="24"/>
              </w:rPr>
              <w:t xml:space="preserve"> has been </w:t>
            </w:r>
            <w:r w:rsidR="006429FA">
              <w:rPr>
                <w:rFonts w:ascii="Arial" w:hAnsi="Arial" w:cs="Arial"/>
                <w:color w:val="0070C0"/>
                <w:sz w:val="24"/>
                <w:szCs w:val="24"/>
              </w:rPr>
              <w:t xml:space="preserve">received to review this. </w:t>
            </w:r>
          </w:p>
        </w:tc>
      </w:tr>
      <w:tr w:rsidR="00E50FB0" w14:paraId="1F240931" w14:textId="77777777" w:rsidTr="00315D12">
        <w:tc>
          <w:tcPr>
            <w:tcW w:w="3384" w:type="dxa"/>
          </w:tcPr>
          <w:p w14:paraId="613EED9A" w14:textId="77777777" w:rsidR="00E50FB0" w:rsidRDefault="00E50FB0" w:rsidP="00315D12">
            <w:pPr>
              <w:autoSpaceDE w:val="0"/>
              <w:autoSpaceDN w:val="0"/>
              <w:adjustRightInd w:val="0"/>
              <w:rPr>
                <w:rFonts w:cs="Arial"/>
                <w:bCs/>
                <w:sz w:val="28"/>
                <w:szCs w:val="28"/>
              </w:rPr>
            </w:pPr>
            <w:r>
              <w:rPr>
                <w:rFonts w:cs="Arial"/>
                <w:bCs/>
                <w:sz w:val="28"/>
                <w:szCs w:val="28"/>
              </w:rPr>
              <w:t>Political Opinion</w:t>
            </w:r>
          </w:p>
        </w:tc>
        <w:tc>
          <w:tcPr>
            <w:tcW w:w="3384" w:type="dxa"/>
          </w:tcPr>
          <w:p w14:paraId="462E0463" w14:textId="77777777" w:rsidR="00E50FB0" w:rsidRDefault="00E50FB0" w:rsidP="00315D12"/>
        </w:tc>
        <w:tc>
          <w:tcPr>
            <w:tcW w:w="3385" w:type="dxa"/>
            <w:vMerge/>
          </w:tcPr>
          <w:p w14:paraId="6E6B22D4" w14:textId="77777777" w:rsidR="00E50FB0" w:rsidRDefault="00E50FB0" w:rsidP="00315D12"/>
        </w:tc>
      </w:tr>
      <w:tr w:rsidR="00E50FB0" w14:paraId="3EF64D23" w14:textId="77777777" w:rsidTr="00315D12">
        <w:tc>
          <w:tcPr>
            <w:tcW w:w="3384" w:type="dxa"/>
          </w:tcPr>
          <w:p w14:paraId="44815F1D" w14:textId="77777777" w:rsidR="00E50FB0" w:rsidRDefault="00E50FB0" w:rsidP="00315D12">
            <w:pPr>
              <w:autoSpaceDE w:val="0"/>
              <w:autoSpaceDN w:val="0"/>
              <w:adjustRightInd w:val="0"/>
              <w:rPr>
                <w:rFonts w:cs="Arial"/>
                <w:bCs/>
                <w:sz w:val="28"/>
                <w:szCs w:val="28"/>
              </w:rPr>
            </w:pPr>
            <w:r>
              <w:rPr>
                <w:rFonts w:cs="Arial"/>
                <w:bCs/>
                <w:sz w:val="28"/>
                <w:szCs w:val="28"/>
              </w:rPr>
              <w:t>Racial Group</w:t>
            </w:r>
          </w:p>
        </w:tc>
        <w:tc>
          <w:tcPr>
            <w:tcW w:w="3384" w:type="dxa"/>
          </w:tcPr>
          <w:p w14:paraId="322AABDC" w14:textId="77777777" w:rsidR="00E50FB0" w:rsidRDefault="00E50FB0" w:rsidP="00315D12"/>
        </w:tc>
        <w:tc>
          <w:tcPr>
            <w:tcW w:w="3385" w:type="dxa"/>
            <w:vMerge/>
          </w:tcPr>
          <w:p w14:paraId="2A0FE5F9" w14:textId="77777777" w:rsidR="00E50FB0" w:rsidRDefault="00E50FB0" w:rsidP="00315D12"/>
        </w:tc>
      </w:tr>
      <w:tr w:rsidR="00E50FB0" w14:paraId="70F16B00" w14:textId="77777777" w:rsidTr="00315D12">
        <w:tc>
          <w:tcPr>
            <w:tcW w:w="3384" w:type="dxa"/>
          </w:tcPr>
          <w:p w14:paraId="09F9FCBA" w14:textId="77777777" w:rsidR="00E50FB0" w:rsidRDefault="00E50FB0" w:rsidP="00315D12">
            <w:pPr>
              <w:autoSpaceDE w:val="0"/>
              <w:autoSpaceDN w:val="0"/>
              <w:adjustRightInd w:val="0"/>
              <w:rPr>
                <w:rFonts w:cs="Arial"/>
                <w:bCs/>
                <w:sz w:val="28"/>
                <w:szCs w:val="28"/>
              </w:rPr>
            </w:pPr>
            <w:r>
              <w:rPr>
                <w:rFonts w:cs="Arial"/>
                <w:bCs/>
                <w:sz w:val="28"/>
                <w:szCs w:val="28"/>
              </w:rPr>
              <w:t>Age</w:t>
            </w:r>
          </w:p>
        </w:tc>
        <w:tc>
          <w:tcPr>
            <w:tcW w:w="3384" w:type="dxa"/>
          </w:tcPr>
          <w:p w14:paraId="56612A36" w14:textId="77777777" w:rsidR="00E50FB0" w:rsidRDefault="00E50FB0" w:rsidP="00315D12"/>
        </w:tc>
        <w:tc>
          <w:tcPr>
            <w:tcW w:w="3385" w:type="dxa"/>
            <w:vMerge/>
          </w:tcPr>
          <w:p w14:paraId="689D2DC2" w14:textId="77777777" w:rsidR="00E50FB0" w:rsidRDefault="00E50FB0" w:rsidP="00315D12"/>
        </w:tc>
      </w:tr>
      <w:tr w:rsidR="00E50FB0" w14:paraId="4721F131" w14:textId="77777777" w:rsidTr="00315D12">
        <w:tc>
          <w:tcPr>
            <w:tcW w:w="3384" w:type="dxa"/>
          </w:tcPr>
          <w:p w14:paraId="78A2E50B" w14:textId="77777777" w:rsidR="00E50FB0" w:rsidRDefault="00E50FB0" w:rsidP="00315D12">
            <w:pPr>
              <w:autoSpaceDE w:val="0"/>
              <w:autoSpaceDN w:val="0"/>
              <w:adjustRightInd w:val="0"/>
              <w:rPr>
                <w:rFonts w:cs="Arial"/>
                <w:bCs/>
                <w:sz w:val="28"/>
                <w:szCs w:val="28"/>
              </w:rPr>
            </w:pPr>
            <w:r>
              <w:rPr>
                <w:rFonts w:cs="Arial"/>
                <w:bCs/>
                <w:sz w:val="28"/>
                <w:szCs w:val="28"/>
              </w:rPr>
              <w:t>Marital Status</w:t>
            </w:r>
          </w:p>
        </w:tc>
        <w:tc>
          <w:tcPr>
            <w:tcW w:w="3384" w:type="dxa"/>
          </w:tcPr>
          <w:p w14:paraId="1C39D58D" w14:textId="77777777" w:rsidR="00E50FB0" w:rsidRDefault="00E50FB0" w:rsidP="00315D12"/>
        </w:tc>
        <w:tc>
          <w:tcPr>
            <w:tcW w:w="3385" w:type="dxa"/>
            <w:vMerge/>
          </w:tcPr>
          <w:p w14:paraId="71C2541E" w14:textId="77777777" w:rsidR="00E50FB0" w:rsidRDefault="00E50FB0" w:rsidP="00315D12"/>
        </w:tc>
      </w:tr>
      <w:tr w:rsidR="00E50FB0" w14:paraId="1274FB7B" w14:textId="77777777" w:rsidTr="00315D12">
        <w:tc>
          <w:tcPr>
            <w:tcW w:w="3384" w:type="dxa"/>
          </w:tcPr>
          <w:p w14:paraId="7C2ECD06" w14:textId="77777777" w:rsidR="00E50FB0" w:rsidRDefault="00E50FB0" w:rsidP="00315D12">
            <w:pPr>
              <w:autoSpaceDE w:val="0"/>
              <w:autoSpaceDN w:val="0"/>
              <w:adjustRightInd w:val="0"/>
              <w:rPr>
                <w:rFonts w:cs="Arial"/>
                <w:bCs/>
                <w:sz w:val="28"/>
                <w:szCs w:val="28"/>
              </w:rPr>
            </w:pPr>
            <w:r>
              <w:rPr>
                <w:rFonts w:cs="Arial"/>
                <w:bCs/>
                <w:sz w:val="28"/>
                <w:szCs w:val="28"/>
              </w:rPr>
              <w:t>Sexual Orientation</w:t>
            </w:r>
          </w:p>
        </w:tc>
        <w:tc>
          <w:tcPr>
            <w:tcW w:w="3384" w:type="dxa"/>
          </w:tcPr>
          <w:p w14:paraId="2A7C526C" w14:textId="77777777" w:rsidR="00E50FB0" w:rsidRDefault="00E50FB0" w:rsidP="00315D12"/>
        </w:tc>
        <w:tc>
          <w:tcPr>
            <w:tcW w:w="3385" w:type="dxa"/>
            <w:vMerge/>
          </w:tcPr>
          <w:p w14:paraId="7E72BACB" w14:textId="77777777" w:rsidR="00E50FB0" w:rsidRDefault="00E50FB0" w:rsidP="00315D12"/>
        </w:tc>
      </w:tr>
      <w:tr w:rsidR="00E50FB0" w14:paraId="6FC14450" w14:textId="77777777" w:rsidTr="00315D12">
        <w:tc>
          <w:tcPr>
            <w:tcW w:w="3384" w:type="dxa"/>
          </w:tcPr>
          <w:p w14:paraId="2CE0495E" w14:textId="77777777" w:rsidR="00E50FB0" w:rsidRDefault="00E50FB0"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336B7104" w14:textId="77777777" w:rsidR="00E50FB0" w:rsidRDefault="00E50FB0" w:rsidP="00315D12"/>
        </w:tc>
        <w:tc>
          <w:tcPr>
            <w:tcW w:w="3385" w:type="dxa"/>
            <w:vMerge/>
          </w:tcPr>
          <w:p w14:paraId="3BDB8670" w14:textId="77777777" w:rsidR="00E50FB0" w:rsidRDefault="00E50FB0" w:rsidP="00315D12"/>
        </w:tc>
      </w:tr>
      <w:tr w:rsidR="00E50FB0" w14:paraId="56CAA6A8" w14:textId="77777777" w:rsidTr="00315D12">
        <w:tc>
          <w:tcPr>
            <w:tcW w:w="3384" w:type="dxa"/>
          </w:tcPr>
          <w:p w14:paraId="646691CB" w14:textId="77777777" w:rsidR="00E50FB0" w:rsidRDefault="00E50FB0" w:rsidP="00315D12">
            <w:pPr>
              <w:autoSpaceDE w:val="0"/>
              <w:autoSpaceDN w:val="0"/>
              <w:adjustRightInd w:val="0"/>
              <w:rPr>
                <w:rFonts w:cs="Arial"/>
                <w:bCs/>
                <w:sz w:val="28"/>
                <w:szCs w:val="28"/>
              </w:rPr>
            </w:pPr>
            <w:r>
              <w:rPr>
                <w:rFonts w:cs="Arial"/>
                <w:bCs/>
                <w:sz w:val="28"/>
                <w:szCs w:val="28"/>
              </w:rPr>
              <w:t>Disability</w:t>
            </w:r>
          </w:p>
        </w:tc>
        <w:tc>
          <w:tcPr>
            <w:tcW w:w="3384" w:type="dxa"/>
          </w:tcPr>
          <w:p w14:paraId="4DF405C4" w14:textId="77777777" w:rsidR="00E50FB0" w:rsidRDefault="00E50FB0" w:rsidP="00315D12"/>
        </w:tc>
        <w:tc>
          <w:tcPr>
            <w:tcW w:w="3385" w:type="dxa"/>
            <w:vMerge/>
          </w:tcPr>
          <w:p w14:paraId="258E150F" w14:textId="77777777" w:rsidR="00E50FB0" w:rsidRDefault="00E50FB0" w:rsidP="00315D12"/>
        </w:tc>
      </w:tr>
      <w:tr w:rsidR="00E50FB0" w14:paraId="226DC070" w14:textId="77777777" w:rsidTr="00315D12">
        <w:tc>
          <w:tcPr>
            <w:tcW w:w="3384" w:type="dxa"/>
          </w:tcPr>
          <w:p w14:paraId="37685C70" w14:textId="77777777" w:rsidR="00E50FB0" w:rsidRDefault="00E50FB0" w:rsidP="00315D12">
            <w:pPr>
              <w:autoSpaceDE w:val="0"/>
              <w:autoSpaceDN w:val="0"/>
              <w:adjustRightInd w:val="0"/>
              <w:rPr>
                <w:rFonts w:cs="Arial"/>
                <w:bCs/>
                <w:sz w:val="28"/>
                <w:szCs w:val="28"/>
              </w:rPr>
            </w:pPr>
            <w:r>
              <w:rPr>
                <w:rFonts w:cs="Arial"/>
                <w:bCs/>
                <w:sz w:val="28"/>
                <w:szCs w:val="28"/>
              </w:rPr>
              <w:t>Dependants</w:t>
            </w:r>
          </w:p>
        </w:tc>
        <w:tc>
          <w:tcPr>
            <w:tcW w:w="3384" w:type="dxa"/>
          </w:tcPr>
          <w:p w14:paraId="39AF139F" w14:textId="77777777" w:rsidR="00E50FB0" w:rsidRDefault="00E50FB0" w:rsidP="00315D12"/>
        </w:tc>
        <w:tc>
          <w:tcPr>
            <w:tcW w:w="3385" w:type="dxa"/>
            <w:vMerge/>
          </w:tcPr>
          <w:p w14:paraId="0C9099ED" w14:textId="77777777" w:rsidR="00E50FB0" w:rsidRDefault="00E50FB0" w:rsidP="00315D12"/>
        </w:tc>
      </w:tr>
    </w:tbl>
    <w:p w14:paraId="677C4A06" w14:textId="77777777" w:rsidR="0077586F" w:rsidRDefault="0077586F" w:rsidP="0077586F"/>
    <w:p w14:paraId="2630B102" w14:textId="6292D4F0" w:rsidR="006A11E6" w:rsidRPr="006429FA" w:rsidRDefault="006A11E6" w:rsidP="006A11E6">
      <w:pPr>
        <w:autoSpaceDE w:val="0"/>
        <w:autoSpaceDN w:val="0"/>
        <w:adjustRightInd w:val="0"/>
        <w:rPr>
          <w:b/>
          <w:color w:val="000000" w:themeColor="text1"/>
          <w:sz w:val="28"/>
          <w:szCs w:val="28"/>
        </w:rPr>
      </w:pPr>
      <w:r w:rsidRPr="006429FA">
        <w:rPr>
          <w:b/>
          <w:color w:val="000000" w:themeColor="text1"/>
          <w:sz w:val="28"/>
          <w:szCs w:val="28"/>
        </w:rPr>
        <w:t>2(b</w:t>
      </w:r>
      <w:proofErr w:type="gramStart"/>
      <w:r w:rsidRPr="006429FA">
        <w:rPr>
          <w:b/>
          <w:color w:val="000000" w:themeColor="text1"/>
          <w:sz w:val="28"/>
          <w:szCs w:val="28"/>
        </w:rPr>
        <w:t>)</w:t>
      </w:r>
      <w:r w:rsidRPr="006429FA">
        <w:rPr>
          <w:b/>
          <w:color w:val="000000" w:themeColor="text1"/>
          <w:sz w:val="24"/>
          <w:szCs w:val="24"/>
        </w:rPr>
        <w:t xml:space="preserve">  </w:t>
      </w:r>
      <w:r w:rsidRPr="006429FA">
        <w:rPr>
          <w:b/>
          <w:color w:val="000000" w:themeColor="text1"/>
          <w:sz w:val="28"/>
          <w:szCs w:val="28"/>
        </w:rPr>
        <w:t>DDA</w:t>
      </w:r>
      <w:proofErr w:type="gramEnd"/>
      <w:r w:rsidRPr="006429FA">
        <w:rPr>
          <w:b/>
          <w:color w:val="000000" w:themeColor="text1"/>
          <w:sz w:val="28"/>
          <w:szCs w:val="28"/>
        </w:rPr>
        <w:t xml:space="preserve"> Disability Duties (see Disability Action Plan 2021-2025)</w:t>
      </w:r>
      <w:r w:rsidR="0009046B" w:rsidRPr="006429FA">
        <w:rPr>
          <w:b/>
          <w:color w:val="000000" w:themeColor="text1"/>
          <w:sz w:val="28"/>
          <w:szCs w:val="28"/>
        </w:rPr>
        <w:t xml:space="preserve"> </w:t>
      </w:r>
    </w:p>
    <w:p w14:paraId="350351A0" w14:textId="77777777" w:rsidR="0077586F" w:rsidRPr="006429FA" w:rsidRDefault="006A11E6" w:rsidP="00E50FB0">
      <w:pPr>
        <w:rPr>
          <w:color w:val="000000" w:themeColor="text1"/>
          <w:sz w:val="28"/>
          <w:szCs w:val="28"/>
        </w:rPr>
      </w:pPr>
      <w:r w:rsidRPr="006429FA">
        <w:rPr>
          <w:color w:val="000000" w:themeColor="text1"/>
          <w:sz w:val="28"/>
          <w:szCs w:val="28"/>
        </w:rPr>
        <w:t>Does this policy/activity present opportunities to contribute to the actions in our Disability Action Plan:</w:t>
      </w:r>
      <w:r w:rsidR="0009046B" w:rsidRPr="006429FA">
        <w:rPr>
          <w:color w:val="000000" w:themeColor="text1"/>
          <w:sz w:val="28"/>
          <w:szCs w:val="28"/>
        </w:rPr>
        <w:t xml:space="preserve"> </w:t>
      </w:r>
      <w:r w:rsidRPr="006429FA">
        <w:rPr>
          <w:color w:val="000000" w:themeColor="text1"/>
          <w:sz w:val="28"/>
          <w:szCs w:val="28"/>
        </w:rPr>
        <w:t>to promote positive attitudes towards disabled people?</w:t>
      </w:r>
    </w:p>
    <w:p w14:paraId="63A7E4FF" w14:textId="65E84970" w:rsidR="0009046B" w:rsidRPr="006429FA" w:rsidRDefault="00E50FB0" w:rsidP="006429FA">
      <w:pPr>
        <w:ind w:firstLine="360"/>
        <w:rPr>
          <w:rFonts w:ascii="Arial" w:hAnsi="Arial" w:cs="Arial"/>
          <w:color w:val="0070C0"/>
          <w:sz w:val="24"/>
          <w:szCs w:val="24"/>
        </w:rPr>
      </w:pPr>
      <w:r w:rsidRPr="00E50FB0">
        <w:rPr>
          <w:rFonts w:ascii="Arial" w:hAnsi="Arial" w:cs="Arial"/>
          <w:color w:val="0070C0"/>
          <w:sz w:val="24"/>
          <w:szCs w:val="24"/>
        </w:rPr>
        <w:t xml:space="preserve">No </w:t>
      </w:r>
    </w:p>
    <w:p w14:paraId="1B564AF8" w14:textId="77777777" w:rsidR="006429FA" w:rsidRDefault="006429FA" w:rsidP="0077586F">
      <w:pPr>
        <w:pStyle w:val="Footer"/>
        <w:rPr>
          <w:b/>
          <w:sz w:val="28"/>
        </w:rPr>
      </w:pPr>
    </w:p>
    <w:p w14:paraId="5886DA8B" w14:textId="77777777" w:rsidR="006429FA" w:rsidRDefault="006429FA" w:rsidP="0077586F">
      <w:pPr>
        <w:pStyle w:val="Footer"/>
        <w:rPr>
          <w:b/>
          <w:sz w:val="28"/>
        </w:rPr>
      </w:pPr>
    </w:p>
    <w:p w14:paraId="487AE727" w14:textId="77777777" w:rsidR="006429FA" w:rsidRDefault="006429FA" w:rsidP="0077586F">
      <w:pPr>
        <w:pStyle w:val="Footer"/>
        <w:rPr>
          <w:b/>
          <w:sz w:val="28"/>
        </w:rPr>
      </w:pPr>
    </w:p>
    <w:p w14:paraId="2E02A926" w14:textId="77777777" w:rsidR="006429FA" w:rsidRDefault="006429FA" w:rsidP="0077586F">
      <w:pPr>
        <w:pStyle w:val="Footer"/>
        <w:rPr>
          <w:b/>
          <w:sz w:val="28"/>
        </w:rPr>
      </w:pPr>
    </w:p>
    <w:p w14:paraId="371FD273" w14:textId="77777777" w:rsidR="006429FA" w:rsidRDefault="006429FA" w:rsidP="0077586F">
      <w:pPr>
        <w:pStyle w:val="Footer"/>
        <w:rPr>
          <w:b/>
          <w:sz w:val="28"/>
        </w:rPr>
      </w:pPr>
    </w:p>
    <w:p w14:paraId="5AD94FBB" w14:textId="77777777" w:rsidR="006429FA" w:rsidRDefault="006429FA" w:rsidP="0077586F">
      <w:pPr>
        <w:pStyle w:val="Footer"/>
        <w:rPr>
          <w:b/>
          <w:sz w:val="28"/>
        </w:rPr>
      </w:pPr>
    </w:p>
    <w:p w14:paraId="5DD49D7C" w14:textId="77777777" w:rsidR="006429FA" w:rsidRDefault="006429FA" w:rsidP="0077586F">
      <w:pPr>
        <w:pStyle w:val="Footer"/>
        <w:rPr>
          <w:b/>
          <w:sz w:val="28"/>
        </w:rPr>
      </w:pPr>
    </w:p>
    <w:p w14:paraId="40AA951C" w14:textId="77777777" w:rsidR="006429FA" w:rsidRDefault="006429FA" w:rsidP="0077586F">
      <w:pPr>
        <w:pStyle w:val="Footer"/>
        <w:rPr>
          <w:b/>
          <w:sz w:val="28"/>
        </w:rPr>
      </w:pPr>
    </w:p>
    <w:p w14:paraId="3B08E97F" w14:textId="77777777" w:rsidR="002804BE" w:rsidRDefault="0077586F" w:rsidP="0077586F">
      <w:pPr>
        <w:pStyle w:val="Footer"/>
        <w:rPr>
          <w:b/>
          <w:sz w:val="28"/>
        </w:rPr>
      </w:pPr>
      <w:r w:rsidRPr="00C72FDF">
        <w:rPr>
          <w:b/>
          <w:sz w:val="28"/>
        </w:rPr>
        <w:lastRenderedPageBreak/>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opinion or racial group? </w:t>
      </w:r>
    </w:p>
    <w:p w14:paraId="5FF28553" w14:textId="77777777" w:rsidR="002804BE" w:rsidRPr="002804BE" w:rsidRDefault="002804BE" w:rsidP="0077586F">
      <w:pPr>
        <w:pStyle w:val="Footer"/>
        <w:rPr>
          <w:color w:val="7030A0"/>
          <w:sz w:val="28"/>
        </w:rPr>
      </w:pPr>
    </w:p>
    <w:p w14:paraId="75F1B956"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5F932376" w14:textId="77777777" w:rsidTr="002C652A">
        <w:tc>
          <w:tcPr>
            <w:tcW w:w="3035" w:type="dxa"/>
          </w:tcPr>
          <w:p w14:paraId="555FFF91" w14:textId="77777777" w:rsidR="0077586F" w:rsidRPr="006F5191" w:rsidRDefault="0077586F" w:rsidP="00315D12">
            <w:pPr>
              <w:rPr>
                <w:b/>
                <w:sz w:val="28"/>
                <w:szCs w:val="28"/>
              </w:rPr>
            </w:pPr>
            <w:r w:rsidRPr="006F5191">
              <w:rPr>
                <w:b/>
                <w:sz w:val="28"/>
                <w:szCs w:val="28"/>
              </w:rPr>
              <w:t>Good Relations Category</w:t>
            </w:r>
          </w:p>
        </w:tc>
        <w:tc>
          <w:tcPr>
            <w:tcW w:w="4331" w:type="dxa"/>
          </w:tcPr>
          <w:p w14:paraId="5EDC4A18"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4413748D"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396B2C66" w14:textId="77777777" w:rsidR="0077586F" w:rsidRPr="002C652A" w:rsidRDefault="002C652A" w:rsidP="00315D12">
            <w:pPr>
              <w:pStyle w:val="Heading1"/>
              <w:rPr>
                <w:rFonts w:cs="Arial"/>
                <w:b/>
                <w:sz w:val="24"/>
                <w:szCs w:val="24"/>
              </w:rPr>
            </w:pPr>
            <w:proofErr w:type="gramStart"/>
            <w:r w:rsidRPr="002C652A">
              <w:rPr>
                <w:rFonts w:cs="Arial"/>
                <w:b/>
                <w:sz w:val="24"/>
                <w:szCs w:val="24"/>
              </w:rPr>
              <w:t>minor/major</w:t>
            </w:r>
            <w:proofErr w:type="gramEnd"/>
            <w:r w:rsidR="00C72FDF">
              <w:rPr>
                <w:rFonts w:cs="Arial"/>
                <w:b/>
                <w:sz w:val="24"/>
                <w:szCs w:val="24"/>
              </w:rPr>
              <w:t>*</w:t>
            </w:r>
          </w:p>
        </w:tc>
      </w:tr>
      <w:tr w:rsidR="0077586F" w14:paraId="3451FC2A" w14:textId="77777777" w:rsidTr="002C652A">
        <w:tc>
          <w:tcPr>
            <w:tcW w:w="3035" w:type="dxa"/>
          </w:tcPr>
          <w:p w14:paraId="2AC460FA" w14:textId="77777777" w:rsidR="0077586F" w:rsidRPr="00A11D24" w:rsidRDefault="0077586F" w:rsidP="00315D12">
            <w:pPr>
              <w:rPr>
                <w:sz w:val="28"/>
                <w:szCs w:val="28"/>
              </w:rPr>
            </w:pPr>
            <w:r w:rsidRPr="00A11D24">
              <w:rPr>
                <w:sz w:val="28"/>
                <w:szCs w:val="28"/>
              </w:rPr>
              <w:t>Religious Belief</w:t>
            </w:r>
          </w:p>
        </w:tc>
        <w:tc>
          <w:tcPr>
            <w:tcW w:w="4331" w:type="dxa"/>
          </w:tcPr>
          <w:p w14:paraId="4AC91B01" w14:textId="77777777" w:rsidR="0077586F" w:rsidRPr="00E50FB0" w:rsidRDefault="00E50FB0" w:rsidP="00315D12">
            <w:pPr>
              <w:rPr>
                <w:rFonts w:ascii="Arial" w:hAnsi="Arial" w:cs="Arial"/>
                <w:color w:val="0070C0"/>
                <w:sz w:val="24"/>
                <w:szCs w:val="24"/>
              </w:rPr>
            </w:pPr>
            <w:r w:rsidRPr="00E50FB0">
              <w:rPr>
                <w:rFonts w:ascii="Arial" w:hAnsi="Arial" w:cs="Arial"/>
                <w:color w:val="0070C0"/>
                <w:sz w:val="24"/>
                <w:szCs w:val="24"/>
              </w:rPr>
              <w:t>None</w:t>
            </w:r>
          </w:p>
        </w:tc>
        <w:tc>
          <w:tcPr>
            <w:tcW w:w="2268" w:type="dxa"/>
          </w:tcPr>
          <w:p w14:paraId="201DDA72" w14:textId="77777777" w:rsidR="0077586F" w:rsidRDefault="0077586F" w:rsidP="00315D12"/>
        </w:tc>
      </w:tr>
      <w:tr w:rsidR="0077586F" w14:paraId="72622C1C" w14:textId="77777777" w:rsidTr="002C652A">
        <w:tc>
          <w:tcPr>
            <w:tcW w:w="3035" w:type="dxa"/>
          </w:tcPr>
          <w:p w14:paraId="4843AC4D" w14:textId="77777777" w:rsidR="0077586F" w:rsidRPr="00A11D24" w:rsidRDefault="0077586F" w:rsidP="00315D12">
            <w:pPr>
              <w:rPr>
                <w:sz w:val="28"/>
                <w:szCs w:val="28"/>
              </w:rPr>
            </w:pPr>
            <w:r w:rsidRPr="00A11D24">
              <w:rPr>
                <w:sz w:val="28"/>
                <w:szCs w:val="28"/>
              </w:rPr>
              <w:t>Political Opinion</w:t>
            </w:r>
          </w:p>
        </w:tc>
        <w:tc>
          <w:tcPr>
            <w:tcW w:w="4331" w:type="dxa"/>
          </w:tcPr>
          <w:p w14:paraId="6735E607" w14:textId="77777777" w:rsidR="0077586F" w:rsidRPr="00E50FB0" w:rsidRDefault="00E50FB0" w:rsidP="00315D12">
            <w:pPr>
              <w:rPr>
                <w:color w:val="0070C0"/>
              </w:rPr>
            </w:pPr>
            <w:r w:rsidRPr="00E50FB0">
              <w:rPr>
                <w:rFonts w:ascii="Arial" w:hAnsi="Arial" w:cs="Arial"/>
                <w:color w:val="0070C0"/>
                <w:sz w:val="24"/>
                <w:szCs w:val="24"/>
              </w:rPr>
              <w:t>None</w:t>
            </w:r>
          </w:p>
        </w:tc>
        <w:tc>
          <w:tcPr>
            <w:tcW w:w="2268" w:type="dxa"/>
          </w:tcPr>
          <w:p w14:paraId="19C69581" w14:textId="77777777" w:rsidR="0077586F" w:rsidRDefault="0077586F" w:rsidP="00315D12"/>
        </w:tc>
      </w:tr>
      <w:tr w:rsidR="0077586F" w14:paraId="62FF9A44" w14:textId="77777777" w:rsidTr="002C652A">
        <w:tc>
          <w:tcPr>
            <w:tcW w:w="3035" w:type="dxa"/>
          </w:tcPr>
          <w:p w14:paraId="3B431B7E" w14:textId="77777777" w:rsidR="0077586F" w:rsidRPr="00A11D24" w:rsidRDefault="0077586F" w:rsidP="00315D12">
            <w:pPr>
              <w:rPr>
                <w:sz w:val="28"/>
                <w:szCs w:val="28"/>
              </w:rPr>
            </w:pPr>
            <w:r w:rsidRPr="00A11D24">
              <w:rPr>
                <w:sz w:val="28"/>
                <w:szCs w:val="28"/>
              </w:rPr>
              <w:t>Racial Group</w:t>
            </w:r>
          </w:p>
        </w:tc>
        <w:tc>
          <w:tcPr>
            <w:tcW w:w="4331" w:type="dxa"/>
          </w:tcPr>
          <w:p w14:paraId="18828B37" w14:textId="77777777" w:rsidR="0077586F" w:rsidRPr="00E50FB0" w:rsidRDefault="00E50FB0" w:rsidP="00315D12">
            <w:pPr>
              <w:rPr>
                <w:color w:val="0070C0"/>
              </w:rPr>
            </w:pPr>
            <w:r w:rsidRPr="00E50FB0">
              <w:rPr>
                <w:rFonts w:ascii="Arial" w:hAnsi="Arial" w:cs="Arial"/>
                <w:color w:val="0070C0"/>
                <w:sz w:val="24"/>
                <w:szCs w:val="24"/>
              </w:rPr>
              <w:t>None</w:t>
            </w:r>
          </w:p>
        </w:tc>
        <w:tc>
          <w:tcPr>
            <w:tcW w:w="2268" w:type="dxa"/>
          </w:tcPr>
          <w:p w14:paraId="632379AC" w14:textId="77777777" w:rsidR="0077586F" w:rsidRDefault="0077586F" w:rsidP="00315D12"/>
        </w:tc>
      </w:tr>
    </w:tbl>
    <w:p w14:paraId="02CE1A4B" w14:textId="77777777" w:rsidR="00C72FDF" w:rsidRDefault="00C72FDF" w:rsidP="0077586F">
      <w:pPr>
        <w:rPr>
          <w:rFonts w:cs="Arial"/>
          <w:sz w:val="28"/>
          <w:szCs w:val="28"/>
        </w:rPr>
      </w:pPr>
    </w:p>
    <w:p w14:paraId="37D35ED4" w14:textId="77777777"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42E9AB9B" w14:textId="77777777" w:rsidR="0077586F" w:rsidRDefault="0077586F" w:rsidP="0077586F"/>
    <w:p w14:paraId="196939D2" w14:textId="77777777" w:rsidR="0077586F" w:rsidRPr="00AB370B" w:rsidRDefault="0077586F" w:rsidP="00AB370B">
      <w:pPr>
        <w:pStyle w:val="BodyText"/>
        <w:rPr>
          <w:rFonts w:asciiTheme="minorHAnsi" w:hAnsiTheme="minorHAnsi" w:cstheme="minorHAnsi"/>
          <w:bCs w:val="0"/>
          <w:color w:val="7030A0"/>
          <w:szCs w:val="20"/>
        </w:rPr>
      </w:pPr>
      <w:r w:rsidRPr="00C72FDF">
        <w:rPr>
          <w:rFonts w:asciiTheme="minorHAnsi" w:hAnsiTheme="minorHAnsi" w:cstheme="minorHAnsi"/>
          <w:b/>
          <w:bCs w:val="0"/>
          <w:szCs w:val="20"/>
        </w:rPr>
        <w:t>4 Are there opportunities to better promote good relations between people of different religious belief, political opinion or racial group</w:t>
      </w:r>
    </w:p>
    <w:p w14:paraId="74DBDEF7" w14:textId="77777777" w:rsidR="0009451E" w:rsidRPr="004C6097" w:rsidRDefault="0009451E" w:rsidP="0077586F">
      <w:pPr>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1"/>
        <w:gridCol w:w="3087"/>
        <w:gridCol w:w="3125"/>
      </w:tblGrid>
      <w:tr w:rsidR="0077586F" w14:paraId="173E4DA4" w14:textId="77777777" w:rsidTr="00315D12">
        <w:tc>
          <w:tcPr>
            <w:tcW w:w="3384" w:type="dxa"/>
          </w:tcPr>
          <w:p w14:paraId="320593FB" w14:textId="77777777" w:rsidR="0077586F" w:rsidRPr="006F5191" w:rsidRDefault="0077586F" w:rsidP="00315D12">
            <w:pPr>
              <w:rPr>
                <w:b/>
                <w:sz w:val="28"/>
                <w:szCs w:val="28"/>
              </w:rPr>
            </w:pPr>
            <w:r w:rsidRPr="006F5191">
              <w:rPr>
                <w:b/>
                <w:sz w:val="28"/>
                <w:szCs w:val="28"/>
              </w:rPr>
              <w:t>Good Relations Category</w:t>
            </w:r>
          </w:p>
        </w:tc>
        <w:tc>
          <w:tcPr>
            <w:tcW w:w="3385" w:type="dxa"/>
          </w:tcPr>
          <w:p w14:paraId="1B0ACD8A" w14:textId="77777777" w:rsidR="0077586F" w:rsidRPr="006F5191" w:rsidRDefault="0077586F" w:rsidP="00315D12">
            <w:pPr>
              <w:rPr>
                <w:b/>
                <w:sz w:val="28"/>
                <w:szCs w:val="28"/>
              </w:rPr>
            </w:pPr>
            <w:r w:rsidRPr="006F5191">
              <w:rPr>
                <w:b/>
                <w:sz w:val="28"/>
                <w:szCs w:val="28"/>
              </w:rPr>
              <w:t>IF Yes, provide details</w:t>
            </w:r>
          </w:p>
        </w:tc>
        <w:tc>
          <w:tcPr>
            <w:tcW w:w="3385" w:type="dxa"/>
          </w:tcPr>
          <w:p w14:paraId="087BFA4F" w14:textId="77777777" w:rsidR="0077586F" w:rsidRPr="006F5191" w:rsidRDefault="0077586F" w:rsidP="00315D12">
            <w:pPr>
              <w:rPr>
                <w:b/>
                <w:sz w:val="28"/>
                <w:szCs w:val="28"/>
              </w:rPr>
            </w:pPr>
            <w:r w:rsidRPr="006F5191">
              <w:rPr>
                <w:b/>
                <w:sz w:val="28"/>
                <w:szCs w:val="28"/>
              </w:rPr>
              <w:t>If No, provide details</w:t>
            </w:r>
          </w:p>
        </w:tc>
      </w:tr>
      <w:tr w:rsidR="0077586F" w14:paraId="7F9074D9" w14:textId="77777777" w:rsidTr="00315D12">
        <w:tc>
          <w:tcPr>
            <w:tcW w:w="3384" w:type="dxa"/>
          </w:tcPr>
          <w:p w14:paraId="4C35551C" w14:textId="77777777" w:rsidR="0077586F" w:rsidRPr="00A11D24" w:rsidRDefault="0077586F" w:rsidP="00315D12">
            <w:pPr>
              <w:rPr>
                <w:sz w:val="28"/>
                <w:szCs w:val="28"/>
              </w:rPr>
            </w:pPr>
            <w:r w:rsidRPr="00A11D24">
              <w:rPr>
                <w:sz w:val="28"/>
                <w:szCs w:val="28"/>
              </w:rPr>
              <w:t>Religious Belief</w:t>
            </w:r>
          </w:p>
        </w:tc>
        <w:tc>
          <w:tcPr>
            <w:tcW w:w="3385" w:type="dxa"/>
          </w:tcPr>
          <w:p w14:paraId="350EE66B" w14:textId="77777777" w:rsidR="0077586F" w:rsidRPr="00A11D24" w:rsidRDefault="0077586F" w:rsidP="00315D12">
            <w:pPr>
              <w:rPr>
                <w:sz w:val="28"/>
                <w:szCs w:val="28"/>
              </w:rPr>
            </w:pPr>
          </w:p>
        </w:tc>
        <w:tc>
          <w:tcPr>
            <w:tcW w:w="3385" w:type="dxa"/>
          </w:tcPr>
          <w:p w14:paraId="17AA6925" w14:textId="13D3CB59" w:rsidR="0077586F" w:rsidRPr="00E50FB0" w:rsidRDefault="006429FA" w:rsidP="00315D12">
            <w:pPr>
              <w:rPr>
                <w:color w:val="0070C0"/>
                <w:sz w:val="28"/>
                <w:szCs w:val="28"/>
              </w:rPr>
            </w:pPr>
            <w:r w:rsidRPr="006429FA">
              <w:rPr>
                <w:rFonts w:ascii="Arial" w:hAnsi="Arial" w:cs="Arial"/>
                <w:color w:val="0070C0"/>
                <w:sz w:val="24"/>
                <w:szCs w:val="24"/>
              </w:rPr>
              <w:t>No opportunity identified</w:t>
            </w:r>
          </w:p>
        </w:tc>
      </w:tr>
      <w:tr w:rsidR="0077586F" w14:paraId="32478FF3" w14:textId="77777777" w:rsidTr="00315D12">
        <w:tc>
          <w:tcPr>
            <w:tcW w:w="3384" w:type="dxa"/>
          </w:tcPr>
          <w:p w14:paraId="63DFA2D0" w14:textId="77777777" w:rsidR="0077586F" w:rsidRPr="00A11D24" w:rsidRDefault="0077586F" w:rsidP="00315D12">
            <w:pPr>
              <w:rPr>
                <w:sz w:val="28"/>
                <w:szCs w:val="28"/>
              </w:rPr>
            </w:pPr>
            <w:r w:rsidRPr="00A11D24">
              <w:rPr>
                <w:sz w:val="28"/>
                <w:szCs w:val="28"/>
              </w:rPr>
              <w:t>Political Opinion</w:t>
            </w:r>
          </w:p>
        </w:tc>
        <w:tc>
          <w:tcPr>
            <w:tcW w:w="3385" w:type="dxa"/>
          </w:tcPr>
          <w:p w14:paraId="1575FAAE" w14:textId="77777777" w:rsidR="0077586F" w:rsidRPr="00A11D24" w:rsidRDefault="0077586F" w:rsidP="00315D12">
            <w:pPr>
              <w:rPr>
                <w:sz w:val="28"/>
                <w:szCs w:val="28"/>
              </w:rPr>
            </w:pPr>
          </w:p>
        </w:tc>
        <w:tc>
          <w:tcPr>
            <w:tcW w:w="3385" w:type="dxa"/>
          </w:tcPr>
          <w:p w14:paraId="6A1E9503" w14:textId="277C8A68" w:rsidR="0077586F" w:rsidRPr="00E50FB0" w:rsidRDefault="006429FA" w:rsidP="00315D12">
            <w:pPr>
              <w:rPr>
                <w:color w:val="0070C0"/>
                <w:sz w:val="28"/>
                <w:szCs w:val="28"/>
              </w:rPr>
            </w:pPr>
            <w:r w:rsidRPr="006429FA">
              <w:rPr>
                <w:rFonts w:ascii="Arial" w:hAnsi="Arial" w:cs="Arial"/>
                <w:color w:val="0070C0"/>
                <w:sz w:val="24"/>
                <w:szCs w:val="24"/>
              </w:rPr>
              <w:t>No opportunity identified</w:t>
            </w:r>
          </w:p>
        </w:tc>
      </w:tr>
      <w:tr w:rsidR="0077586F" w14:paraId="2FE0A166" w14:textId="77777777" w:rsidTr="00315D12">
        <w:tc>
          <w:tcPr>
            <w:tcW w:w="3384" w:type="dxa"/>
          </w:tcPr>
          <w:p w14:paraId="7E6A1A6A" w14:textId="77777777" w:rsidR="0077586F" w:rsidRPr="00A11D24" w:rsidRDefault="0077586F" w:rsidP="00315D12">
            <w:pPr>
              <w:rPr>
                <w:sz w:val="28"/>
                <w:szCs w:val="28"/>
              </w:rPr>
            </w:pPr>
            <w:r w:rsidRPr="00A11D24">
              <w:rPr>
                <w:sz w:val="28"/>
                <w:szCs w:val="28"/>
              </w:rPr>
              <w:t>Racial Group</w:t>
            </w:r>
          </w:p>
        </w:tc>
        <w:tc>
          <w:tcPr>
            <w:tcW w:w="3385" w:type="dxa"/>
          </w:tcPr>
          <w:p w14:paraId="47845D1A" w14:textId="77777777" w:rsidR="0077586F" w:rsidRPr="00A11D24" w:rsidRDefault="0077586F" w:rsidP="00315D12">
            <w:pPr>
              <w:rPr>
                <w:sz w:val="28"/>
                <w:szCs w:val="28"/>
              </w:rPr>
            </w:pPr>
          </w:p>
        </w:tc>
        <w:tc>
          <w:tcPr>
            <w:tcW w:w="3385" w:type="dxa"/>
          </w:tcPr>
          <w:p w14:paraId="3BF48D61" w14:textId="1A0EC9C8" w:rsidR="0077586F" w:rsidRPr="00E50FB0" w:rsidRDefault="006429FA" w:rsidP="00315D12">
            <w:pPr>
              <w:rPr>
                <w:color w:val="0070C0"/>
                <w:sz w:val="28"/>
                <w:szCs w:val="28"/>
              </w:rPr>
            </w:pPr>
            <w:r w:rsidRPr="006429FA">
              <w:rPr>
                <w:rFonts w:ascii="Arial" w:hAnsi="Arial" w:cs="Arial"/>
                <w:color w:val="0070C0"/>
                <w:sz w:val="24"/>
                <w:szCs w:val="24"/>
              </w:rPr>
              <w:t>No opportunity identified</w:t>
            </w:r>
          </w:p>
        </w:tc>
      </w:tr>
    </w:tbl>
    <w:p w14:paraId="579C93C1" w14:textId="77777777" w:rsidR="0009451E" w:rsidRDefault="0009451E" w:rsidP="006A7D1D">
      <w:pPr>
        <w:rPr>
          <w:rFonts w:cs="Arial"/>
          <w:b/>
          <w:sz w:val="28"/>
          <w:szCs w:val="28"/>
        </w:rPr>
      </w:pPr>
    </w:p>
    <w:p w14:paraId="2CDD3AD1" w14:textId="77777777" w:rsidR="0077586F" w:rsidRPr="006A7D1D" w:rsidRDefault="0077586F" w:rsidP="006A7D1D">
      <w:pPr>
        <w:rPr>
          <w:rFonts w:cs="Arial"/>
          <w:b/>
          <w:sz w:val="28"/>
          <w:szCs w:val="28"/>
        </w:rPr>
      </w:pPr>
      <w:r>
        <w:rPr>
          <w:rFonts w:cs="Arial"/>
          <w:b/>
          <w:sz w:val="28"/>
          <w:szCs w:val="28"/>
        </w:rPr>
        <w:t>Multiple identity</w:t>
      </w:r>
    </w:p>
    <w:p w14:paraId="12E289FF" w14:textId="77777777" w:rsidR="006429FA" w:rsidRDefault="0077586F" w:rsidP="0077586F">
      <w:pPr>
        <w:autoSpaceDE w:val="0"/>
        <w:autoSpaceDN w:val="0"/>
        <w:adjustRightInd w:val="0"/>
        <w:rPr>
          <w:rFonts w:cs="Arial"/>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3E262663" w14:textId="6F36D720" w:rsidR="006A11E6" w:rsidRPr="006429FA" w:rsidRDefault="006429FA" w:rsidP="0077586F">
      <w:pPr>
        <w:autoSpaceDE w:val="0"/>
        <w:autoSpaceDN w:val="0"/>
        <w:adjustRightInd w:val="0"/>
        <w:rPr>
          <w:rFonts w:ascii="Arial" w:hAnsi="Arial" w:cs="Arial"/>
          <w:sz w:val="24"/>
          <w:szCs w:val="24"/>
        </w:rPr>
      </w:pPr>
      <w:r w:rsidRPr="006429FA">
        <w:rPr>
          <w:rFonts w:ascii="Arial" w:hAnsi="Arial" w:cs="Arial"/>
          <w:color w:val="0070C0"/>
          <w:sz w:val="24"/>
          <w:szCs w:val="24"/>
        </w:rPr>
        <w:t>A resurfaced car park is likely to be safer to use for some disabled people and in particular older people with mobility or sight impairment.</w:t>
      </w:r>
      <w:r w:rsidR="0077586F" w:rsidRPr="006429FA">
        <w:rPr>
          <w:rFonts w:ascii="Arial" w:hAnsi="Arial" w:cs="Arial"/>
          <w:sz w:val="24"/>
          <w:szCs w:val="24"/>
        </w:rPr>
        <w:br w:type="page"/>
      </w:r>
    </w:p>
    <w:p w14:paraId="589B8239" w14:textId="77777777" w:rsidR="0077586F" w:rsidRDefault="0077586F" w:rsidP="0077586F">
      <w:pPr>
        <w:autoSpaceDE w:val="0"/>
        <w:autoSpaceDN w:val="0"/>
        <w:adjustRightInd w:val="0"/>
        <w:rPr>
          <w:rFonts w:cs="Arial"/>
          <w:sz w:val="28"/>
          <w:szCs w:val="28"/>
        </w:rPr>
      </w:pPr>
      <w:r>
        <w:rPr>
          <w:rFonts w:cs="Arial"/>
          <w:b/>
          <w:sz w:val="28"/>
          <w:szCs w:val="28"/>
        </w:rPr>
        <w:lastRenderedPageBreak/>
        <w:t xml:space="preserve">Part 3. Screening </w:t>
      </w:r>
      <w:r w:rsidRPr="00E168D7">
        <w:rPr>
          <w:rFonts w:cs="Arial"/>
          <w:b/>
          <w:sz w:val="28"/>
          <w:szCs w:val="28"/>
        </w:rPr>
        <w:t>decision</w:t>
      </w:r>
      <w:r w:rsidR="009C465F" w:rsidRPr="00E168D7">
        <w:rPr>
          <w:rFonts w:cs="Arial"/>
          <w:b/>
          <w:sz w:val="28"/>
          <w:szCs w:val="28"/>
        </w:rPr>
        <w:t xml:space="preserve">/outcome </w:t>
      </w:r>
    </w:p>
    <w:p w14:paraId="60DFB1E0" w14:textId="77777777" w:rsidR="000A2E2E" w:rsidRDefault="000A2E2E" w:rsidP="000A2E2E">
      <w:pPr>
        <w:autoSpaceDE w:val="0"/>
        <w:autoSpaceDN w:val="0"/>
        <w:adjustRightInd w:val="0"/>
        <w:rPr>
          <w:rFonts w:cs="Arial"/>
          <w:sz w:val="28"/>
          <w:szCs w:val="28"/>
        </w:rPr>
      </w:pPr>
      <w:r>
        <w:rPr>
          <w:rFonts w:cs="Arial"/>
          <w:sz w:val="28"/>
          <w:szCs w:val="28"/>
        </w:rPr>
        <w:t>Equality and good relations screening is used to identify whether there is a need to carry out a full equality impact assessmen</w:t>
      </w:r>
      <w:r w:rsidR="006517B3">
        <w:rPr>
          <w:rFonts w:cs="Arial"/>
          <w:sz w:val="28"/>
          <w:szCs w:val="28"/>
        </w:rPr>
        <w:t xml:space="preserve">t 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0B7D12B"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 negative imp</w:t>
      </w:r>
      <w:r w:rsidR="005F4D62">
        <w:rPr>
          <w:rFonts w:cs="Arial"/>
          <w:sz w:val="28"/>
          <w:szCs w:val="28"/>
        </w:rPr>
        <w:t xml:space="preserve">acts </w:t>
      </w:r>
      <w:r w:rsidR="005F4D62" w:rsidRPr="000A2E2E">
        <w:rPr>
          <w:rFonts w:cs="Arial"/>
          <w:sz w:val="28"/>
          <w:szCs w:val="28"/>
        </w:rPr>
        <w:t xml:space="preserve">identified </w:t>
      </w:r>
      <w:r w:rsidR="005F4D62">
        <w:rPr>
          <w:rFonts w:cs="Arial"/>
          <w:sz w:val="28"/>
          <w:szCs w:val="28"/>
        </w:rPr>
        <w:t>(or only entirely p</w:t>
      </w:r>
      <w:r w:rsidR="00AF5E89">
        <w:rPr>
          <w:rFonts w:cs="Arial"/>
          <w:sz w:val="28"/>
          <w:szCs w:val="28"/>
        </w:rPr>
        <w:t>ositive impacts for all groups).  This may be the case for a purely technical policy for example.</w:t>
      </w:r>
    </w:p>
    <w:p w14:paraId="26E01C97"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but some minor impacts identified which can easily be mitigated</w:t>
      </w:r>
      <w:r w:rsidR="00AF5E89">
        <w:rPr>
          <w:rFonts w:cs="Arial"/>
          <w:sz w:val="28"/>
          <w:szCs w:val="28"/>
        </w:rPr>
        <w:t>.  Most activity will probably fall into this category.</w:t>
      </w:r>
      <w:r w:rsidR="005F4D62">
        <w:rPr>
          <w:rFonts w:cs="Arial"/>
          <w:sz w:val="28"/>
          <w:szCs w:val="28"/>
        </w:rPr>
        <w:t xml:space="preserve"> </w:t>
      </w:r>
      <w:r w:rsidR="00E80C8B">
        <w:rPr>
          <w:rFonts w:cs="Arial"/>
          <w:sz w:val="28"/>
          <w:szCs w:val="28"/>
        </w:rPr>
        <w:t xml:space="preserve">  </w:t>
      </w:r>
    </w:p>
    <w:p w14:paraId="5D9671B7" w14:textId="77777777" w:rsidR="00E168D7" w:rsidRPr="00E168D7" w:rsidRDefault="00E80C8B" w:rsidP="006E4E68">
      <w:pPr>
        <w:pStyle w:val="ListParagraph"/>
        <w:numPr>
          <w:ilvl w:val="0"/>
          <w:numId w:val="11"/>
        </w:numPr>
        <w:autoSpaceDE w:val="0"/>
        <w:autoSpaceDN w:val="0"/>
        <w:adjustRightInd w:val="0"/>
        <w:rPr>
          <w:rFonts w:cs="Arial"/>
          <w:b/>
          <w:color w:val="FF0000"/>
          <w:sz w:val="28"/>
          <w:szCs w:val="28"/>
        </w:rPr>
      </w:pPr>
      <w:r w:rsidRPr="00E168D7">
        <w:rPr>
          <w:rFonts w:cs="Arial"/>
          <w:b/>
          <w:sz w:val="28"/>
          <w:szCs w:val="28"/>
        </w:rPr>
        <w:t>Screen in for full equality impact assessment</w:t>
      </w:r>
      <w:r w:rsidRPr="00E168D7">
        <w:rPr>
          <w:rFonts w:cs="Arial"/>
          <w:sz w:val="28"/>
          <w:szCs w:val="28"/>
        </w:rPr>
        <w:t xml:space="preserve"> – potential for significant (</w:t>
      </w:r>
      <w:r w:rsidR="009C465F" w:rsidRPr="00E168D7">
        <w:rPr>
          <w:rFonts w:cs="Arial"/>
          <w:sz w:val="28"/>
          <w:szCs w:val="28"/>
        </w:rPr>
        <w:t xml:space="preserve">and potentially </w:t>
      </w:r>
      <w:r w:rsidRPr="00E168D7">
        <w:rPr>
          <w:rFonts w:cs="Arial"/>
          <w:sz w:val="28"/>
          <w:szCs w:val="28"/>
        </w:rPr>
        <w:t>negative) impact identified for one or more groups so proposal requires a more detailed impact assessment</w:t>
      </w:r>
      <w:r w:rsidR="00D27726" w:rsidRPr="00E168D7">
        <w:rPr>
          <w:rFonts w:cs="Arial"/>
          <w:color w:val="7030A0"/>
          <w:sz w:val="28"/>
          <w:szCs w:val="28"/>
        </w:rPr>
        <w:t>.</w:t>
      </w:r>
      <w:r w:rsidR="00AF5E89" w:rsidRPr="00E168D7">
        <w:rPr>
          <w:rFonts w:cs="Arial"/>
          <w:color w:val="7030A0"/>
          <w:sz w:val="28"/>
          <w:szCs w:val="28"/>
        </w:rPr>
        <w:t xml:space="preserve">  </w:t>
      </w:r>
    </w:p>
    <w:p w14:paraId="539549D1" w14:textId="77777777" w:rsidR="00E168D7" w:rsidRDefault="00E168D7" w:rsidP="00E168D7">
      <w:pPr>
        <w:pStyle w:val="ListParagraph"/>
        <w:autoSpaceDE w:val="0"/>
        <w:autoSpaceDN w:val="0"/>
        <w:adjustRightInd w:val="0"/>
        <w:ind w:left="644"/>
        <w:rPr>
          <w:rFonts w:cs="Arial"/>
          <w:b/>
          <w:sz w:val="28"/>
          <w:szCs w:val="28"/>
        </w:rPr>
      </w:pPr>
    </w:p>
    <w:p w14:paraId="15482BB3" w14:textId="6F957423" w:rsidR="006A7D1D" w:rsidRPr="00E168D7" w:rsidRDefault="00D27726" w:rsidP="00E168D7">
      <w:pPr>
        <w:pStyle w:val="ListParagraph"/>
        <w:autoSpaceDE w:val="0"/>
        <w:autoSpaceDN w:val="0"/>
        <w:adjustRightInd w:val="0"/>
        <w:ind w:left="644"/>
        <w:rPr>
          <w:rFonts w:cs="Arial"/>
          <w:b/>
          <w:color w:val="FF0000"/>
          <w:sz w:val="28"/>
          <w:szCs w:val="28"/>
        </w:rPr>
      </w:pPr>
      <w:r w:rsidRPr="00E168D7">
        <w:rPr>
          <w:rFonts w:cs="Arial"/>
          <w:b/>
          <w:sz w:val="28"/>
          <w:szCs w:val="28"/>
        </w:rPr>
        <w:t>Choose only one</w:t>
      </w:r>
      <w:r w:rsidR="0077586F" w:rsidRPr="00E168D7">
        <w:rPr>
          <w:rFonts w:cs="Arial"/>
          <w:b/>
          <w:sz w:val="28"/>
          <w:szCs w:val="28"/>
        </w:rPr>
        <w:t xml:space="preserve"> of these</w:t>
      </w:r>
      <w:r w:rsidR="0077586F" w:rsidRPr="00E168D7">
        <w:rPr>
          <w:rFonts w:cs="Arial"/>
          <w:sz w:val="28"/>
          <w:szCs w:val="28"/>
        </w:rPr>
        <w:t xml:space="preserve"> and provide reasons for your decision and ensure evidence is noted/ref</w:t>
      </w:r>
      <w:r w:rsidRPr="00E168D7">
        <w:rPr>
          <w:rFonts w:cs="Arial"/>
          <w:sz w:val="28"/>
          <w:szCs w:val="28"/>
        </w:rPr>
        <w:t>erenced for any decision</w:t>
      </w:r>
      <w:r w:rsidR="0077586F" w:rsidRPr="00E168D7">
        <w:rPr>
          <w:rFonts w:cs="Arial"/>
          <w:sz w:val="28"/>
          <w:szCs w:val="28"/>
        </w:rPr>
        <w:t xml:space="preserve"> reached.</w:t>
      </w:r>
      <w:r w:rsidR="009C465F" w:rsidRPr="00E168D7">
        <w:rPr>
          <w:rFonts w:cs="Arial"/>
          <w:sz w:val="28"/>
          <w:szCs w:val="28"/>
        </w:rPr>
        <w:t xml:space="preserve">  </w:t>
      </w:r>
    </w:p>
    <w:p w14:paraId="0CC136BD" w14:textId="77777777" w:rsidR="006517B3" w:rsidRPr="006A7D1D" w:rsidRDefault="006517B3"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6722CDD4" w14:textId="77777777" w:rsidTr="004C6097">
        <w:tc>
          <w:tcPr>
            <w:tcW w:w="4390" w:type="dxa"/>
            <w:shd w:val="clear" w:color="auto" w:fill="auto"/>
          </w:tcPr>
          <w:p w14:paraId="6B5DB9CA"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05AD5F04"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609143AB" w14:textId="77777777" w:rsidTr="004C6097">
        <w:tc>
          <w:tcPr>
            <w:tcW w:w="4390" w:type="dxa"/>
            <w:shd w:val="clear" w:color="auto" w:fill="auto"/>
          </w:tcPr>
          <w:p w14:paraId="3D3F32C1"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3C8AEFCE" w14:textId="77777777" w:rsidR="0077586F" w:rsidRPr="008B64C0" w:rsidRDefault="0077586F" w:rsidP="00E50FB0">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p>
        </w:tc>
        <w:tc>
          <w:tcPr>
            <w:tcW w:w="4933" w:type="dxa"/>
            <w:shd w:val="clear" w:color="auto" w:fill="auto"/>
          </w:tcPr>
          <w:p w14:paraId="391E7592" w14:textId="5CDD2901" w:rsidR="006A7D1D" w:rsidRPr="00E50FB0" w:rsidRDefault="006429FA" w:rsidP="00315D12">
            <w:pPr>
              <w:autoSpaceDE w:val="0"/>
              <w:autoSpaceDN w:val="0"/>
              <w:adjustRightInd w:val="0"/>
              <w:rPr>
                <w:rFonts w:ascii="Arial" w:hAnsi="Arial" w:cs="Arial"/>
                <w:sz w:val="24"/>
                <w:szCs w:val="24"/>
              </w:rPr>
            </w:pPr>
            <w:r w:rsidRPr="006429FA">
              <w:rPr>
                <w:rFonts w:ascii="Arial" w:hAnsi="Arial" w:cs="Arial"/>
                <w:color w:val="0070C0"/>
                <w:sz w:val="24"/>
                <w:szCs w:val="24"/>
              </w:rPr>
              <w:t xml:space="preserve">Equality screening has concluded that this project does not require detailed equality impact assessment.  Ultimately, the resurfaced car park will be beneficial to all users.  We have already taken steps to mitigate the impact on those who will be inconvenienced by the essential works through conversation with </w:t>
            </w:r>
            <w:proofErr w:type="spellStart"/>
            <w:r w:rsidRPr="006429FA">
              <w:rPr>
                <w:rFonts w:ascii="Arial" w:hAnsi="Arial" w:cs="Arial"/>
                <w:color w:val="0070C0"/>
                <w:sz w:val="24"/>
                <w:szCs w:val="24"/>
              </w:rPr>
              <w:t>Cromly</w:t>
            </w:r>
            <w:r>
              <w:rPr>
                <w:rFonts w:ascii="Arial" w:hAnsi="Arial" w:cs="Arial"/>
                <w:color w:val="0070C0"/>
                <w:sz w:val="24"/>
                <w:szCs w:val="24"/>
              </w:rPr>
              <w:t>n</w:t>
            </w:r>
            <w:proofErr w:type="spellEnd"/>
            <w:r w:rsidRPr="006429FA">
              <w:rPr>
                <w:rFonts w:ascii="Arial" w:hAnsi="Arial" w:cs="Arial"/>
                <w:color w:val="0070C0"/>
                <w:sz w:val="24"/>
                <w:szCs w:val="24"/>
              </w:rPr>
              <w:t xml:space="preserve"> Fold and residents. Users will be directed to alternative parking in Royal Hillsborough forest park but this will be considerable distance from Village centre.</w:t>
            </w:r>
          </w:p>
        </w:tc>
      </w:tr>
      <w:tr w:rsidR="0077586F" w:rsidRPr="00D71613" w14:paraId="1BF536C4" w14:textId="77777777" w:rsidTr="004C6097">
        <w:tc>
          <w:tcPr>
            <w:tcW w:w="4390" w:type="dxa"/>
            <w:shd w:val="clear" w:color="auto" w:fill="auto"/>
          </w:tcPr>
          <w:p w14:paraId="3FDDEAF6"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3F8BB22A" w14:textId="77777777" w:rsidR="0077586F" w:rsidRPr="008B64C0" w:rsidRDefault="0077586F" w:rsidP="00E80C8B">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 xml:space="preserve">sed with appropriate </w:t>
            </w:r>
            <w:r w:rsidR="00D27726" w:rsidRPr="00E168D7">
              <w:rPr>
                <w:rFonts w:cs="Arial"/>
                <w:sz w:val="28"/>
                <w:szCs w:val="28"/>
              </w:rPr>
              <w:lastRenderedPageBreak/>
              <w:t>mitigation</w:t>
            </w:r>
            <w:r w:rsidR="006517B3" w:rsidRPr="00E168D7">
              <w:rPr>
                <w:rFonts w:cs="Arial"/>
                <w:sz w:val="28"/>
                <w:szCs w:val="28"/>
              </w:rPr>
              <w:t xml:space="preserve"> [</w:t>
            </w:r>
            <w:r w:rsidR="00CB5B1A" w:rsidRPr="00E168D7">
              <w:rPr>
                <w:rFonts w:cs="Arial"/>
                <w:sz w:val="28"/>
                <w:szCs w:val="28"/>
              </w:rPr>
              <w:t>complete mitigation</w:t>
            </w:r>
            <w:r w:rsidR="006517B3" w:rsidRPr="00E168D7">
              <w:rPr>
                <w:rFonts w:cs="Arial"/>
                <w:sz w:val="28"/>
                <w:szCs w:val="28"/>
              </w:rPr>
              <w:t xml:space="preserve"> section below]</w:t>
            </w:r>
          </w:p>
        </w:tc>
        <w:tc>
          <w:tcPr>
            <w:tcW w:w="4933" w:type="dxa"/>
            <w:shd w:val="clear" w:color="auto" w:fill="auto"/>
          </w:tcPr>
          <w:p w14:paraId="6D3EC414" w14:textId="77777777" w:rsidR="0077586F" w:rsidRPr="008B64C0" w:rsidRDefault="0077586F" w:rsidP="00315D12">
            <w:pPr>
              <w:autoSpaceDE w:val="0"/>
              <w:autoSpaceDN w:val="0"/>
              <w:adjustRightInd w:val="0"/>
              <w:rPr>
                <w:rFonts w:cs="Arial"/>
                <w:sz w:val="28"/>
                <w:szCs w:val="28"/>
              </w:rPr>
            </w:pPr>
          </w:p>
        </w:tc>
      </w:tr>
      <w:tr w:rsidR="0077586F" w:rsidRPr="00D71613" w14:paraId="3CED296E" w14:textId="77777777" w:rsidTr="004C6097">
        <w:tc>
          <w:tcPr>
            <w:tcW w:w="4390" w:type="dxa"/>
            <w:shd w:val="clear" w:color="auto" w:fill="auto"/>
          </w:tcPr>
          <w:p w14:paraId="2942CEA7"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02FEA128"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7D792FC1" w14:textId="77777777" w:rsidR="006F5191" w:rsidRPr="006517B3" w:rsidRDefault="006517B3" w:rsidP="00315D12">
            <w:pPr>
              <w:autoSpaceDE w:val="0"/>
              <w:autoSpaceDN w:val="0"/>
              <w:adjustRightInd w:val="0"/>
              <w:rPr>
                <w:rFonts w:cs="Arial"/>
                <w:color w:val="7030A0"/>
                <w:sz w:val="28"/>
                <w:szCs w:val="28"/>
              </w:rPr>
            </w:pPr>
            <w:r w:rsidRPr="00E168D7">
              <w:rPr>
                <w:rFonts w:cs="Arial"/>
                <w:sz w:val="28"/>
                <w:szCs w:val="28"/>
              </w:rPr>
              <w:t>[If option 3, complete timetabling and prioritising section below]</w:t>
            </w:r>
          </w:p>
        </w:tc>
        <w:tc>
          <w:tcPr>
            <w:tcW w:w="4933" w:type="dxa"/>
            <w:shd w:val="clear" w:color="auto" w:fill="auto"/>
          </w:tcPr>
          <w:p w14:paraId="2D29F01C" w14:textId="77777777" w:rsidR="0077586F" w:rsidRPr="008B64C0" w:rsidRDefault="0077586F" w:rsidP="00315D12">
            <w:pPr>
              <w:autoSpaceDE w:val="0"/>
              <w:autoSpaceDN w:val="0"/>
              <w:adjustRightInd w:val="0"/>
              <w:rPr>
                <w:rFonts w:cs="Arial"/>
                <w:sz w:val="28"/>
                <w:szCs w:val="28"/>
              </w:rPr>
            </w:pPr>
          </w:p>
        </w:tc>
      </w:tr>
    </w:tbl>
    <w:p w14:paraId="715B30D5" w14:textId="77777777" w:rsidR="006517B3" w:rsidRDefault="006517B3" w:rsidP="0077586F">
      <w:pPr>
        <w:autoSpaceDE w:val="0"/>
        <w:autoSpaceDN w:val="0"/>
        <w:adjustRightInd w:val="0"/>
        <w:rPr>
          <w:rFonts w:cs="Arial"/>
          <w:b/>
          <w:sz w:val="28"/>
          <w:szCs w:val="28"/>
        </w:rPr>
      </w:pPr>
    </w:p>
    <w:p w14:paraId="526D4D58"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463D0D73" w14:textId="77777777" w:rsidR="0077586F" w:rsidRPr="00E168D7" w:rsidRDefault="00D27726" w:rsidP="0077586F">
      <w:pPr>
        <w:autoSpaceDE w:val="0"/>
        <w:autoSpaceDN w:val="0"/>
        <w:adjustRightInd w:val="0"/>
        <w:rPr>
          <w:rFonts w:cs="Arial"/>
          <w:sz w:val="28"/>
          <w:szCs w:val="28"/>
        </w:rPr>
      </w:pPr>
      <w:r w:rsidRPr="005F4D62">
        <w:rPr>
          <w:rFonts w:cs="Arial"/>
          <w:b/>
          <w:sz w:val="28"/>
          <w:szCs w:val="28"/>
        </w:rPr>
        <w:t>Can the activity/policy/project plan</w:t>
      </w:r>
      <w:r w:rsidR="0077586F" w:rsidRPr="005F4D62">
        <w:rPr>
          <w:rFonts w:cs="Arial"/>
          <w:b/>
          <w:sz w:val="28"/>
          <w:szCs w:val="28"/>
        </w:rPr>
        <w:t xml:space="preserve"> be amended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r w:rsidR="006517B3" w:rsidRPr="00E168D7">
        <w:rPr>
          <w:rFonts w:cs="Arial"/>
          <w:sz w:val="28"/>
          <w:szCs w:val="28"/>
        </w:rPr>
        <w:t>[C</w:t>
      </w:r>
      <w:r w:rsidR="00CB5B1A" w:rsidRPr="00E168D7">
        <w:rPr>
          <w:rFonts w:cs="Arial"/>
          <w:sz w:val="28"/>
          <w:szCs w:val="28"/>
        </w:rPr>
        <w:t>an you take specific mitigating steps that will address the potential issues</w:t>
      </w:r>
      <w:r w:rsidR="00AF5E89" w:rsidRPr="00E168D7">
        <w:rPr>
          <w:rFonts w:cs="Arial"/>
          <w:sz w:val="28"/>
          <w:szCs w:val="28"/>
        </w:rPr>
        <w:t>/needs</w:t>
      </w:r>
      <w:r w:rsidR="00CB5B1A" w:rsidRPr="00E168D7">
        <w:rPr>
          <w:rFonts w:cs="Arial"/>
          <w:sz w:val="28"/>
          <w:szCs w:val="28"/>
        </w:rPr>
        <w:t xml:space="preserve"> identified through screening?</w:t>
      </w:r>
      <w:r w:rsidR="006517B3" w:rsidRPr="00E168D7">
        <w:rPr>
          <w:rFonts w:cs="Arial"/>
          <w:sz w:val="28"/>
          <w:szCs w:val="28"/>
        </w:rPr>
        <w:t>]</w:t>
      </w:r>
    </w:p>
    <w:p w14:paraId="5ADC5917" w14:textId="45AF5D75" w:rsidR="006517B3" w:rsidRPr="00E168D7" w:rsidRDefault="0077586F" w:rsidP="006429FA">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E168D7">
        <w:rPr>
          <w:rFonts w:cs="Arial"/>
          <w:sz w:val="28"/>
          <w:szCs w:val="28"/>
        </w:rPr>
        <w:t>and ensure the mitigations are included in a revised/updated policy or plan.]</w:t>
      </w:r>
    </w:p>
    <w:p w14:paraId="5252AF5B" w14:textId="77777777" w:rsidR="004B70DC"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491E1465" w14:textId="77777777" w:rsidR="00E50FB0" w:rsidRPr="00E50FB0" w:rsidRDefault="00E50FB0" w:rsidP="0077586F">
      <w:pPr>
        <w:autoSpaceDE w:val="0"/>
        <w:autoSpaceDN w:val="0"/>
        <w:adjustRightInd w:val="0"/>
        <w:jc w:val="both"/>
        <w:rPr>
          <w:rFonts w:ascii="Arial" w:hAnsi="Arial" w:cs="Arial"/>
          <w:color w:val="000000" w:themeColor="text1"/>
          <w:sz w:val="24"/>
          <w:szCs w:val="24"/>
        </w:rPr>
      </w:pPr>
      <w:r w:rsidRPr="00E50FB0">
        <w:rPr>
          <w:rFonts w:ascii="Arial" w:hAnsi="Arial" w:cs="Arial"/>
          <w:color w:val="000000" w:themeColor="text1"/>
          <w:sz w:val="24"/>
          <w:szCs w:val="24"/>
        </w:rPr>
        <w:t>Not applicable</w:t>
      </w:r>
    </w:p>
    <w:p w14:paraId="22013478" w14:textId="77777777" w:rsidR="0077586F" w:rsidRPr="006517B3" w:rsidRDefault="0077586F" w:rsidP="0077586F">
      <w:pPr>
        <w:pStyle w:val="BodyTextIndent2"/>
        <w:ind w:left="0" w:firstLine="0"/>
        <w:rPr>
          <w:rFonts w:asciiTheme="minorHAnsi" w:hAnsiTheme="minorHAnsi" w:cstheme="minorHAnsi"/>
          <w:szCs w:val="28"/>
        </w:rPr>
      </w:pPr>
      <w:r w:rsidRPr="006517B3">
        <w:rPr>
          <w:rFonts w:asciiTheme="minorHAnsi" w:hAnsiTheme="minorHAnsi" w:cstheme="minorHAnsi"/>
          <w:szCs w:val="28"/>
        </w:rPr>
        <w:t>On a scale of 1-3, with 1 being the lowest priority and 3 being the highest, assess the activity/policy in terms of its priority for equality impact assessment.</w:t>
      </w:r>
      <w:r w:rsidR="00D7443D">
        <w:rPr>
          <w:rFonts w:asciiTheme="minorHAnsi" w:hAnsiTheme="minorHAnsi" w:cstheme="minorHAnsi"/>
          <w:szCs w:val="28"/>
        </w:rPr>
        <w:t xml:space="preserve">  </w:t>
      </w:r>
    </w:p>
    <w:p w14:paraId="2346A7E7" w14:textId="77777777" w:rsidR="0077586F" w:rsidRPr="006517B3" w:rsidRDefault="0077586F" w:rsidP="0077586F">
      <w:pPr>
        <w:numPr>
          <w:ilvl w:val="12"/>
          <w:numId w:val="0"/>
        </w:numPr>
        <w:ind w:left="720"/>
        <w:rPr>
          <w:rFonts w:cstheme="minorHAnsi"/>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RPr="006517B3" w14:paraId="4E294352"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8A40742" w14:textId="77777777" w:rsidR="0077586F" w:rsidRPr="006517B3" w:rsidRDefault="0077586F" w:rsidP="00315D12">
            <w:pPr>
              <w:numPr>
                <w:ilvl w:val="12"/>
                <w:numId w:val="0"/>
              </w:numPr>
              <w:spacing w:before="120" w:after="120"/>
              <w:rPr>
                <w:rFonts w:cstheme="minorHAnsi"/>
                <w:bCs/>
                <w:sz w:val="28"/>
                <w:szCs w:val="28"/>
              </w:rPr>
            </w:pPr>
            <w:r w:rsidRPr="006517B3">
              <w:rPr>
                <w:rFonts w:cstheme="minorHAnsi"/>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14:paraId="77B74D9C" w14:textId="77777777" w:rsidR="0077586F" w:rsidRPr="006517B3" w:rsidRDefault="0077586F" w:rsidP="00315D12">
            <w:pPr>
              <w:numPr>
                <w:ilvl w:val="12"/>
                <w:numId w:val="0"/>
              </w:numPr>
              <w:spacing w:before="120" w:after="120"/>
              <w:rPr>
                <w:rFonts w:cstheme="minorHAnsi"/>
                <w:bCs/>
                <w:sz w:val="28"/>
                <w:szCs w:val="28"/>
                <w:highlight w:val="yellow"/>
              </w:rPr>
            </w:pPr>
            <w:r w:rsidRPr="006517B3">
              <w:rPr>
                <w:rFonts w:cstheme="minorHAnsi"/>
                <w:bCs/>
                <w:sz w:val="28"/>
                <w:szCs w:val="28"/>
              </w:rPr>
              <w:t>Rating (1-3)</w:t>
            </w:r>
          </w:p>
        </w:tc>
      </w:tr>
      <w:tr w:rsidR="0077586F" w:rsidRPr="006517B3" w14:paraId="736132A7"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ABB34E9"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7AE9B8BD" w14:textId="2B7AEA86" w:rsidR="0077586F" w:rsidRPr="00E50FB0" w:rsidRDefault="0077586F" w:rsidP="00315D12">
            <w:pPr>
              <w:numPr>
                <w:ilvl w:val="12"/>
                <w:numId w:val="0"/>
              </w:numPr>
              <w:spacing w:before="120" w:after="120"/>
              <w:rPr>
                <w:rFonts w:cstheme="minorHAnsi"/>
                <w:color w:val="0070C0"/>
                <w:sz w:val="28"/>
                <w:szCs w:val="28"/>
                <w:highlight w:val="yellow"/>
              </w:rPr>
            </w:pPr>
          </w:p>
        </w:tc>
      </w:tr>
      <w:tr w:rsidR="0077586F" w:rsidRPr="006517B3" w14:paraId="0FF45077"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2E12494"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14:paraId="760098D6" w14:textId="77777777" w:rsidR="0077586F" w:rsidRPr="00E50FB0" w:rsidRDefault="0077586F" w:rsidP="00315D12">
            <w:pPr>
              <w:numPr>
                <w:ilvl w:val="12"/>
                <w:numId w:val="0"/>
              </w:numPr>
              <w:rPr>
                <w:rFonts w:cstheme="minorHAnsi"/>
                <w:color w:val="0070C0"/>
                <w:sz w:val="28"/>
                <w:szCs w:val="28"/>
                <w:highlight w:val="yellow"/>
              </w:rPr>
            </w:pPr>
          </w:p>
        </w:tc>
      </w:tr>
      <w:tr w:rsidR="0077586F" w:rsidRPr="006517B3" w14:paraId="65508DA4"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2ABFAF7C"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Effect on people’s daily lives</w:t>
            </w:r>
          </w:p>
          <w:p w14:paraId="16BC021D" w14:textId="77777777" w:rsidR="0077586F" w:rsidRPr="006517B3" w:rsidRDefault="0077586F" w:rsidP="00315D12">
            <w:pPr>
              <w:numPr>
                <w:ilvl w:val="12"/>
                <w:numId w:val="0"/>
              </w:numPr>
              <w:spacing w:before="120" w:after="120"/>
              <w:rPr>
                <w:rFonts w:cstheme="minorHAnsi"/>
                <w:sz w:val="28"/>
                <w:szCs w:val="28"/>
              </w:rPr>
            </w:pPr>
          </w:p>
        </w:tc>
        <w:tc>
          <w:tcPr>
            <w:tcW w:w="1260" w:type="dxa"/>
            <w:tcBorders>
              <w:top w:val="single" w:sz="2" w:space="0" w:color="auto"/>
              <w:left w:val="single" w:sz="2" w:space="0" w:color="auto"/>
              <w:bottom w:val="single" w:sz="2" w:space="0" w:color="auto"/>
              <w:right w:val="single" w:sz="2" w:space="0" w:color="auto"/>
            </w:tcBorders>
          </w:tcPr>
          <w:p w14:paraId="1F06DCC7" w14:textId="77777777" w:rsidR="0077586F" w:rsidRPr="00E50FB0" w:rsidRDefault="0077586F" w:rsidP="00315D12">
            <w:pPr>
              <w:numPr>
                <w:ilvl w:val="12"/>
                <w:numId w:val="0"/>
              </w:numPr>
              <w:rPr>
                <w:rFonts w:cstheme="minorHAnsi"/>
                <w:color w:val="0070C0"/>
                <w:sz w:val="28"/>
                <w:szCs w:val="28"/>
              </w:rPr>
            </w:pPr>
          </w:p>
        </w:tc>
      </w:tr>
      <w:tr w:rsidR="0077586F" w:rsidRPr="006517B3" w14:paraId="75E4E7E0"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E56B421" w14:textId="77777777" w:rsidR="0077586F" w:rsidRPr="006517B3" w:rsidRDefault="0077586F" w:rsidP="00315D12">
            <w:pPr>
              <w:numPr>
                <w:ilvl w:val="12"/>
                <w:numId w:val="0"/>
              </w:numPr>
              <w:spacing w:before="120" w:after="120"/>
              <w:rPr>
                <w:rFonts w:cstheme="minorHAnsi"/>
                <w:sz w:val="28"/>
                <w:szCs w:val="28"/>
              </w:rPr>
            </w:pPr>
            <w:r w:rsidRPr="006517B3">
              <w:rPr>
                <w:rFonts w:cstheme="minorHAnsi"/>
                <w:sz w:val="28"/>
                <w:szCs w:val="28"/>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3F4930E0" w14:textId="2583E462" w:rsidR="0077586F" w:rsidRPr="00E50FB0" w:rsidRDefault="0077586F" w:rsidP="00315D12">
            <w:pPr>
              <w:numPr>
                <w:ilvl w:val="12"/>
                <w:numId w:val="0"/>
              </w:numPr>
              <w:rPr>
                <w:rFonts w:cstheme="minorHAnsi"/>
                <w:color w:val="0070C0"/>
                <w:sz w:val="28"/>
                <w:szCs w:val="28"/>
              </w:rPr>
            </w:pPr>
          </w:p>
        </w:tc>
      </w:tr>
      <w:tr w:rsidR="0077586F" w:rsidRPr="006517B3" w14:paraId="202FD217" w14:textId="77777777"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6D32FED9" w14:textId="77777777" w:rsidR="0077586F" w:rsidRPr="006517B3" w:rsidRDefault="0077586F" w:rsidP="00315D12">
            <w:pPr>
              <w:pStyle w:val="Heading2"/>
              <w:rPr>
                <w:rFonts w:asciiTheme="minorHAnsi" w:hAnsiTheme="minorHAnsi" w:cstheme="minorHAnsi"/>
              </w:rPr>
            </w:pPr>
            <w:r w:rsidRPr="006429FA">
              <w:rPr>
                <w:rFonts w:asciiTheme="minorHAnsi" w:hAnsiTheme="minorHAnsi" w:cstheme="minorHAnsi"/>
              </w:rPr>
              <w:t>Total Rating Score</w:t>
            </w:r>
          </w:p>
        </w:tc>
        <w:tc>
          <w:tcPr>
            <w:tcW w:w="1260" w:type="dxa"/>
            <w:tcBorders>
              <w:top w:val="single" w:sz="2" w:space="0" w:color="auto"/>
              <w:left w:val="single" w:sz="2" w:space="0" w:color="auto"/>
              <w:bottom w:val="single" w:sz="2" w:space="0" w:color="auto"/>
              <w:right w:val="single" w:sz="2" w:space="0" w:color="auto"/>
            </w:tcBorders>
          </w:tcPr>
          <w:p w14:paraId="5867C650" w14:textId="4FDD44F0" w:rsidR="0077586F" w:rsidRPr="006517B3" w:rsidRDefault="0077586F" w:rsidP="00315D12">
            <w:pPr>
              <w:numPr>
                <w:ilvl w:val="12"/>
                <w:numId w:val="0"/>
              </w:numPr>
              <w:rPr>
                <w:rFonts w:cstheme="minorHAnsi"/>
                <w:sz w:val="28"/>
                <w:szCs w:val="28"/>
              </w:rPr>
            </w:pPr>
          </w:p>
        </w:tc>
      </w:tr>
    </w:tbl>
    <w:p w14:paraId="659B8CD4" w14:textId="77777777" w:rsidR="0077586F" w:rsidRPr="006517B3" w:rsidRDefault="0077586F" w:rsidP="0077586F">
      <w:pPr>
        <w:pStyle w:val="BodyTextIndent2"/>
        <w:ind w:left="0"/>
        <w:rPr>
          <w:rFonts w:asciiTheme="minorHAnsi" w:hAnsiTheme="minorHAnsi" w:cstheme="minorHAnsi"/>
          <w:b/>
        </w:rPr>
      </w:pPr>
    </w:p>
    <w:p w14:paraId="1B767E01" w14:textId="77777777" w:rsidR="0077586F" w:rsidRPr="006517B3" w:rsidRDefault="0077586F" w:rsidP="0077586F">
      <w:pPr>
        <w:numPr>
          <w:ilvl w:val="12"/>
          <w:numId w:val="0"/>
        </w:numPr>
        <w:rPr>
          <w:rFonts w:cstheme="minorHAnsi"/>
        </w:rPr>
      </w:pPr>
    </w:p>
    <w:p w14:paraId="2BCCAFCD" w14:textId="77777777" w:rsidR="0077586F" w:rsidRPr="00E50FB0" w:rsidRDefault="0077586F" w:rsidP="0077586F">
      <w:pPr>
        <w:pStyle w:val="BodyTextIndent2"/>
        <w:ind w:left="0" w:firstLine="0"/>
        <w:rPr>
          <w:rFonts w:cs="Arial"/>
          <w:color w:val="000000" w:themeColor="text1"/>
          <w:sz w:val="24"/>
          <w:szCs w:val="24"/>
        </w:rPr>
      </w:pPr>
      <w:r w:rsidRPr="006517B3">
        <w:rPr>
          <w:rFonts w:asciiTheme="minorHAnsi" w:hAnsiTheme="minorHAnsi" w:cstheme="minorHAnsi"/>
          <w:b/>
          <w:szCs w:val="28"/>
        </w:rPr>
        <w:t>Is the activity/policy affected by timetables established by other relevant public authorities?</w:t>
      </w:r>
      <w:r w:rsidR="009C465F">
        <w:rPr>
          <w:rFonts w:asciiTheme="minorHAnsi" w:hAnsiTheme="minorHAnsi" w:cstheme="minorHAnsi"/>
          <w:b/>
          <w:szCs w:val="28"/>
        </w:rPr>
        <w:t xml:space="preserve">  </w:t>
      </w:r>
      <w:r w:rsidR="009C465F" w:rsidRPr="00E50FB0">
        <w:rPr>
          <w:rFonts w:cs="Arial"/>
          <w:color w:val="000000" w:themeColor="text1"/>
          <w:sz w:val="24"/>
          <w:szCs w:val="24"/>
        </w:rPr>
        <w:t>Yes</w:t>
      </w:r>
    </w:p>
    <w:p w14:paraId="6681113B" w14:textId="77777777" w:rsidR="0077586F" w:rsidRPr="006517B3" w:rsidRDefault="0077586F" w:rsidP="0077586F">
      <w:pPr>
        <w:pStyle w:val="BodyTextIndent2"/>
        <w:ind w:left="0" w:firstLine="0"/>
        <w:rPr>
          <w:rFonts w:asciiTheme="minorHAnsi" w:hAnsiTheme="minorHAnsi" w:cstheme="minorHAnsi"/>
        </w:rPr>
      </w:pPr>
      <w:r w:rsidRPr="006517B3">
        <w:rPr>
          <w:rFonts w:asciiTheme="minorHAnsi" w:hAnsiTheme="minorHAnsi" w:cstheme="minorHAnsi"/>
          <w:szCs w:val="28"/>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r w:rsidRPr="006517B3">
        <w:rPr>
          <w:rFonts w:asciiTheme="minorHAnsi" w:hAnsiTheme="minorHAnsi" w:cstheme="minorHAnsi"/>
        </w:rPr>
        <w:tab/>
      </w:r>
    </w:p>
    <w:p w14:paraId="4D0CA0C7" w14:textId="39318A0A" w:rsidR="006429FA" w:rsidRPr="006429FA" w:rsidRDefault="0077586F" w:rsidP="006429FA">
      <w:pPr>
        <w:autoSpaceDE w:val="0"/>
        <w:autoSpaceDN w:val="0"/>
        <w:adjustRightInd w:val="0"/>
        <w:rPr>
          <w:rFonts w:cstheme="minorHAnsi"/>
          <w:sz w:val="28"/>
          <w:szCs w:val="28"/>
        </w:rPr>
      </w:pPr>
      <w:r w:rsidRPr="006517B3">
        <w:rPr>
          <w:rFonts w:cstheme="minorHAnsi"/>
          <w:sz w:val="28"/>
          <w:szCs w:val="28"/>
        </w:rPr>
        <w:t>If yes, please provide details</w:t>
      </w:r>
    </w:p>
    <w:p w14:paraId="08B23F42" w14:textId="052CF028" w:rsidR="00314604" w:rsidRDefault="0077586F" w:rsidP="0077586F">
      <w:pPr>
        <w:autoSpaceDE w:val="0"/>
        <w:autoSpaceDN w:val="0"/>
        <w:adjustRightInd w:val="0"/>
        <w:rPr>
          <w:rFonts w:cs="Arial"/>
          <w:b/>
          <w:color w:val="FF0000"/>
          <w:sz w:val="28"/>
          <w:szCs w:val="28"/>
        </w:rPr>
      </w:pPr>
      <w:r>
        <w:rPr>
          <w:rFonts w:cs="Arial"/>
          <w:b/>
          <w:sz w:val="28"/>
          <w:szCs w:val="28"/>
        </w:rPr>
        <w:lastRenderedPageBreak/>
        <w:t>Part 4. Monitoring</w:t>
      </w:r>
      <w:r w:rsidR="006A11E6">
        <w:rPr>
          <w:rFonts w:cs="Arial"/>
          <w:b/>
          <w:sz w:val="28"/>
          <w:szCs w:val="28"/>
        </w:rPr>
        <w:t xml:space="preserve"> </w:t>
      </w:r>
    </w:p>
    <w:p w14:paraId="3F685508"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2092F10B"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14:paraId="4036045E"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14:paraId="73526E06" w14:textId="77777777" w:rsidR="00314604" w:rsidRPr="006429FA" w:rsidRDefault="0077586F" w:rsidP="0077586F">
      <w:pPr>
        <w:autoSpaceDE w:val="0"/>
        <w:autoSpaceDN w:val="0"/>
        <w:adjustRightInd w:val="0"/>
        <w:rPr>
          <w:rFonts w:cs="Arial"/>
          <w:sz w:val="28"/>
          <w:szCs w:val="28"/>
        </w:rPr>
      </w:pPr>
      <w:r w:rsidRPr="00AB370B">
        <w:rPr>
          <w:rFonts w:cs="Arial"/>
          <w:sz w:val="28"/>
          <w:szCs w:val="28"/>
        </w:rPr>
        <w:t>Who will undertake and sign-off the monitoring of this activity/policy and on what frequency?</w:t>
      </w:r>
      <w:r w:rsidR="008F0D99" w:rsidRPr="00AB370B">
        <w:rPr>
          <w:rFonts w:cs="Arial"/>
          <w:sz w:val="28"/>
          <w:szCs w:val="28"/>
        </w:rPr>
        <w:t xml:space="preserve">  </w:t>
      </w:r>
      <w:r w:rsidR="00625C04" w:rsidRPr="006429FA">
        <w:rPr>
          <w:rFonts w:cs="Arial"/>
          <w:sz w:val="28"/>
          <w:szCs w:val="28"/>
        </w:rPr>
        <w:t>What will be monitored and how?</w:t>
      </w:r>
      <w:r w:rsidR="00C2113F" w:rsidRPr="006429FA">
        <w:rPr>
          <w:rFonts w:cs="Arial"/>
          <w:sz w:val="28"/>
          <w:szCs w:val="28"/>
        </w:rPr>
        <w:t xml:space="preserve">  What specific equality monitoring will be done</w:t>
      </w:r>
      <w:r w:rsidR="00E97474" w:rsidRPr="006429FA">
        <w:rPr>
          <w:rFonts w:cs="Arial"/>
          <w:sz w:val="28"/>
          <w:szCs w:val="28"/>
        </w:rPr>
        <w:t>?</w:t>
      </w:r>
    </w:p>
    <w:p w14:paraId="78F544DD" w14:textId="276C6A0B" w:rsidR="0077586F" w:rsidRDefault="0077586F" w:rsidP="0077586F">
      <w:pPr>
        <w:autoSpaceDE w:val="0"/>
        <w:autoSpaceDN w:val="0"/>
        <w:adjustRightInd w:val="0"/>
        <w:rPr>
          <w:rFonts w:cs="Arial"/>
          <w:sz w:val="28"/>
          <w:szCs w:val="28"/>
        </w:rPr>
      </w:pPr>
      <w:r>
        <w:rPr>
          <w:rFonts w:cs="Arial"/>
          <w:sz w:val="28"/>
          <w:szCs w:val="28"/>
        </w:rPr>
        <w:t>Please give details below:</w:t>
      </w:r>
      <w:r w:rsidR="00C2113F">
        <w:rPr>
          <w:rFonts w:cs="Arial"/>
          <w:sz w:val="28"/>
          <w:szCs w:val="28"/>
        </w:rPr>
        <w:t xml:space="preserve"> </w:t>
      </w:r>
    </w:p>
    <w:p w14:paraId="04465DB4" w14:textId="2291202A" w:rsidR="006429FA" w:rsidRPr="006429FA" w:rsidRDefault="006429FA" w:rsidP="0077586F">
      <w:pPr>
        <w:autoSpaceDE w:val="0"/>
        <w:autoSpaceDN w:val="0"/>
        <w:adjustRightInd w:val="0"/>
        <w:rPr>
          <w:rFonts w:ascii="Arial" w:hAnsi="Arial" w:cs="Arial"/>
          <w:color w:val="0070C0"/>
          <w:sz w:val="24"/>
          <w:szCs w:val="24"/>
        </w:rPr>
      </w:pPr>
      <w:r w:rsidRPr="006429FA">
        <w:rPr>
          <w:rFonts w:ascii="Arial" w:hAnsi="Arial" w:cs="Arial"/>
          <w:color w:val="0070C0"/>
          <w:sz w:val="24"/>
          <w:szCs w:val="24"/>
        </w:rPr>
        <w:t xml:space="preserve">As this is required maintenance project the site will be monitored by assets team during the works phase to ensure restricted access is available to </w:t>
      </w:r>
      <w:proofErr w:type="spellStart"/>
      <w:r w:rsidRPr="006429FA">
        <w:rPr>
          <w:rFonts w:ascii="Arial" w:hAnsi="Arial" w:cs="Arial"/>
          <w:color w:val="0070C0"/>
          <w:sz w:val="24"/>
          <w:szCs w:val="24"/>
        </w:rPr>
        <w:t>Cromlyn</w:t>
      </w:r>
      <w:proofErr w:type="spellEnd"/>
      <w:r w:rsidRPr="006429FA">
        <w:rPr>
          <w:rFonts w:ascii="Arial" w:hAnsi="Arial" w:cs="Arial"/>
          <w:color w:val="0070C0"/>
          <w:sz w:val="24"/>
          <w:szCs w:val="24"/>
        </w:rPr>
        <w:t xml:space="preserve"> Fold especially access for emergency vehicles.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14:paraId="37F9A44D" w14:textId="77777777" w:rsidTr="007A52F3">
        <w:tc>
          <w:tcPr>
            <w:tcW w:w="4674" w:type="dxa"/>
            <w:shd w:val="clear" w:color="auto" w:fill="auto"/>
          </w:tcPr>
          <w:p w14:paraId="745FD2B6" w14:textId="77777777" w:rsidR="0077586F" w:rsidRPr="006429FA" w:rsidRDefault="0077586F" w:rsidP="00315D12">
            <w:pPr>
              <w:autoSpaceDE w:val="0"/>
              <w:autoSpaceDN w:val="0"/>
              <w:adjustRightInd w:val="0"/>
              <w:rPr>
                <w:rFonts w:cs="Arial"/>
                <w:sz w:val="28"/>
                <w:szCs w:val="28"/>
              </w:rPr>
            </w:pPr>
            <w:r w:rsidRPr="006429FA">
              <w:rPr>
                <w:rFonts w:cs="Arial"/>
                <w:sz w:val="28"/>
                <w:szCs w:val="28"/>
              </w:rPr>
              <w:t>Will be undertaken by:</w:t>
            </w:r>
          </w:p>
          <w:p w14:paraId="1B2376D9" w14:textId="77777777" w:rsidR="0077586F" w:rsidRPr="006429FA" w:rsidRDefault="0077586F" w:rsidP="00315D12">
            <w:pPr>
              <w:autoSpaceDE w:val="0"/>
              <w:autoSpaceDN w:val="0"/>
              <w:adjustRightInd w:val="0"/>
              <w:rPr>
                <w:rFonts w:cs="Arial"/>
                <w:sz w:val="28"/>
                <w:szCs w:val="28"/>
              </w:rPr>
            </w:pPr>
            <w:r w:rsidRPr="006429FA">
              <w:rPr>
                <w:rFonts w:cs="Arial"/>
                <w:sz w:val="28"/>
                <w:szCs w:val="28"/>
              </w:rPr>
              <w:t>Name &amp; Position/Job Title:</w:t>
            </w:r>
          </w:p>
        </w:tc>
        <w:tc>
          <w:tcPr>
            <w:tcW w:w="4649" w:type="dxa"/>
            <w:shd w:val="clear" w:color="auto" w:fill="auto"/>
          </w:tcPr>
          <w:p w14:paraId="3A931782" w14:textId="77777777" w:rsidR="0077586F" w:rsidRPr="006429FA" w:rsidRDefault="0077586F" w:rsidP="00315D12">
            <w:pPr>
              <w:autoSpaceDE w:val="0"/>
              <w:autoSpaceDN w:val="0"/>
              <w:adjustRightInd w:val="0"/>
              <w:rPr>
                <w:rFonts w:cs="Arial"/>
                <w:sz w:val="28"/>
                <w:szCs w:val="28"/>
              </w:rPr>
            </w:pPr>
            <w:r w:rsidRPr="006429FA">
              <w:rPr>
                <w:rFonts w:cs="Arial"/>
                <w:sz w:val="28"/>
                <w:szCs w:val="28"/>
              </w:rPr>
              <w:t>Frequency (</w:t>
            </w:r>
            <w:proofErr w:type="spellStart"/>
            <w:r w:rsidRPr="006429FA">
              <w:rPr>
                <w:rFonts w:cs="Arial"/>
                <w:sz w:val="28"/>
                <w:szCs w:val="28"/>
              </w:rPr>
              <w:t>eg</w:t>
            </w:r>
            <w:proofErr w:type="spellEnd"/>
            <w:r w:rsidRPr="006429FA">
              <w:rPr>
                <w:rFonts w:cs="Arial"/>
                <w:sz w:val="28"/>
                <w:szCs w:val="28"/>
              </w:rPr>
              <w:t>. Annually):</w:t>
            </w:r>
          </w:p>
        </w:tc>
      </w:tr>
      <w:tr w:rsidR="0077586F" w:rsidRPr="00D71613" w14:paraId="63D0C419" w14:textId="77777777" w:rsidTr="007A52F3">
        <w:tc>
          <w:tcPr>
            <w:tcW w:w="4674" w:type="dxa"/>
            <w:shd w:val="clear" w:color="auto" w:fill="auto"/>
          </w:tcPr>
          <w:p w14:paraId="7F210226" w14:textId="77777777" w:rsidR="0077586F" w:rsidRPr="00D71613" w:rsidRDefault="00E50FB0" w:rsidP="00315D12">
            <w:pPr>
              <w:autoSpaceDE w:val="0"/>
              <w:autoSpaceDN w:val="0"/>
              <w:adjustRightInd w:val="0"/>
              <w:rPr>
                <w:rFonts w:cs="Arial"/>
                <w:sz w:val="28"/>
                <w:szCs w:val="28"/>
              </w:rPr>
            </w:pPr>
            <w:proofErr w:type="spellStart"/>
            <w:r w:rsidRPr="00E50FB0">
              <w:rPr>
                <w:rFonts w:cs="Arial"/>
                <w:color w:val="0070C0"/>
                <w:sz w:val="28"/>
                <w:szCs w:val="28"/>
              </w:rPr>
              <w:t>Gerwyn</w:t>
            </w:r>
            <w:proofErr w:type="spellEnd"/>
            <w:r w:rsidRPr="00E50FB0">
              <w:rPr>
                <w:rFonts w:cs="Arial"/>
                <w:color w:val="0070C0"/>
                <w:sz w:val="28"/>
                <w:szCs w:val="28"/>
              </w:rPr>
              <w:t xml:space="preserve"> Young, Assets Team</w:t>
            </w:r>
          </w:p>
        </w:tc>
        <w:tc>
          <w:tcPr>
            <w:tcW w:w="4649" w:type="dxa"/>
            <w:shd w:val="clear" w:color="auto" w:fill="auto"/>
          </w:tcPr>
          <w:p w14:paraId="305C6663" w14:textId="77777777" w:rsidR="0077586F" w:rsidRPr="00D71613" w:rsidRDefault="00E50FB0" w:rsidP="00315D12">
            <w:pPr>
              <w:autoSpaceDE w:val="0"/>
              <w:autoSpaceDN w:val="0"/>
              <w:adjustRightInd w:val="0"/>
              <w:rPr>
                <w:rFonts w:cs="Arial"/>
                <w:sz w:val="28"/>
                <w:szCs w:val="28"/>
              </w:rPr>
            </w:pPr>
            <w:r>
              <w:rPr>
                <w:rFonts w:cs="Arial"/>
                <w:sz w:val="28"/>
                <w:szCs w:val="28"/>
              </w:rPr>
              <w:t>Only during works phase</w:t>
            </w:r>
          </w:p>
        </w:tc>
      </w:tr>
      <w:tr w:rsidR="0077586F" w:rsidRPr="00D71613" w14:paraId="0B5E31A9" w14:textId="77777777" w:rsidTr="007A52F3">
        <w:tc>
          <w:tcPr>
            <w:tcW w:w="4674" w:type="dxa"/>
            <w:shd w:val="clear" w:color="auto" w:fill="auto"/>
          </w:tcPr>
          <w:p w14:paraId="5AFFCEA5" w14:textId="77777777" w:rsidR="0077586F" w:rsidRPr="00D71613" w:rsidRDefault="0077586F" w:rsidP="00315D12">
            <w:pPr>
              <w:autoSpaceDE w:val="0"/>
              <w:autoSpaceDN w:val="0"/>
              <w:adjustRightInd w:val="0"/>
              <w:rPr>
                <w:rFonts w:cs="Arial"/>
                <w:sz w:val="28"/>
                <w:szCs w:val="28"/>
              </w:rPr>
            </w:pPr>
            <w:r>
              <w:rPr>
                <w:rFonts w:cs="Arial"/>
                <w:sz w:val="28"/>
                <w:szCs w:val="28"/>
              </w:rPr>
              <w:t>Will be signed-off by:</w:t>
            </w:r>
            <w:r w:rsidR="00E50FB0">
              <w:rPr>
                <w:rFonts w:cs="Arial"/>
                <w:sz w:val="28"/>
                <w:szCs w:val="28"/>
              </w:rPr>
              <w:t xml:space="preserve"> </w:t>
            </w:r>
            <w:proofErr w:type="spellStart"/>
            <w:r w:rsidR="00E50FB0" w:rsidRPr="00E50FB0">
              <w:rPr>
                <w:rFonts w:cs="Arial"/>
                <w:color w:val="0070C0"/>
                <w:sz w:val="28"/>
                <w:szCs w:val="28"/>
              </w:rPr>
              <w:t>Gerwyn</w:t>
            </w:r>
            <w:proofErr w:type="spellEnd"/>
            <w:r w:rsidR="00E50FB0" w:rsidRPr="00E50FB0">
              <w:rPr>
                <w:rFonts w:cs="Arial"/>
                <w:color w:val="0070C0"/>
                <w:sz w:val="28"/>
                <w:szCs w:val="28"/>
              </w:rPr>
              <w:t xml:space="preserve"> Young</w:t>
            </w:r>
          </w:p>
        </w:tc>
        <w:tc>
          <w:tcPr>
            <w:tcW w:w="4649" w:type="dxa"/>
            <w:shd w:val="clear" w:color="auto" w:fill="auto"/>
          </w:tcPr>
          <w:p w14:paraId="22A7686F" w14:textId="77777777" w:rsidR="0077586F" w:rsidRPr="00D71613" w:rsidRDefault="0077586F" w:rsidP="00315D12">
            <w:pPr>
              <w:autoSpaceDE w:val="0"/>
              <w:autoSpaceDN w:val="0"/>
              <w:adjustRightInd w:val="0"/>
              <w:rPr>
                <w:rFonts w:cs="Arial"/>
                <w:sz w:val="28"/>
                <w:szCs w:val="28"/>
              </w:rPr>
            </w:pPr>
          </w:p>
        </w:tc>
      </w:tr>
      <w:tr w:rsidR="0077586F" w:rsidRPr="00D71613" w14:paraId="2C41FE57" w14:textId="77777777" w:rsidTr="007A52F3">
        <w:tc>
          <w:tcPr>
            <w:tcW w:w="4674" w:type="dxa"/>
            <w:shd w:val="clear" w:color="auto" w:fill="auto"/>
          </w:tcPr>
          <w:p w14:paraId="37A3D0E0" w14:textId="77777777" w:rsidR="0077586F" w:rsidRPr="00D71613" w:rsidRDefault="0077586F" w:rsidP="00315D12">
            <w:pPr>
              <w:autoSpaceDE w:val="0"/>
              <w:autoSpaceDN w:val="0"/>
              <w:adjustRightInd w:val="0"/>
              <w:rPr>
                <w:rFonts w:cs="Arial"/>
                <w:sz w:val="28"/>
                <w:szCs w:val="28"/>
              </w:rPr>
            </w:pPr>
            <w:r>
              <w:rPr>
                <w:rFonts w:cs="Arial"/>
                <w:sz w:val="28"/>
                <w:szCs w:val="28"/>
              </w:rPr>
              <w:t xml:space="preserve">Name &amp; </w:t>
            </w:r>
            <w:proofErr w:type="spellStart"/>
            <w:r>
              <w:rPr>
                <w:rFonts w:cs="Arial"/>
                <w:sz w:val="28"/>
                <w:szCs w:val="28"/>
              </w:rPr>
              <w:t>HoS</w:t>
            </w:r>
            <w:proofErr w:type="spellEnd"/>
            <w:r>
              <w:rPr>
                <w:rFonts w:cs="Arial"/>
                <w:sz w:val="28"/>
                <w:szCs w:val="28"/>
              </w:rPr>
              <w:t xml:space="preserve"> Title:</w:t>
            </w:r>
            <w:r w:rsidR="00E50FB0">
              <w:rPr>
                <w:rFonts w:cs="Arial"/>
                <w:sz w:val="28"/>
                <w:szCs w:val="28"/>
              </w:rPr>
              <w:t xml:space="preserve"> </w:t>
            </w:r>
            <w:r w:rsidR="00E50FB0" w:rsidRPr="00E50FB0">
              <w:rPr>
                <w:rFonts w:cs="Arial"/>
                <w:color w:val="0070C0"/>
                <w:sz w:val="28"/>
                <w:szCs w:val="28"/>
              </w:rPr>
              <w:t>Albert Reynolds</w:t>
            </w:r>
          </w:p>
        </w:tc>
        <w:tc>
          <w:tcPr>
            <w:tcW w:w="4649" w:type="dxa"/>
            <w:shd w:val="clear" w:color="auto" w:fill="auto"/>
          </w:tcPr>
          <w:p w14:paraId="2290E8DC" w14:textId="77777777" w:rsidR="0077586F" w:rsidRPr="00D71613" w:rsidRDefault="0077586F" w:rsidP="00315D12">
            <w:pPr>
              <w:autoSpaceDE w:val="0"/>
              <w:autoSpaceDN w:val="0"/>
              <w:adjustRightInd w:val="0"/>
              <w:rPr>
                <w:rFonts w:cs="Arial"/>
                <w:sz w:val="28"/>
                <w:szCs w:val="28"/>
              </w:rPr>
            </w:pPr>
          </w:p>
        </w:tc>
      </w:tr>
      <w:tr w:rsidR="0077586F" w:rsidRPr="00D71613" w14:paraId="00366A46" w14:textId="77777777" w:rsidTr="007A52F3">
        <w:tc>
          <w:tcPr>
            <w:tcW w:w="4674" w:type="dxa"/>
            <w:shd w:val="clear" w:color="auto" w:fill="auto"/>
          </w:tcPr>
          <w:p w14:paraId="7AC70ED7" w14:textId="77777777" w:rsidR="0077586F" w:rsidRPr="00D71613" w:rsidRDefault="0077586F" w:rsidP="00315D12">
            <w:pPr>
              <w:autoSpaceDE w:val="0"/>
              <w:autoSpaceDN w:val="0"/>
              <w:adjustRightInd w:val="0"/>
              <w:rPr>
                <w:rFonts w:cs="Arial"/>
                <w:sz w:val="28"/>
                <w:szCs w:val="28"/>
              </w:rPr>
            </w:pPr>
          </w:p>
        </w:tc>
        <w:tc>
          <w:tcPr>
            <w:tcW w:w="4649" w:type="dxa"/>
            <w:shd w:val="clear" w:color="auto" w:fill="auto"/>
          </w:tcPr>
          <w:p w14:paraId="419159FF" w14:textId="77777777" w:rsidR="0077586F" w:rsidRPr="00D71613" w:rsidRDefault="0077586F" w:rsidP="00315D12">
            <w:pPr>
              <w:autoSpaceDE w:val="0"/>
              <w:autoSpaceDN w:val="0"/>
              <w:adjustRightInd w:val="0"/>
              <w:rPr>
                <w:rFonts w:cs="Arial"/>
                <w:sz w:val="28"/>
                <w:szCs w:val="28"/>
              </w:rPr>
            </w:pPr>
          </w:p>
        </w:tc>
      </w:tr>
    </w:tbl>
    <w:p w14:paraId="4297C2B7" w14:textId="77777777" w:rsidR="0077586F" w:rsidRDefault="0077586F" w:rsidP="0077586F">
      <w:pPr>
        <w:pStyle w:val="BodyTextIndent2"/>
        <w:ind w:left="0" w:firstLine="0"/>
        <w:rPr>
          <w:rFonts w:cs="Arial"/>
          <w:szCs w:val="28"/>
        </w:rPr>
      </w:pPr>
    </w:p>
    <w:p w14:paraId="5315C4AA" w14:textId="77777777" w:rsidR="00314604" w:rsidRDefault="00314604" w:rsidP="0077586F">
      <w:pPr>
        <w:pStyle w:val="BodyTextIndent2"/>
        <w:ind w:left="0" w:firstLine="0"/>
        <w:rPr>
          <w:rFonts w:cs="Arial"/>
          <w:szCs w:val="28"/>
        </w:rPr>
      </w:pPr>
    </w:p>
    <w:p w14:paraId="0526A25A" w14:textId="77777777" w:rsidR="00314604" w:rsidRDefault="00314604" w:rsidP="0077586F">
      <w:pPr>
        <w:pStyle w:val="BodyTextIndent2"/>
        <w:ind w:left="0" w:firstLine="0"/>
        <w:rPr>
          <w:rFonts w:cs="Arial"/>
          <w:szCs w:val="28"/>
        </w:rPr>
      </w:pPr>
    </w:p>
    <w:p w14:paraId="532650A4" w14:textId="77777777" w:rsidR="00E168D7" w:rsidRDefault="00E168D7" w:rsidP="0077586F">
      <w:pPr>
        <w:pStyle w:val="BodyTextIndent2"/>
        <w:ind w:left="0" w:firstLine="0"/>
        <w:rPr>
          <w:rFonts w:cs="Arial"/>
          <w:szCs w:val="28"/>
        </w:rPr>
      </w:pPr>
    </w:p>
    <w:p w14:paraId="7FF08D86" w14:textId="77777777" w:rsidR="00E168D7" w:rsidRDefault="00E168D7" w:rsidP="0077586F">
      <w:pPr>
        <w:pStyle w:val="BodyTextIndent2"/>
        <w:ind w:left="0" w:firstLine="0"/>
        <w:rPr>
          <w:rFonts w:cs="Arial"/>
          <w:szCs w:val="28"/>
        </w:rPr>
      </w:pPr>
    </w:p>
    <w:p w14:paraId="4A7247BD" w14:textId="77777777" w:rsidR="00E168D7" w:rsidRDefault="00E168D7" w:rsidP="0077586F">
      <w:pPr>
        <w:pStyle w:val="BodyTextIndent2"/>
        <w:ind w:left="0" w:firstLine="0"/>
        <w:rPr>
          <w:rFonts w:cs="Arial"/>
          <w:szCs w:val="28"/>
        </w:rPr>
      </w:pPr>
    </w:p>
    <w:p w14:paraId="1D36F375" w14:textId="77777777" w:rsidR="00E168D7" w:rsidRDefault="00E168D7" w:rsidP="0077586F">
      <w:pPr>
        <w:pStyle w:val="BodyTextIndent2"/>
        <w:ind w:left="0" w:firstLine="0"/>
        <w:rPr>
          <w:rFonts w:cs="Arial"/>
          <w:szCs w:val="28"/>
        </w:rPr>
      </w:pPr>
    </w:p>
    <w:p w14:paraId="405C0A47" w14:textId="77777777" w:rsidR="00E168D7" w:rsidRDefault="00E168D7" w:rsidP="0077586F">
      <w:pPr>
        <w:pStyle w:val="BodyTextIndent2"/>
        <w:ind w:left="0" w:firstLine="0"/>
        <w:rPr>
          <w:rFonts w:cs="Arial"/>
          <w:szCs w:val="28"/>
        </w:rPr>
      </w:pPr>
    </w:p>
    <w:p w14:paraId="362EFC16" w14:textId="77777777" w:rsidR="00314604" w:rsidRDefault="00314604" w:rsidP="0077586F">
      <w:pPr>
        <w:pStyle w:val="BodyTextIndent2"/>
        <w:ind w:left="0" w:firstLine="0"/>
        <w:rPr>
          <w:rFonts w:cs="Arial"/>
          <w:szCs w:val="28"/>
        </w:rPr>
      </w:pPr>
    </w:p>
    <w:p w14:paraId="4389A3F8" w14:textId="60268227" w:rsidR="0077586F" w:rsidRDefault="0077586F" w:rsidP="0077586F">
      <w:pPr>
        <w:pStyle w:val="BodyTextIndent2"/>
        <w:ind w:left="0" w:firstLine="0"/>
        <w:rPr>
          <w:b/>
        </w:rPr>
      </w:pPr>
      <w:r>
        <w:rPr>
          <w:b/>
          <w:szCs w:val="28"/>
        </w:rPr>
        <w:lastRenderedPageBreak/>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14:paraId="7D2F8D53" w14:textId="77777777" w:rsidTr="00315D12">
        <w:trPr>
          <w:trHeight w:val="397"/>
        </w:trPr>
        <w:tc>
          <w:tcPr>
            <w:tcW w:w="5211" w:type="dxa"/>
          </w:tcPr>
          <w:p w14:paraId="126441FB" w14:textId="77777777" w:rsidR="0077586F" w:rsidRDefault="0077586F" w:rsidP="00315D12">
            <w:pPr>
              <w:spacing w:before="120" w:after="120"/>
              <w:rPr>
                <w:b/>
                <w:sz w:val="28"/>
                <w:szCs w:val="28"/>
              </w:rPr>
            </w:pPr>
            <w:r>
              <w:rPr>
                <w:b/>
                <w:sz w:val="28"/>
                <w:szCs w:val="28"/>
              </w:rPr>
              <w:t>Screened by:</w:t>
            </w:r>
          </w:p>
        </w:tc>
        <w:tc>
          <w:tcPr>
            <w:tcW w:w="2835" w:type="dxa"/>
          </w:tcPr>
          <w:p w14:paraId="2B43E857" w14:textId="77777777" w:rsidR="0077586F" w:rsidRDefault="0077586F" w:rsidP="00315D12">
            <w:pPr>
              <w:spacing w:before="120" w:after="120"/>
              <w:rPr>
                <w:b/>
                <w:sz w:val="28"/>
                <w:szCs w:val="28"/>
              </w:rPr>
            </w:pPr>
            <w:r>
              <w:rPr>
                <w:b/>
                <w:sz w:val="28"/>
                <w:szCs w:val="28"/>
              </w:rPr>
              <w:t xml:space="preserve">Position/Job Title </w:t>
            </w:r>
          </w:p>
        </w:tc>
        <w:tc>
          <w:tcPr>
            <w:tcW w:w="1560" w:type="dxa"/>
          </w:tcPr>
          <w:p w14:paraId="6735273F" w14:textId="77777777" w:rsidR="0077586F" w:rsidRDefault="0077586F" w:rsidP="00315D12">
            <w:pPr>
              <w:spacing w:before="120" w:after="120"/>
              <w:rPr>
                <w:b/>
                <w:sz w:val="28"/>
                <w:szCs w:val="28"/>
              </w:rPr>
            </w:pPr>
            <w:r>
              <w:rPr>
                <w:b/>
                <w:sz w:val="28"/>
                <w:szCs w:val="28"/>
              </w:rPr>
              <w:t>Date</w:t>
            </w:r>
          </w:p>
        </w:tc>
      </w:tr>
      <w:tr w:rsidR="0077586F" w14:paraId="06E0ACAD" w14:textId="77777777" w:rsidTr="00315D12">
        <w:trPr>
          <w:trHeight w:val="397"/>
        </w:trPr>
        <w:tc>
          <w:tcPr>
            <w:tcW w:w="5211" w:type="dxa"/>
          </w:tcPr>
          <w:p w14:paraId="244DA982" w14:textId="0C1F3AC0" w:rsidR="0077586F" w:rsidRDefault="00E50FB0" w:rsidP="00315D12">
            <w:pPr>
              <w:spacing w:before="120" w:after="120"/>
              <w:rPr>
                <w:rFonts w:cs="Arial"/>
                <w:sz w:val="28"/>
                <w:szCs w:val="28"/>
              </w:rPr>
            </w:pPr>
            <w:r w:rsidRPr="00E50FB0">
              <w:rPr>
                <w:rFonts w:cs="Arial"/>
                <w:color w:val="0070C0"/>
                <w:sz w:val="28"/>
                <w:szCs w:val="28"/>
              </w:rPr>
              <w:t>Donal McLaughlin</w:t>
            </w:r>
          </w:p>
        </w:tc>
        <w:tc>
          <w:tcPr>
            <w:tcW w:w="2835" w:type="dxa"/>
          </w:tcPr>
          <w:p w14:paraId="526C998C" w14:textId="77777777" w:rsidR="0077586F" w:rsidRPr="00E50FB0" w:rsidRDefault="00E50FB0" w:rsidP="00315D12">
            <w:pPr>
              <w:spacing w:before="120" w:after="120"/>
              <w:rPr>
                <w:rFonts w:cs="Arial"/>
                <w:color w:val="0070C0"/>
                <w:sz w:val="28"/>
                <w:szCs w:val="28"/>
              </w:rPr>
            </w:pPr>
            <w:r w:rsidRPr="00E50FB0">
              <w:rPr>
                <w:rFonts w:cs="Arial"/>
                <w:color w:val="0070C0"/>
                <w:sz w:val="28"/>
                <w:szCs w:val="28"/>
              </w:rPr>
              <w:t>EH Manager</w:t>
            </w:r>
          </w:p>
        </w:tc>
        <w:tc>
          <w:tcPr>
            <w:tcW w:w="1560" w:type="dxa"/>
          </w:tcPr>
          <w:p w14:paraId="2B4B67FA" w14:textId="77777777" w:rsidR="0077586F" w:rsidRPr="00E50FB0" w:rsidRDefault="00E50FB0" w:rsidP="00315D12">
            <w:pPr>
              <w:spacing w:before="120" w:after="120"/>
              <w:rPr>
                <w:rFonts w:cs="Arial"/>
                <w:color w:val="0070C0"/>
                <w:sz w:val="28"/>
                <w:szCs w:val="28"/>
              </w:rPr>
            </w:pPr>
            <w:r w:rsidRPr="00E50FB0">
              <w:rPr>
                <w:rFonts w:cs="Arial"/>
                <w:color w:val="0070C0"/>
                <w:sz w:val="28"/>
                <w:szCs w:val="28"/>
              </w:rPr>
              <w:t>7/1/2022</w:t>
            </w:r>
          </w:p>
        </w:tc>
      </w:tr>
      <w:tr w:rsidR="0077586F" w14:paraId="1D4920BF" w14:textId="77777777" w:rsidTr="00315D12">
        <w:trPr>
          <w:trHeight w:val="397"/>
        </w:trPr>
        <w:tc>
          <w:tcPr>
            <w:tcW w:w="5211" w:type="dxa"/>
          </w:tcPr>
          <w:p w14:paraId="744D2DEE" w14:textId="0518C90D" w:rsidR="0077586F" w:rsidRDefault="00A833F1" w:rsidP="00315D12">
            <w:pPr>
              <w:spacing w:before="120" w:after="120"/>
              <w:rPr>
                <w:rFonts w:cs="Arial"/>
                <w:sz w:val="28"/>
                <w:szCs w:val="28"/>
              </w:rPr>
            </w:pPr>
            <w:r>
              <w:rPr>
                <w:noProof/>
                <w:lang w:eastAsia="en-GB"/>
              </w:rPr>
              <w:drawing>
                <wp:inline distT="0" distB="0" distL="0" distR="0" wp14:anchorId="22E59A57" wp14:editId="061685BD">
                  <wp:extent cx="1862137" cy="68729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999" cy="698689"/>
                          </a:xfrm>
                          <a:prstGeom prst="rect">
                            <a:avLst/>
                          </a:prstGeom>
                          <a:noFill/>
                          <a:ln>
                            <a:noFill/>
                          </a:ln>
                        </pic:spPr>
                      </pic:pic>
                    </a:graphicData>
                  </a:graphic>
                </wp:inline>
              </w:drawing>
            </w:r>
          </w:p>
        </w:tc>
        <w:tc>
          <w:tcPr>
            <w:tcW w:w="2835" w:type="dxa"/>
          </w:tcPr>
          <w:p w14:paraId="4FE7EF6F" w14:textId="77777777" w:rsidR="0077586F" w:rsidRDefault="0077586F" w:rsidP="00315D12">
            <w:pPr>
              <w:spacing w:before="120" w:after="120"/>
              <w:rPr>
                <w:rFonts w:cs="Arial"/>
                <w:sz w:val="28"/>
                <w:szCs w:val="28"/>
              </w:rPr>
            </w:pPr>
          </w:p>
        </w:tc>
        <w:tc>
          <w:tcPr>
            <w:tcW w:w="1560" w:type="dxa"/>
          </w:tcPr>
          <w:p w14:paraId="0FD9456D" w14:textId="77777777" w:rsidR="0077586F" w:rsidRDefault="0077586F" w:rsidP="00315D12">
            <w:pPr>
              <w:spacing w:before="120" w:after="120"/>
              <w:rPr>
                <w:rFonts w:cs="Arial"/>
                <w:sz w:val="28"/>
                <w:szCs w:val="28"/>
              </w:rPr>
            </w:pPr>
          </w:p>
        </w:tc>
      </w:tr>
      <w:tr w:rsidR="0077586F" w14:paraId="544B1D20" w14:textId="77777777" w:rsidTr="00315D12">
        <w:trPr>
          <w:trHeight w:val="397"/>
        </w:trPr>
        <w:tc>
          <w:tcPr>
            <w:tcW w:w="5211" w:type="dxa"/>
          </w:tcPr>
          <w:p w14:paraId="1979F111" w14:textId="77777777" w:rsidR="0077586F" w:rsidRDefault="008F0D99" w:rsidP="00315D12">
            <w:pPr>
              <w:spacing w:before="120" w:after="120"/>
              <w:rPr>
                <w:rFonts w:cs="Arial"/>
                <w:sz w:val="28"/>
                <w:szCs w:val="28"/>
              </w:rPr>
            </w:pPr>
            <w:r>
              <w:rPr>
                <w:rFonts w:cs="Arial"/>
                <w:sz w:val="28"/>
                <w:szCs w:val="28"/>
              </w:rPr>
              <w:t>Reviewed by</w:t>
            </w:r>
            <w:r w:rsidR="00E50FB0">
              <w:rPr>
                <w:rFonts w:cs="Arial"/>
                <w:sz w:val="28"/>
                <w:szCs w:val="28"/>
              </w:rPr>
              <w:t xml:space="preserve"> </w:t>
            </w:r>
            <w:r w:rsidR="00E50FB0" w:rsidRPr="00E50FB0">
              <w:rPr>
                <w:rFonts w:cs="Arial"/>
                <w:color w:val="0070C0"/>
                <w:sz w:val="28"/>
                <w:szCs w:val="28"/>
              </w:rPr>
              <w:t xml:space="preserve">Mary </w:t>
            </w:r>
            <w:proofErr w:type="spellStart"/>
            <w:r w:rsidR="00E50FB0" w:rsidRPr="00E50FB0">
              <w:rPr>
                <w:rFonts w:cs="Arial"/>
                <w:color w:val="0070C0"/>
                <w:sz w:val="28"/>
                <w:szCs w:val="28"/>
              </w:rPr>
              <w:t>McSorley</w:t>
            </w:r>
            <w:proofErr w:type="spellEnd"/>
          </w:p>
        </w:tc>
        <w:tc>
          <w:tcPr>
            <w:tcW w:w="2835" w:type="dxa"/>
          </w:tcPr>
          <w:p w14:paraId="7621DD0F" w14:textId="77777777" w:rsidR="0077586F" w:rsidRDefault="0077586F" w:rsidP="00315D12">
            <w:pPr>
              <w:spacing w:before="120" w:after="120"/>
              <w:rPr>
                <w:rFonts w:cs="Arial"/>
                <w:sz w:val="28"/>
                <w:szCs w:val="28"/>
              </w:rPr>
            </w:pPr>
            <w:r>
              <w:rPr>
                <w:rFonts w:cs="Arial"/>
                <w:sz w:val="28"/>
                <w:szCs w:val="28"/>
              </w:rPr>
              <w:t>Equality Officer</w:t>
            </w:r>
          </w:p>
        </w:tc>
        <w:tc>
          <w:tcPr>
            <w:tcW w:w="1560" w:type="dxa"/>
          </w:tcPr>
          <w:p w14:paraId="0C2A7805" w14:textId="74FC3F8F" w:rsidR="0077586F" w:rsidRDefault="00330665" w:rsidP="00315D12">
            <w:pPr>
              <w:spacing w:before="120" w:after="120"/>
              <w:rPr>
                <w:rFonts w:cs="Arial"/>
                <w:sz w:val="28"/>
                <w:szCs w:val="28"/>
              </w:rPr>
            </w:pPr>
            <w:r w:rsidRPr="00330665">
              <w:rPr>
                <w:rFonts w:cs="Arial"/>
                <w:color w:val="4472C4" w:themeColor="accent5"/>
                <w:sz w:val="28"/>
                <w:szCs w:val="28"/>
              </w:rPr>
              <w:t>27/1/2022</w:t>
            </w:r>
          </w:p>
        </w:tc>
      </w:tr>
      <w:tr w:rsidR="0077586F" w14:paraId="638BEDBF" w14:textId="77777777" w:rsidTr="00315D12">
        <w:trPr>
          <w:trHeight w:val="397"/>
        </w:trPr>
        <w:tc>
          <w:tcPr>
            <w:tcW w:w="5211" w:type="dxa"/>
          </w:tcPr>
          <w:p w14:paraId="60A92F23" w14:textId="77777777" w:rsidR="0077586F" w:rsidRDefault="0077586F" w:rsidP="00315D12">
            <w:pPr>
              <w:spacing w:before="120" w:after="120"/>
              <w:rPr>
                <w:rFonts w:cs="Arial"/>
                <w:b/>
                <w:sz w:val="28"/>
                <w:szCs w:val="28"/>
              </w:rPr>
            </w:pPr>
            <w:r>
              <w:rPr>
                <w:rFonts w:cs="Arial"/>
                <w:b/>
                <w:sz w:val="28"/>
                <w:szCs w:val="28"/>
              </w:rPr>
              <w:t>Approved by:</w:t>
            </w:r>
          </w:p>
        </w:tc>
        <w:tc>
          <w:tcPr>
            <w:tcW w:w="2835" w:type="dxa"/>
          </w:tcPr>
          <w:p w14:paraId="55823BBD" w14:textId="77777777" w:rsidR="0077586F" w:rsidRDefault="0077586F" w:rsidP="00315D12">
            <w:pPr>
              <w:spacing w:before="120" w:after="120"/>
              <w:rPr>
                <w:rFonts w:cs="Arial"/>
                <w:sz w:val="28"/>
                <w:szCs w:val="28"/>
              </w:rPr>
            </w:pPr>
          </w:p>
        </w:tc>
        <w:tc>
          <w:tcPr>
            <w:tcW w:w="1560" w:type="dxa"/>
          </w:tcPr>
          <w:p w14:paraId="003A9C54" w14:textId="77777777" w:rsidR="0077586F" w:rsidRDefault="0077586F" w:rsidP="00315D12">
            <w:pPr>
              <w:spacing w:before="120" w:after="120"/>
              <w:rPr>
                <w:rFonts w:cs="Arial"/>
                <w:sz w:val="28"/>
                <w:szCs w:val="28"/>
              </w:rPr>
            </w:pPr>
          </w:p>
        </w:tc>
      </w:tr>
      <w:tr w:rsidR="0077586F" w14:paraId="5C8A601E" w14:textId="77777777" w:rsidTr="00315D12">
        <w:trPr>
          <w:trHeight w:val="397"/>
        </w:trPr>
        <w:tc>
          <w:tcPr>
            <w:tcW w:w="5211" w:type="dxa"/>
          </w:tcPr>
          <w:p w14:paraId="0A2CB12D" w14:textId="77777777" w:rsidR="0077586F" w:rsidRPr="00E50FB0" w:rsidRDefault="00E50FB0" w:rsidP="00315D12">
            <w:pPr>
              <w:spacing w:before="120" w:after="120"/>
              <w:rPr>
                <w:rFonts w:cs="Arial"/>
                <w:color w:val="0070C0"/>
                <w:sz w:val="28"/>
                <w:szCs w:val="28"/>
              </w:rPr>
            </w:pPr>
            <w:r w:rsidRPr="00E50FB0">
              <w:rPr>
                <w:rFonts w:cs="Arial"/>
                <w:color w:val="0070C0"/>
                <w:sz w:val="28"/>
                <w:szCs w:val="28"/>
              </w:rPr>
              <w:t>Richard Harvey</w:t>
            </w:r>
          </w:p>
        </w:tc>
        <w:tc>
          <w:tcPr>
            <w:tcW w:w="2835" w:type="dxa"/>
          </w:tcPr>
          <w:p w14:paraId="6F95C5B7" w14:textId="77777777" w:rsidR="00E50FB0" w:rsidRPr="00E50FB0" w:rsidRDefault="0077586F" w:rsidP="0007371E">
            <w:pPr>
              <w:spacing w:after="0" w:line="240" w:lineRule="auto"/>
              <w:rPr>
                <w:rFonts w:cs="Arial"/>
                <w:color w:val="0070C0"/>
                <w:sz w:val="28"/>
                <w:szCs w:val="28"/>
              </w:rPr>
            </w:pPr>
            <w:r w:rsidRPr="00E50FB0">
              <w:rPr>
                <w:rFonts w:cs="Arial"/>
                <w:color w:val="0070C0"/>
                <w:sz w:val="28"/>
                <w:szCs w:val="28"/>
              </w:rPr>
              <w:t>Head of Service</w:t>
            </w:r>
            <w:r w:rsidR="00E50FB0" w:rsidRPr="00E50FB0">
              <w:rPr>
                <w:rFonts w:cs="Arial"/>
                <w:color w:val="0070C0"/>
                <w:sz w:val="28"/>
                <w:szCs w:val="28"/>
              </w:rPr>
              <w:t>,</w:t>
            </w:r>
          </w:p>
          <w:p w14:paraId="5FCEEA6D" w14:textId="342108BF" w:rsidR="0077586F" w:rsidRPr="00E50FB0" w:rsidRDefault="00E50FB0" w:rsidP="0007371E">
            <w:pPr>
              <w:spacing w:after="0" w:line="240" w:lineRule="auto"/>
              <w:rPr>
                <w:rFonts w:cs="Arial"/>
                <w:color w:val="0070C0"/>
                <w:sz w:val="28"/>
                <w:szCs w:val="28"/>
              </w:rPr>
            </w:pPr>
            <w:proofErr w:type="spellStart"/>
            <w:r w:rsidRPr="00E50FB0">
              <w:rPr>
                <w:rFonts w:cs="Arial"/>
                <w:color w:val="0070C0"/>
                <w:sz w:val="28"/>
                <w:szCs w:val="28"/>
              </w:rPr>
              <w:t>Env</w:t>
            </w:r>
            <w:proofErr w:type="spellEnd"/>
            <w:r w:rsidRPr="00E50FB0">
              <w:rPr>
                <w:rFonts w:cs="Arial"/>
                <w:color w:val="0070C0"/>
                <w:sz w:val="28"/>
                <w:szCs w:val="28"/>
              </w:rPr>
              <w:t xml:space="preserve"> Health</w:t>
            </w:r>
          </w:p>
        </w:tc>
        <w:tc>
          <w:tcPr>
            <w:tcW w:w="1560" w:type="dxa"/>
          </w:tcPr>
          <w:p w14:paraId="200435A3" w14:textId="57C9CF64" w:rsidR="0077586F" w:rsidRDefault="004A1DCE" w:rsidP="00315D12">
            <w:pPr>
              <w:spacing w:before="120" w:after="120"/>
              <w:rPr>
                <w:rFonts w:cs="Arial"/>
                <w:sz w:val="28"/>
                <w:szCs w:val="28"/>
              </w:rPr>
            </w:pPr>
            <w:bookmarkStart w:id="0" w:name="_GoBack"/>
            <w:r w:rsidRPr="004A1DCE">
              <w:rPr>
                <w:rFonts w:cs="Arial"/>
                <w:color w:val="4472C4" w:themeColor="accent5"/>
                <w:sz w:val="28"/>
                <w:szCs w:val="28"/>
              </w:rPr>
              <w:t>24/2/2022</w:t>
            </w:r>
            <w:bookmarkEnd w:id="0"/>
          </w:p>
        </w:tc>
      </w:tr>
      <w:tr w:rsidR="00793327" w14:paraId="2B8F7D99" w14:textId="77777777" w:rsidTr="00315D12">
        <w:trPr>
          <w:trHeight w:val="397"/>
        </w:trPr>
        <w:tc>
          <w:tcPr>
            <w:tcW w:w="5211" w:type="dxa"/>
          </w:tcPr>
          <w:p w14:paraId="3AD22974" w14:textId="77777777" w:rsidR="00793327" w:rsidRDefault="00793327" w:rsidP="00315D12">
            <w:pPr>
              <w:spacing w:before="120" w:after="120"/>
              <w:rPr>
                <w:rFonts w:cs="Arial"/>
                <w:color w:val="0070C0"/>
                <w:sz w:val="28"/>
                <w:szCs w:val="28"/>
              </w:rPr>
            </w:pPr>
          </w:p>
          <w:p w14:paraId="3B534937" w14:textId="5B7B7D8D" w:rsidR="00793327" w:rsidRPr="00E50FB0" w:rsidRDefault="00793327" w:rsidP="00315D12">
            <w:pPr>
              <w:spacing w:before="120" w:after="120"/>
              <w:rPr>
                <w:rFonts w:cs="Arial"/>
                <w:color w:val="0070C0"/>
                <w:sz w:val="28"/>
                <w:szCs w:val="28"/>
              </w:rPr>
            </w:pPr>
            <w:r>
              <w:rPr>
                <w:rFonts w:ascii="Arial" w:hAnsi="Arial" w:cs="Arial"/>
              </w:rPr>
              <w:object w:dxaOrig="12000" w:dyaOrig="17280" w14:anchorId="23FA7C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croptop="14801f" cropbottom="43828f" cropleft="8517f" cropright="44716f"/>
                </v:shape>
                <o:OLEObject Type="Embed" ProgID="PBrush" ShapeID="_x0000_i1025" DrawAspect="Content" ObjectID="_1707564347" r:id="rId10"/>
              </w:object>
            </w:r>
          </w:p>
        </w:tc>
        <w:tc>
          <w:tcPr>
            <w:tcW w:w="2835" w:type="dxa"/>
          </w:tcPr>
          <w:p w14:paraId="052C9614" w14:textId="77777777" w:rsidR="00793327" w:rsidRPr="00E50FB0" w:rsidRDefault="00793327" w:rsidP="00E50FB0">
            <w:pPr>
              <w:spacing w:before="120" w:after="120"/>
              <w:rPr>
                <w:rFonts w:cs="Arial"/>
                <w:color w:val="0070C0"/>
                <w:sz w:val="28"/>
                <w:szCs w:val="28"/>
              </w:rPr>
            </w:pPr>
          </w:p>
        </w:tc>
        <w:tc>
          <w:tcPr>
            <w:tcW w:w="1560" w:type="dxa"/>
          </w:tcPr>
          <w:p w14:paraId="1A86419A" w14:textId="77777777" w:rsidR="00793327" w:rsidRDefault="00793327" w:rsidP="00315D12">
            <w:pPr>
              <w:spacing w:before="120" w:after="120"/>
              <w:rPr>
                <w:rFonts w:cs="Arial"/>
                <w:sz w:val="28"/>
                <w:szCs w:val="28"/>
              </w:rPr>
            </w:pPr>
          </w:p>
        </w:tc>
      </w:tr>
    </w:tbl>
    <w:p w14:paraId="439637B0" w14:textId="77777777" w:rsidR="0077586F" w:rsidRDefault="0077586F" w:rsidP="0077586F">
      <w:pPr>
        <w:rPr>
          <w:sz w:val="28"/>
          <w:szCs w:val="28"/>
        </w:rPr>
      </w:pPr>
    </w:p>
    <w:p w14:paraId="74E33E24" w14:textId="77777777" w:rsidR="003D63CD" w:rsidRPr="003D63CD" w:rsidRDefault="003D63CD" w:rsidP="0077586F">
      <w:pPr>
        <w:rPr>
          <w:rFonts w:cs="Arial"/>
          <w:color w:val="7030A0"/>
          <w:sz w:val="28"/>
          <w:szCs w:val="28"/>
        </w:rPr>
      </w:pPr>
    </w:p>
    <w:p w14:paraId="4CD3D7CC" w14:textId="77777777" w:rsidR="0077586F" w:rsidRPr="00511FA1" w:rsidRDefault="0077586F" w:rsidP="0077586F">
      <w:pPr>
        <w:rPr>
          <w:rFonts w:cs="Arial"/>
          <w:sz w:val="28"/>
          <w:szCs w:val="28"/>
        </w:rPr>
      </w:pPr>
      <w:r w:rsidRPr="00511FA1">
        <w:rPr>
          <w:rFonts w:cs="Arial"/>
          <w:sz w:val="28"/>
          <w:szCs w:val="28"/>
        </w:rPr>
        <w:t>Appendix 1</w:t>
      </w:r>
      <w:r w:rsidR="003D63CD">
        <w:rPr>
          <w:rFonts w:cs="Arial"/>
          <w:sz w:val="28"/>
          <w:szCs w:val="28"/>
        </w:rPr>
        <w:t xml:space="preserve"> – Equality Commission guidance on equality impact</w:t>
      </w:r>
    </w:p>
    <w:p w14:paraId="760A9C86"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1023C4B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importance;</w:t>
      </w:r>
    </w:p>
    <w:p w14:paraId="473E095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14:paraId="31F8B07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14:paraId="2C975E23"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14:paraId="46033D6E"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likely to be challenged by way of judicial review;</w:t>
      </w:r>
    </w:p>
    <w:p w14:paraId="05588134"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2F614C02" w14:textId="77777777" w:rsidR="0077586F" w:rsidRDefault="0077586F" w:rsidP="0077586F">
      <w:pPr>
        <w:rPr>
          <w:rFonts w:cs="Arial"/>
          <w:sz w:val="28"/>
          <w:szCs w:val="28"/>
        </w:rPr>
      </w:pPr>
    </w:p>
    <w:p w14:paraId="29154B39" w14:textId="77777777" w:rsidR="00A833F1" w:rsidRDefault="00A833F1" w:rsidP="0077586F">
      <w:pPr>
        <w:rPr>
          <w:rFonts w:cs="Arial"/>
          <w:sz w:val="28"/>
          <w:szCs w:val="28"/>
        </w:rPr>
      </w:pPr>
    </w:p>
    <w:p w14:paraId="30F39FF3" w14:textId="77777777" w:rsidR="00A833F1" w:rsidRPr="00511FA1" w:rsidRDefault="00A833F1" w:rsidP="0077586F">
      <w:pPr>
        <w:rPr>
          <w:rFonts w:cs="Arial"/>
          <w:sz w:val="28"/>
          <w:szCs w:val="28"/>
        </w:rPr>
      </w:pPr>
    </w:p>
    <w:p w14:paraId="42ADB155" w14:textId="77777777" w:rsidR="0077586F" w:rsidRPr="00511FA1" w:rsidRDefault="0077586F" w:rsidP="0077586F">
      <w:pPr>
        <w:rPr>
          <w:rFonts w:cs="Arial"/>
          <w:sz w:val="28"/>
          <w:szCs w:val="28"/>
        </w:rPr>
      </w:pPr>
      <w:r w:rsidRPr="00511FA1">
        <w:rPr>
          <w:rFonts w:cs="Arial"/>
          <w:sz w:val="28"/>
          <w:szCs w:val="28"/>
        </w:rPr>
        <w:t>Minor impact</w:t>
      </w:r>
    </w:p>
    <w:p w14:paraId="1C78E41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14:paraId="64D33ADE"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14:paraId="168641CC"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14:paraId="3796FF3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36C974C3" w14:textId="77777777" w:rsidR="0077586F" w:rsidRPr="00511FA1" w:rsidRDefault="0077586F" w:rsidP="0077586F">
      <w:pPr>
        <w:rPr>
          <w:rFonts w:cs="Arial"/>
          <w:sz w:val="28"/>
          <w:szCs w:val="28"/>
        </w:rPr>
      </w:pPr>
    </w:p>
    <w:p w14:paraId="699134E1"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02A685FE"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14:paraId="496F041D" w14:textId="77777777" w:rsidR="0077586F" w:rsidRPr="003E20B6"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14:paraId="42FDB822" w14:textId="77777777" w:rsidR="0077586F" w:rsidRDefault="0077586F" w:rsidP="0077586F">
      <w:pPr>
        <w:rPr>
          <w:rFonts w:cs="Arial"/>
          <w:szCs w:val="24"/>
        </w:rPr>
      </w:pPr>
    </w:p>
    <w:p w14:paraId="1A8DDAE7" w14:textId="77777777"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11"/>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8BEB0" w14:textId="77777777" w:rsidR="006429FA" w:rsidRDefault="006429FA" w:rsidP="00BD09AC">
      <w:pPr>
        <w:spacing w:after="0" w:line="240" w:lineRule="auto"/>
      </w:pPr>
      <w:r>
        <w:separator/>
      </w:r>
    </w:p>
  </w:endnote>
  <w:endnote w:type="continuationSeparator" w:id="0">
    <w:p w14:paraId="5E29E884" w14:textId="77777777" w:rsidR="006429FA" w:rsidRDefault="006429FA"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14:paraId="49CF4C3B" w14:textId="77777777" w:rsidR="006429FA" w:rsidRDefault="006429FA">
        <w:pPr>
          <w:pStyle w:val="Footer"/>
          <w:jc w:val="center"/>
        </w:pPr>
        <w:r>
          <w:fldChar w:fldCharType="begin"/>
        </w:r>
        <w:r>
          <w:instrText xml:space="preserve"> PAGE   \* MERGEFORMAT </w:instrText>
        </w:r>
        <w:r>
          <w:fldChar w:fldCharType="separate"/>
        </w:r>
        <w:r w:rsidR="004A1DCE">
          <w:rPr>
            <w:noProof/>
          </w:rPr>
          <w:t>13</w:t>
        </w:r>
        <w:r>
          <w:rPr>
            <w:noProof/>
          </w:rPr>
          <w:fldChar w:fldCharType="end"/>
        </w:r>
      </w:p>
    </w:sdtContent>
  </w:sdt>
  <w:p w14:paraId="30AC4C73" w14:textId="77777777" w:rsidR="006429FA" w:rsidRDefault="00642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4B6B1" w14:textId="77777777" w:rsidR="006429FA" w:rsidRDefault="006429FA" w:rsidP="00BD09AC">
      <w:pPr>
        <w:spacing w:after="0" w:line="240" w:lineRule="auto"/>
      </w:pPr>
      <w:r>
        <w:separator/>
      </w:r>
    </w:p>
  </w:footnote>
  <w:footnote w:type="continuationSeparator" w:id="0">
    <w:p w14:paraId="0B445AE7" w14:textId="77777777" w:rsidR="006429FA" w:rsidRDefault="006429FA"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BB46F8"/>
    <w:multiLevelType w:val="hybridMultilevel"/>
    <w:tmpl w:val="A894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E633A"/>
    <w:multiLevelType w:val="hybridMultilevel"/>
    <w:tmpl w:val="0E309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4"/>
  </w:num>
  <w:num w:numId="4">
    <w:abstractNumId w:val="1"/>
  </w:num>
  <w:num w:numId="5">
    <w:abstractNumId w:val="5"/>
  </w:num>
  <w:num w:numId="6">
    <w:abstractNumId w:val="6"/>
  </w:num>
  <w:num w:numId="7">
    <w:abstractNumId w:val="8"/>
  </w:num>
  <w:num w:numId="8">
    <w:abstractNumId w:val="13"/>
  </w:num>
  <w:num w:numId="9">
    <w:abstractNumId w:val="7"/>
  </w:num>
  <w:num w:numId="10">
    <w:abstractNumId w:val="0"/>
  </w:num>
  <w:num w:numId="11">
    <w:abstractNumId w:val="11"/>
  </w:num>
  <w:num w:numId="12">
    <w:abstractNumId w:val="2"/>
  </w:num>
  <w:num w:numId="13">
    <w:abstractNumId w:val="10"/>
  </w:num>
  <w:num w:numId="14">
    <w:abstractNumId w:val="9"/>
  </w:num>
  <w:num w:numId="15">
    <w:abstractNumId w:val="15"/>
  </w:num>
  <w:num w:numId="16">
    <w:abstractNumId w:val="12"/>
  </w:num>
  <w:num w:numId="1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47CF8"/>
    <w:rsid w:val="000528A2"/>
    <w:rsid w:val="00055B33"/>
    <w:rsid w:val="00057132"/>
    <w:rsid w:val="00057A54"/>
    <w:rsid w:val="00065DEA"/>
    <w:rsid w:val="00072ABA"/>
    <w:rsid w:val="0007371E"/>
    <w:rsid w:val="00074CE4"/>
    <w:rsid w:val="00080495"/>
    <w:rsid w:val="0009046B"/>
    <w:rsid w:val="0009451E"/>
    <w:rsid w:val="00097030"/>
    <w:rsid w:val="000A184B"/>
    <w:rsid w:val="000A2D3F"/>
    <w:rsid w:val="000A2E2E"/>
    <w:rsid w:val="000A779C"/>
    <w:rsid w:val="000B27FE"/>
    <w:rsid w:val="000B5646"/>
    <w:rsid w:val="000C790E"/>
    <w:rsid w:val="000E65CB"/>
    <w:rsid w:val="001107F1"/>
    <w:rsid w:val="00112279"/>
    <w:rsid w:val="00113451"/>
    <w:rsid w:val="00115E58"/>
    <w:rsid w:val="00116877"/>
    <w:rsid w:val="00124441"/>
    <w:rsid w:val="0013670B"/>
    <w:rsid w:val="00140AFB"/>
    <w:rsid w:val="00147696"/>
    <w:rsid w:val="00156AC0"/>
    <w:rsid w:val="00157B0E"/>
    <w:rsid w:val="001603FD"/>
    <w:rsid w:val="00162CEF"/>
    <w:rsid w:val="00175B03"/>
    <w:rsid w:val="00177057"/>
    <w:rsid w:val="001915A3"/>
    <w:rsid w:val="001B2058"/>
    <w:rsid w:val="001B7006"/>
    <w:rsid w:val="001C10E3"/>
    <w:rsid w:val="001C3FDC"/>
    <w:rsid w:val="001C45B0"/>
    <w:rsid w:val="001E114A"/>
    <w:rsid w:val="001E312A"/>
    <w:rsid w:val="001F742A"/>
    <w:rsid w:val="0021045C"/>
    <w:rsid w:val="0021233B"/>
    <w:rsid w:val="002160F7"/>
    <w:rsid w:val="002264DA"/>
    <w:rsid w:val="00236F2F"/>
    <w:rsid w:val="002375DE"/>
    <w:rsid w:val="0025324B"/>
    <w:rsid w:val="00265C85"/>
    <w:rsid w:val="002804BE"/>
    <w:rsid w:val="00287D65"/>
    <w:rsid w:val="00292766"/>
    <w:rsid w:val="002928BC"/>
    <w:rsid w:val="002A5838"/>
    <w:rsid w:val="002C32D5"/>
    <w:rsid w:val="002C652A"/>
    <w:rsid w:val="002D72EB"/>
    <w:rsid w:val="002E0134"/>
    <w:rsid w:val="002E3073"/>
    <w:rsid w:val="002E7109"/>
    <w:rsid w:val="002F0EF5"/>
    <w:rsid w:val="002F2E49"/>
    <w:rsid w:val="00301FFE"/>
    <w:rsid w:val="003069F9"/>
    <w:rsid w:val="003074F1"/>
    <w:rsid w:val="00314604"/>
    <w:rsid w:val="00315D12"/>
    <w:rsid w:val="00327C84"/>
    <w:rsid w:val="00327CC1"/>
    <w:rsid w:val="00330665"/>
    <w:rsid w:val="003324BF"/>
    <w:rsid w:val="00341430"/>
    <w:rsid w:val="00345E81"/>
    <w:rsid w:val="00350435"/>
    <w:rsid w:val="00357B4D"/>
    <w:rsid w:val="00357BDD"/>
    <w:rsid w:val="0038467F"/>
    <w:rsid w:val="003857A7"/>
    <w:rsid w:val="003B0DFF"/>
    <w:rsid w:val="003B3BC7"/>
    <w:rsid w:val="003B43FD"/>
    <w:rsid w:val="003D0CF1"/>
    <w:rsid w:val="003D5301"/>
    <w:rsid w:val="003D63CD"/>
    <w:rsid w:val="003E20B6"/>
    <w:rsid w:val="003F3C1A"/>
    <w:rsid w:val="003F3D46"/>
    <w:rsid w:val="00401D96"/>
    <w:rsid w:val="004178A3"/>
    <w:rsid w:val="004210B0"/>
    <w:rsid w:val="004350F1"/>
    <w:rsid w:val="00442FFB"/>
    <w:rsid w:val="00445B94"/>
    <w:rsid w:val="004466AB"/>
    <w:rsid w:val="004634B1"/>
    <w:rsid w:val="004637EA"/>
    <w:rsid w:val="00497B1C"/>
    <w:rsid w:val="004A1DCE"/>
    <w:rsid w:val="004A4E6A"/>
    <w:rsid w:val="004B2382"/>
    <w:rsid w:val="004B5AE1"/>
    <w:rsid w:val="004B651B"/>
    <w:rsid w:val="004B70DC"/>
    <w:rsid w:val="004C6097"/>
    <w:rsid w:val="004C6ADD"/>
    <w:rsid w:val="004F2A73"/>
    <w:rsid w:val="004F7155"/>
    <w:rsid w:val="00506064"/>
    <w:rsid w:val="00507D36"/>
    <w:rsid w:val="005240F0"/>
    <w:rsid w:val="0052755A"/>
    <w:rsid w:val="00545ACC"/>
    <w:rsid w:val="005473B9"/>
    <w:rsid w:val="00550F36"/>
    <w:rsid w:val="00552D5C"/>
    <w:rsid w:val="005535D6"/>
    <w:rsid w:val="005541C7"/>
    <w:rsid w:val="005544F5"/>
    <w:rsid w:val="00562EFB"/>
    <w:rsid w:val="00581B12"/>
    <w:rsid w:val="005A47D5"/>
    <w:rsid w:val="005A72E8"/>
    <w:rsid w:val="005A7467"/>
    <w:rsid w:val="005B2CE2"/>
    <w:rsid w:val="005C0C22"/>
    <w:rsid w:val="005C1100"/>
    <w:rsid w:val="005D139E"/>
    <w:rsid w:val="005D3011"/>
    <w:rsid w:val="005F4D62"/>
    <w:rsid w:val="00603615"/>
    <w:rsid w:val="00606954"/>
    <w:rsid w:val="00607249"/>
    <w:rsid w:val="00612BBF"/>
    <w:rsid w:val="006201C4"/>
    <w:rsid w:val="00621A83"/>
    <w:rsid w:val="00625C04"/>
    <w:rsid w:val="00627B60"/>
    <w:rsid w:val="00627D10"/>
    <w:rsid w:val="00635362"/>
    <w:rsid w:val="006355F2"/>
    <w:rsid w:val="006429FA"/>
    <w:rsid w:val="006517B3"/>
    <w:rsid w:val="006518AA"/>
    <w:rsid w:val="00660151"/>
    <w:rsid w:val="0066360C"/>
    <w:rsid w:val="00663BB3"/>
    <w:rsid w:val="0067668C"/>
    <w:rsid w:val="006775D7"/>
    <w:rsid w:val="00686664"/>
    <w:rsid w:val="00687DC3"/>
    <w:rsid w:val="006A11E6"/>
    <w:rsid w:val="006A4F61"/>
    <w:rsid w:val="006A7D1D"/>
    <w:rsid w:val="006B0510"/>
    <w:rsid w:val="006B212F"/>
    <w:rsid w:val="006E2016"/>
    <w:rsid w:val="006E79A8"/>
    <w:rsid w:val="006F5191"/>
    <w:rsid w:val="00702F9C"/>
    <w:rsid w:val="007047DC"/>
    <w:rsid w:val="00712430"/>
    <w:rsid w:val="00712ED3"/>
    <w:rsid w:val="00730829"/>
    <w:rsid w:val="007412C9"/>
    <w:rsid w:val="007435F3"/>
    <w:rsid w:val="00750725"/>
    <w:rsid w:val="007648C4"/>
    <w:rsid w:val="0077586F"/>
    <w:rsid w:val="00785C3E"/>
    <w:rsid w:val="00792258"/>
    <w:rsid w:val="00793327"/>
    <w:rsid w:val="00794A1E"/>
    <w:rsid w:val="007A0F76"/>
    <w:rsid w:val="007A52F3"/>
    <w:rsid w:val="007B202E"/>
    <w:rsid w:val="007B7BA3"/>
    <w:rsid w:val="007E0532"/>
    <w:rsid w:val="007F0368"/>
    <w:rsid w:val="00804856"/>
    <w:rsid w:val="008109DA"/>
    <w:rsid w:val="00815A53"/>
    <w:rsid w:val="00816C56"/>
    <w:rsid w:val="00824025"/>
    <w:rsid w:val="00831196"/>
    <w:rsid w:val="00832B89"/>
    <w:rsid w:val="0084662B"/>
    <w:rsid w:val="008531FD"/>
    <w:rsid w:val="008537E4"/>
    <w:rsid w:val="00860569"/>
    <w:rsid w:val="0086234B"/>
    <w:rsid w:val="00883CDA"/>
    <w:rsid w:val="00890F62"/>
    <w:rsid w:val="00894DBE"/>
    <w:rsid w:val="008A437F"/>
    <w:rsid w:val="008B2BFF"/>
    <w:rsid w:val="008D0A56"/>
    <w:rsid w:val="008D369B"/>
    <w:rsid w:val="008E0010"/>
    <w:rsid w:val="008E2758"/>
    <w:rsid w:val="008F0D99"/>
    <w:rsid w:val="008F6439"/>
    <w:rsid w:val="008F7B61"/>
    <w:rsid w:val="0090415A"/>
    <w:rsid w:val="00907382"/>
    <w:rsid w:val="0091396A"/>
    <w:rsid w:val="00921F2B"/>
    <w:rsid w:val="009258BA"/>
    <w:rsid w:val="00934167"/>
    <w:rsid w:val="00935179"/>
    <w:rsid w:val="009434C3"/>
    <w:rsid w:val="009457F9"/>
    <w:rsid w:val="00963111"/>
    <w:rsid w:val="00965F70"/>
    <w:rsid w:val="00982A03"/>
    <w:rsid w:val="00982D7B"/>
    <w:rsid w:val="009833A9"/>
    <w:rsid w:val="009847C1"/>
    <w:rsid w:val="00991013"/>
    <w:rsid w:val="0099229B"/>
    <w:rsid w:val="009924E8"/>
    <w:rsid w:val="009928DE"/>
    <w:rsid w:val="009A64F3"/>
    <w:rsid w:val="009C0A5D"/>
    <w:rsid w:val="009C0F26"/>
    <w:rsid w:val="009C465F"/>
    <w:rsid w:val="009F0372"/>
    <w:rsid w:val="009F3618"/>
    <w:rsid w:val="00A0010C"/>
    <w:rsid w:val="00A03DDD"/>
    <w:rsid w:val="00A065FC"/>
    <w:rsid w:val="00A135F3"/>
    <w:rsid w:val="00A16E14"/>
    <w:rsid w:val="00A25C57"/>
    <w:rsid w:val="00A25DF1"/>
    <w:rsid w:val="00A26912"/>
    <w:rsid w:val="00A352A5"/>
    <w:rsid w:val="00A46124"/>
    <w:rsid w:val="00A54B27"/>
    <w:rsid w:val="00A54F4F"/>
    <w:rsid w:val="00A60B85"/>
    <w:rsid w:val="00A715E8"/>
    <w:rsid w:val="00A71EB5"/>
    <w:rsid w:val="00A72B51"/>
    <w:rsid w:val="00A826B4"/>
    <w:rsid w:val="00A833F1"/>
    <w:rsid w:val="00A90A72"/>
    <w:rsid w:val="00AB370B"/>
    <w:rsid w:val="00AD1A53"/>
    <w:rsid w:val="00AF337D"/>
    <w:rsid w:val="00AF5E89"/>
    <w:rsid w:val="00B10835"/>
    <w:rsid w:val="00B37248"/>
    <w:rsid w:val="00B40863"/>
    <w:rsid w:val="00B50207"/>
    <w:rsid w:val="00B50FC6"/>
    <w:rsid w:val="00B63AC4"/>
    <w:rsid w:val="00B65CCB"/>
    <w:rsid w:val="00B85316"/>
    <w:rsid w:val="00B87AB6"/>
    <w:rsid w:val="00B965C7"/>
    <w:rsid w:val="00BA2413"/>
    <w:rsid w:val="00BB1B1A"/>
    <w:rsid w:val="00BB7159"/>
    <w:rsid w:val="00BC656B"/>
    <w:rsid w:val="00BD09AC"/>
    <w:rsid w:val="00BD62A4"/>
    <w:rsid w:val="00BF1272"/>
    <w:rsid w:val="00BF4E43"/>
    <w:rsid w:val="00BF605D"/>
    <w:rsid w:val="00C02C9A"/>
    <w:rsid w:val="00C10088"/>
    <w:rsid w:val="00C14AB0"/>
    <w:rsid w:val="00C2113F"/>
    <w:rsid w:val="00C21F70"/>
    <w:rsid w:val="00C24229"/>
    <w:rsid w:val="00C4167B"/>
    <w:rsid w:val="00C518C4"/>
    <w:rsid w:val="00C530E4"/>
    <w:rsid w:val="00C532D9"/>
    <w:rsid w:val="00C54263"/>
    <w:rsid w:val="00C57CD9"/>
    <w:rsid w:val="00C60DD2"/>
    <w:rsid w:val="00C7077C"/>
    <w:rsid w:val="00C70FBB"/>
    <w:rsid w:val="00C72FDF"/>
    <w:rsid w:val="00C84738"/>
    <w:rsid w:val="00C84AA3"/>
    <w:rsid w:val="00C95834"/>
    <w:rsid w:val="00C965A3"/>
    <w:rsid w:val="00CA2CDD"/>
    <w:rsid w:val="00CA75BC"/>
    <w:rsid w:val="00CB4771"/>
    <w:rsid w:val="00CB5B1A"/>
    <w:rsid w:val="00CC2136"/>
    <w:rsid w:val="00CD10BA"/>
    <w:rsid w:val="00CD2FF3"/>
    <w:rsid w:val="00CD3C37"/>
    <w:rsid w:val="00CE36A7"/>
    <w:rsid w:val="00CF6C96"/>
    <w:rsid w:val="00D00BEF"/>
    <w:rsid w:val="00D02AB7"/>
    <w:rsid w:val="00D122FA"/>
    <w:rsid w:val="00D14DB7"/>
    <w:rsid w:val="00D153C7"/>
    <w:rsid w:val="00D24D64"/>
    <w:rsid w:val="00D258D0"/>
    <w:rsid w:val="00D27726"/>
    <w:rsid w:val="00D277D2"/>
    <w:rsid w:val="00D33AC9"/>
    <w:rsid w:val="00D42ECE"/>
    <w:rsid w:val="00D4585B"/>
    <w:rsid w:val="00D47064"/>
    <w:rsid w:val="00D61999"/>
    <w:rsid w:val="00D63125"/>
    <w:rsid w:val="00D73116"/>
    <w:rsid w:val="00D7443D"/>
    <w:rsid w:val="00D760B1"/>
    <w:rsid w:val="00D76858"/>
    <w:rsid w:val="00D8020F"/>
    <w:rsid w:val="00D91B57"/>
    <w:rsid w:val="00DA1D31"/>
    <w:rsid w:val="00DB0EF2"/>
    <w:rsid w:val="00DB3C65"/>
    <w:rsid w:val="00DB6E13"/>
    <w:rsid w:val="00DD2D64"/>
    <w:rsid w:val="00DD4B52"/>
    <w:rsid w:val="00DD72C2"/>
    <w:rsid w:val="00DD7A0E"/>
    <w:rsid w:val="00DE23EC"/>
    <w:rsid w:val="00DF0BAD"/>
    <w:rsid w:val="00DF374E"/>
    <w:rsid w:val="00DF3925"/>
    <w:rsid w:val="00DF616B"/>
    <w:rsid w:val="00E04512"/>
    <w:rsid w:val="00E06861"/>
    <w:rsid w:val="00E126AA"/>
    <w:rsid w:val="00E168D7"/>
    <w:rsid w:val="00E17BC8"/>
    <w:rsid w:val="00E27CCF"/>
    <w:rsid w:val="00E34B5C"/>
    <w:rsid w:val="00E4177B"/>
    <w:rsid w:val="00E45B56"/>
    <w:rsid w:val="00E47327"/>
    <w:rsid w:val="00E50FB0"/>
    <w:rsid w:val="00E566BF"/>
    <w:rsid w:val="00E77237"/>
    <w:rsid w:val="00E80C8B"/>
    <w:rsid w:val="00E818BA"/>
    <w:rsid w:val="00E8664E"/>
    <w:rsid w:val="00E97474"/>
    <w:rsid w:val="00EE36C3"/>
    <w:rsid w:val="00EE66E6"/>
    <w:rsid w:val="00EE6D26"/>
    <w:rsid w:val="00F15DE4"/>
    <w:rsid w:val="00F179D7"/>
    <w:rsid w:val="00F22903"/>
    <w:rsid w:val="00F2569A"/>
    <w:rsid w:val="00F3352D"/>
    <w:rsid w:val="00F40C64"/>
    <w:rsid w:val="00F44F37"/>
    <w:rsid w:val="00F504BB"/>
    <w:rsid w:val="00F53C9A"/>
    <w:rsid w:val="00F72822"/>
    <w:rsid w:val="00F735A1"/>
    <w:rsid w:val="00F76B34"/>
    <w:rsid w:val="00F81811"/>
    <w:rsid w:val="00F82A9A"/>
    <w:rsid w:val="00F852B7"/>
    <w:rsid w:val="00F919EE"/>
    <w:rsid w:val="00F936C5"/>
    <w:rsid w:val="00FA5D54"/>
    <w:rsid w:val="00FC05B9"/>
    <w:rsid w:val="00FC06A0"/>
    <w:rsid w:val="00FD15B1"/>
    <w:rsid w:val="00FD1954"/>
    <w:rsid w:val="00FD2DDF"/>
    <w:rsid w:val="00FD622B"/>
    <w:rsid w:val="00FD6818"/>
    <w:rsid w:val="00FE0A7F"/>
    <w:rsid w:val="00FE3031"/>
    <w:rsid w:val="00FF0413"/>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F28DAC"/>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semiHidden/>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CommentReference">
    <w:name w:val="annotation reference"/>
    <w:basedOn w:val="DefaultParagraphFont"/>
    <w:uiPriority w:val="99"/>
    <w:semiHidden/>
    <w:unhideWhenUsed/>
    <w:rsid w:val="006355F2"/>
    <w:rPr>
      <w:sz w:val="16"/>
      <w:szCs w:val="16"/>
    </w:rPr>
  </w:style>
  <w:style w:type="paragraph" w:styleId="CommentText">
    <w:name w:val="annotation text"/>
    <w:basedOn w:val="Normal"/>
    <w:link w:val="CommentTextChar"/>
    <w:uiPriority w:val="99"/>
    <w:semiHidden/>
    <w:unhideWhenUsed/>
    <w:rsid w:val="006355F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6355F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C521-4815-402D-BC1E-39853FA1A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C53359ED</Template>
  <TotalTime>6</TotalTime>
  <Pages>13</Pages>
  <Words>2559</Words>
  <Characters>14589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6</cp:revision>
  <cp:lastPrinted>2019-09-10T14:25:00Z</cp:lastPrinted>
  <dcterms:created xsi:type="dcterms:W3CDTF">2022-02-28T09:39:00Z</dcterms:created>
  <dcterms:modified xsi:type="dcterms:W3CDTF">2022-02-28T14:39:00Z</dcterms:modified>
</cp:coreProperties>
</file>