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D3D819" w14:textId="77777777" w:rsidR="004B70DC" w:rsidRPr="0066360C" w:rsidRDefault="004B70DC" w:rsidP="00B418C0">
      <w:pPr>
        <w:jc w:val="center"/>
        <w:rPr>
          <w:rFonts w:cstheme="minorHAnsi"/>
          <w:b/>
          <w:sz w:val="32"/>
          <w:szCs w:val="32"/>
        </w:rPr>
      </w:pPr>
      <w:bookmarkStart w:id="0" w:name="_GoBack"/>
      <w:bookmarkEnd w:id="0"/>
      <w:r w:rsidRPr="0066360C">
        <w:rPr>
          <w:rFonts w:cstheme="minorHAnsi"/>
          <w:b/>
          <w:sz w:val="32"/>
          <w:szCs w:val="32"/>
        </w:rPr>
        <w:t>Lisburn &amp; Castlereagh City Council</w:t>
      </w:r>
    </w:p>
    <w:p w14:paraId="3D1614F8" w14:textId="240CF371" w:rsidR="0077586F" w:rsidRPr="008A437F" w:rsidRDefault="000B5646" w:rsidP="00B418C0">
      <w:pPr>
        <w:jc w:val="center"/>
        <w:rPr>
          <w:rFonts w:cstheme="minorHAnsi"/>
          <w:b/>
          <w:sz w:val="32"/>
          <w:szCs w:val="32"/>
        </w:rPr>
      </w:pPr>
      <w:r w:rsidRPr="008A437F">
        <w:rPr>
          <w:rFonts w:cstheme="minorHAnsi"/>
          <w:b/>
          <w:sz w:val="32"/>
          <w:szCs w:val="32"/>
        </w:rPr>
        <w:t>Section 75 Equality and G</w:t>
      </w:r>
      <w:r w:rsidR="00465794">
        <w:rPr>
          <w:rFonts w:cstheme="minorHAnsi"/>
          <w:b/>
          <w:sz w:val="32"/>
          <w:szCs w:val="32"/>
        </w:rPr>
        <w:t>ood Relations Screening</w:t>
      </w:r>
    </w:p>
    <w:p w14:paraId="02035CDF" w14:textId="77777777" w:rsidR="00F403A9" w:rsidRDefault="00F403A9" w:rsidP="0077586F">
      <w:pPr>
        <w:rPr>
          <w:rFonts w:cstheme="minorHAnsi"/>
          <w:b/>
          <w:sz w:val="28"/>
          <w:szCs w:val="28"/>
        </w:rPr>
      </w:pPr>
    </w:p>
    <w:p w14:paraId="7994814B" w14:textId="63E2AAFE" w:rsidR="0077586F" w:rsidRDefault="0077586F" w:rsidP="0077586F">
      <w:pPr>
        <w:rPr>
          <w:rFonts w:cstheme="minorHAnsi"/>
          <w:color w:val="7030A0"/>
          <w:sz w:val="28"/>
          <w:szCs w:val="28"/>
        </w:rPr>
      </w:pPr>
      <w:r w:rsidRPr="0066360C">
        <w:rPr>
          <w:rFonts w:cstheme="minorHAnsi"/>
          <w:b/>
          <w:sz w:val="28"/>
          <w:szCs w:val="28"/>
        </w:rPr>
        <w:t xml:space="preserve">Part 1. </w:t>
      </w:r>
      <w:r w:rsidR="0066360C">
        <w:rPr>
          <w:rFonts w:cstheme="minorHAnsi"/>
          <w:b/>
          <w:sz w:val="28"/>
          <w:szCs w:val="28"/>
        </w:rPr>
        <w:t>Information about the a</w:t>
      </w:r>
      <w:r w:rsidRPr="0066360C">
        <w:rPr>
          <w:rFonts w:cstheme="minorHAnsi"/>
          <w:b/>
          <w:sz w:val="28"/>
          <w:szCs w:val="28"/>
        </w:rPr>
        <w:t>ctivity/</w:t>
      </w:r>
      <w:r w:rsidR="0066360C">
        <w:rPr>
          <w:rFonts w:cstheme="minorHAnsi"/>
          <w:b/>
          <w:sz w:val="28"/>
          <w:szCs w:val="28"/>
        </w:rPr>
        <w:t>p</w:t>
      </w:r>
      <w:r w:rsidRPr="0066360C">
        <w:rPr>
          <w:rFonts w:cstheme="minorHAnsi"/>
          <w:b/>
          <w:sz w:val="28"/>
          <w:szCs w:val="28"/>
        </w:rPr>
        <w:t>olicy</w:t>
      </w:r>
      <w:r w:rsidR="0066360C">
        <w:rPr>
          <w:rFonts w:cstheme="minorHAnsi"/>
          <w:b/>
          <w:sz w:val="28"/>
          <w:szCs w:val="28"/>
        </w:rPr>
        <w:t>/p</w:t>
      </w:r>
      <w:r w:rsidR="00F15DE4" w:rsidRPr="0066360C">
        <w:rPr>
          <w:rFonts w:cstheme="minorHAnsi"/>
          <w:b/>
          <w:sz w:val="28"/>
          <w:szCs w:val="28"/>
        </w:rPr>
        <w:t>roject</w:t>
      </w:r>
      <w:r w:rsidRPr="0066360C">
        <w:rPr>
          <w:rFonts w:cstheme="minorHAnsi"/>
          <w:b/>
          <w:sz w:val="28"/>
          <w:szCs w:val="28"/>
        </w:rPr>
        <w:t xml:space="preserve"> </w:t>
      </w:r>
      <w:r w:rsidR="0066360C">
        <w:rPr>
          <w:rFonts w:cstheme="minorHAnsi"/>
          <w:b/>
          <w:sz w:val="28"/>
          <w:szCs w:val="28"/>
        </w:rPr>
        <w:t>being screened</w:t>
      </w:r>
      <w:r w:rsidR="00236F2F" w:rsidRPr="0066360C">
        <w:rPr>
          <w:rFonts w:cstheme="minorHAnsi"/>
          <w:b/>
          <w:sz w:val="28"/>
          <w:szCs w:val="28"/>
        </w:rPr>
        <w:t xml:space="preserve"> </w:t>
      </w:r>
    </w:p>
    <w:p w14:paraId="09C6AF7D" w14:textId="035B0AA0" w:rsidR="00B418C0" w:rsidRDefault="00B418C0" w:rsidP="0053655A">
      <w:pPr>
        <w:rPr>
          <w:rFonts w:cstheme="minorHAnsi"/>
          <w:sz w:val="28"/>
          <w:szCs w:val="28"/>
        </w:rPr>
      </w:pPr>
      <w:r>
        <w:rPr>
          <w:rFonts w:cstheme="minorHAnsi"/>
          <w:sz w:val="28"/>
          <w:szCs w:val="28"/>
        </w:rPr>
        <w:t xml:space="preserve">In </w:t>
      </w:r>
      <w:r w:rsidR="006F6283">
        <w:rPr>
          <w:rFonts w:cstheme="minorHAnsi"/>
          <w:sz w:val="28"/>
          <w:szCs w:val="28"/>
        </w:rPr>
        <w:t xml:space="preserve">June </w:t>
      </w:r>
      <w:r>
        <w:rPr>
          <w:rFonts w:cstheme="minorHAnsi"/>
          <w:sz w:val="28"/>
          <w:szCs w:val="28"/>
        </w:rPr>
        <w:t>2021 LCCC agreed to progress plans to mark the Queen’s Platinu</w:t>
      </w:r>
      <w:r w:rsidR="006F6283">
        <w:rPr>
          <w:rFonts w:cstheme="minorHAnsi"/>
          <w:sz w:val="28"/>
          <w:szCs w:val="28"/>
        </w:rPr>
        <w:t xml:space="preserve">m Jubilee within the LCCC area, whereby it was agreed to establish a Working Group to oversee a programme of events.  The working group consists of a nominated member from each political party on the Council as well as the Chairperson of the Leisure and Community Development Committee (LCDC) and relevant Council Officers.  </w:t>
      </w:r>
      <w:r>
        <w:rPr>
          <w:rFonts w:cstheme="minorHAnsi"/>
          <w:sz w:val="28"/>
          <w:szCs w:val="28"/>
        </w:rPr>
        <w:t>The Working Group meets on a monthly basis to develop and deliver a programme of events and projects to mark the Queen’s Platinum Jubilee within the LCCC area</w:t>
      </w:r>
      <w:r w:rsidR="006F6283">
        <w:rPr>
          <w:rFonts w:cstheme="minorHAnsi"/>
          <w:sz w:val="28"/>
          <w:szCs w:val="28"/>
        </w:rPr>
        <w:t xml:space="preserve"> which is presented to the LCDC for approval and subsequently the Council for ratification</w:t>
      </w:r>
      <w:r>
        <w:rPr>
          <w:rFonts w:cstheme="minorHAnsi"/>
          <w:sz w:val="28"/>
          <w:szCs w:val="28"/>
        </w:rPr>
        <w:t>.  The Queen’s Platinum Jubilee Working Group Terms of Refere</w:t>
      </w:r>
      <w:r w:rsidR="009901A0">
        <w:rPr>
          <w:rFonts w:cstheme="minorHAnsi"/>
          <w:sz w:val="28"/>
          <w:szCs w:val="28"/>
        </w:rPr>
        <w:t>nce can be viewed at Appendix 1.</w:t>
      </w:r>
      <w:r w:rsidR="006F6283">
        <w:rPr>
          <w:rFonts w:cstheme="minorHAnsi"/>
          <w:sz w:val="28"/>
          <w:szCs w:val="28"/>
        </w:rPr>
        <w:t xml:space="preserve">  All minutes of the meetings are to be presented at the LCDC after they are approved by the working group.</w:t>
      </w:r>
    </w:p>
    <w:p w14:paraId="689D77E8" w14:textId="5B7EF208" w:rsidR="00B418C0" w:rsidRPr="0099229B" w:rsidRDefault="00D16BA7" w:rsidP="0053655A">
      <w:pPr>
        <w:rPr>
          <w:rFonts w:cstheme="minorHAnsi"/>
          <w:sz w:val="28"/>
          <w:szCs w:val="28"/>
        </w:rPr>
      </w:pPr>
      <w:r>
        <w:rPr>
          <w:rFonts w:cstheme="minorHAnsi"/>
          <w:sz w:val="28"/>
          <w:szCs w:val="28"/>
        </w:rPr>
        <w:t>During</w:t>
      </w:r>
      <w:r w:rsidR="00B418C0">
        <w:rPr>
          <w:rFonts w:cstheme="minorHAnsi"/>
          <w:sz w:val="28"/>
          <w:szCs w:val="28"/>
        </w:rPr>
        <w:t xml:space="preserve"> the plannin</w:t>
      </w:r>
      <w:r>
        <w:rPr>
          <w:rFonts w:cstheme="minorHAnsi"/>
          <w:sz w:val="28"/>
          <w:szCs w:val="28"/>
        </w:rPr>
        <w:t>g process, the Working Group will engage as necessary</w:t>
      </w:r>
      <w:r w:rsidR="00B418C0">
        <w:rPr>
          <w:rFonts w:cstheme="minorHAnsi"/>
          <w:sz w:val="28"/>
          <w:szCs w:val="28"/>
        </w:rPr>
        <w:t xml:space="preserve"> with</w:t>
      </w:r>
      <w:r w:rsidR="009901A0">
        <w:rPr>
          <w:rFonts w:cstheme="minorHAnsi"/>
          <w:color w:val="FF0000"/>
          <w:sz w:val="28"/>
          <w:szCs w:val="28"/>
        </w:rPr>
        <w:t xml:space="preserve"> </w:t>
      </w:r>
      <w:r w:rsidR="009901A0">
        <w:rPr>
          <w:rFonts w:cstheme="minorHAnsi"/>
          <w:sz w:val="28"/>
          <w:szCs w:val="28"/>
        </w:rPr>
        <w:t>Northern Ireland Office (NIO) and Historic Royal P</w:t>
      </w:r>
      <w:r w:rsidR="0053655A">
        <w:rPr>
          <w:rFonts w:cstheme="minorHAnsi"/>
          <w:sz w:val="28"/>
          <w:szCs w:val="28"/>
        </w:rPr>
        <w:t>a</w:t>
      </w:r>
      <w:r w:rsidR="009901A0">
        <w:rPr>
          <w:rFonts w:cstheme="minorHAnsi"/>
          <w:sz w:val="28"/>
          <w:szCs w:val="28"/>
        </w:rPr>
        <w:t>laces (HRP) t</w:t>
      </w:r>
      <w:r w:rsidR="00B418C0">
        <w:rPr>
          <w:rFonts w:cstheme="minorHAnsi"/>
          <w:sz w:val="28"/>
          <w:szCs w:val="28"/>
        </w:rPr>
        <w:t xml:space="preserve">o discuss and advise </w:t>
      </w:r>
      <w:r w:rsidR="0053655A">
        <w:rPr>
          <w:rFonts w:cstheme="minorHAnsi"/>
          <w:sz w:val="28"/>
          <w:szCs w:val="28"/>
        </w:rPr>
        <w:t xml:space="preserve">on </w:t>
      </w:r>
      <w:r w:rsidR="00B418C0">
        <w:rPr>
          <w:rFonts w:cstheme="minorHAnsi"/>
          <w:sz w:val="28"/>
          <w:szCs w:val="28"/>
        </w:rPr>
        <w:t xml:space="preserve">the Council’s planned programme to mark the Queen’s Platinum Jubilee.  </w:t>
      </w:r>
    </w:p>
    <w:p w14:paraId="51310C83" w14:textId="77777777" w:rsidR="001B7006" w:rsidRPr="0066360C" w:rsidRDefault="001B7006" w:rsidP="0077586F">
      <w:pPr>
        <w:pStyle w:val="Heading1"/>
        <w:rPr>
          <w:rFonts w:asciiTheme="minorHAnsi" w:hAnsiTheme="minorHAnsi" w:cstheme="minorHAnsi"/>
        </w:rPr>
      </w:pPr>
    </w:p>
    <w:p w14:paraId="61B9D794" w14:textId="77777777" w:rsidR="008A437F" w:rsidRDefault="0077586F" w:rsidP="0066360C">
      <w:pPr>
        <w:pStyle w:val="Heading1"/>
        <w:rPr>
          <w:rFonts w:asciiTheme="minorHAnsi" w:hAnsiTheme="minorHAnsi" w:cstheme="minorHAnsi"/>
        </w:rPr>
      </w:pPr>
      <w:r w:rsidRPr="0066360C">
        <w:rPr>
          <w:rFonts w:asciiTheme="minorHAnsi" w:hAnsiTheme="minorHAnsi" w:cstheme="minorHAnsi"/>
          <w:b/>
        </w:rPr>
        <w:t>Name of the activity/policy</w:t>
      </w:r>
      <w:r w:rsidR="00F15DE4" w:rsidRPr="0066360C">
        <w:rPr>
          <w:rFonts w:asciiTheme="minorHAnsi" w:hAnsiTheme="minorHAnsi" w:cstheme="minorHAnsi"/>
          <w:b/>
        </w:rPr>
        <w:t>/project</w:t>
      </w:r>
      <w:r w:rsidR="0066360C">
        <w:rPr>
          <w:rFonts w:asciiTheme="minorHAnsi" w:hAnsiTheme="minorHAnsi" w:cstheme="minorHAnsi"/>
        </w:rPr>
        <w:t xml:space="preserve">  </w:t>
      </w:r>
    </w:p>
    <w:p w14:paraId="38B86B41" w14:textId="77777777" w:rsidR="00E75975" w:rsidRDefault="00E75975" w:rsidP="0066360C">
      <w:pPr>
        <w:pStyle w:val="Heading1"/>
        <w:rPr>
          <w:rFonts w:cs="Arial"/>
          <w:sz w:val="24"/>
          <w:szCs w:val="24"/>
          <w:lang w:val="en-US"/>
        </w:rPr>
      </w:pPr>
    </w:p>
    <w:p w14:paraId="0269BC07" w14:textId="3ECC251C" w:rsidR="008A437F" w:rsidRDefault="00F403A9" w:rsidP="0066360C">
      <w:pPr>
        <w:pStyle w:val="Heading1"/>
        <w:rPr>
          <w:rFonts w:asciiTheme="minorHAnsi" w:hAnsiTheme="minorHAnsi" w:cstheme="minorHAnsi"/>
        </w:rPr>
      </w:pPr>
      <w:r>
        <w:rPr>
          <w:rFonts w:cs="Arial"/>
          <w:sz w:val="24"/>
          <w:szCs w:val="24"/>
          <w:lang w:val="en-US"/>
        </w:rPr>
        <w:t>Queen’s Platinum Jubilee Programme of Events 2022</w:t>
      </w:r>
    </w:p>
    <w:p w14:paraId="2D5F0128" w14:textId="77777777" w:rsidR="00CC0490" w:rsidRDefault="00CC0490" w:rsidP="0066360C">
      <w:pPr>
        <w:pStyle w:val="Heading1"/>
        <w:rPr>
          <w:rFonts w:asciiTheme="minorHAnsi" w:hAnsiTheme="minorHAnsi" w:cstheme="minorHAnsi"/>
        </w:rPr>
      </w:pPr>
    </w:p>
    <w:p w14:paraId="43C46A98" w14:textId="77777777" w:rsidR="0077586F" w:rsidRPr="0066360C" w:rsidRDefault="0077586F" w:rsidP="0077586F">
      <w:pPr>
        <w:pStyle w:val="Heading1"/>
        <w:rPr>
          <w:rFonts w:asciiTheme="minorHAnsi" w:hAnsiTheme="minorHAnsi" w:cstheme="minorHAnsi"/>
          <w:b/>
        </w:rPr>
      </w:pPr>
      <w:r w:rsidRPr="0066360C">
        <w:rPr>
          <w:rFonts w:asciiTheme="minorHAnsi" w:hAnsiTheme="minorHAnsi" w:cstheme="minorHAnsi"/>
          <w:b/>
        </w:rPr>
        <w:t>Is this activity/policy</w:t>
      </w:r>
      <w:r w:rsidR="00F15DE4" w:rsidRPr="0066360C">
        <w:rPr>
          <w:rFonts w:asciiTheme="minorHAnsi" w:hAnsiTheme="minorHAnsi" w:cstheme="minorHAnsi"/>
          <w:b/>
        </w:rPr>
        <w:t>/project</w:t>
      </w:r>
      <w:r w:rsidR="001B7006" w:rsidRPr="0066360C">
        <w:rPr>
          <w:rFonts w:asciiTheme="minorHAnsi" w:hAnsiTheme="minorHAnsi" w:cstheme="minorHAnsi"/>
          <w:b/>
        </w:rPr>
        <w:t xml:space="preserve"> – an existing one, a revised one, a new one?</w:t>
      </w:r>
    </w:p>
    <w:p w14:paraId="613A21B5" w14:textId="77777777" w:rsidR="001915A3" w:rsidRDefault="001915A3" w:rsidP="001915A3">
      <w:pPr>
        <w:rPr>
          <w:rFonts w:cstheme="minorHAnsi"/>
        </w:rPr>
      </w:pPr>
    </w:p>
    <w:p w14:paraId="0E2C0A74" w14:textId="221CD22A" w:rsidR="00CC0490" w:rsidRPr="009901A0" w:rsidRDefault="00CC0490" w:rsidP="001915A3">
      <w:pPr>
        <w:rPr>
          <w:rFonts w:ascii="Arial" w:hAnsi="Arial" w:cs="Arial"/>
          <w:sz w:val="24"/>
          <w:szCs w:val="24"/>
        </w:rPr>
      </w:pPr>
      <w:r w:rsidRPr="00CC0490">
        <w:rPr>
          <w:rFonts w:ascii="Arial" w:hAnsi="Arial" w:cs="Arial"/>
          <w:sz w:val="24"/>
          <w:szCs w:val="24"/>
        </w:rPr>
        <w:t>T</w:t>
      </w:r>
      <w:r w:rsidR="00F403A9">
        <w:rPr>
          <w:rFonts w:ascii="Arial" w:hAnsi="Arial" w:cs="Arial"/>
          <w:sz w:val="24"/>
          <w:szCs w:val="24"/>
        </w:rPr>
        <w:t xml:space="preserve">his is a new </w:t>
      </w:r>
      <w:r w:rsidR="00D16BA7">
        <w:rPr>
          <w:rFonts w:ascii="Arial" w:hAnsi="Arial" w:cs="Arial"/>
          <w:sz w:val="24"/>
          <w:szCs w:val="24"/>
        </w:rPr>
        <w:t>programme.</w:t>
      </w:r>
    </w:p>
    <w:p w14:paraId="4A99B49E" w14:textId="77777777" w:rsidR="0077586F" w:rsidRPr="0066360C" w:rsidRDefault="0077586F" w:rsidP="0077586F">
      <w:pPr>
        <w:rPr>
          <w:rFonts w:cstheme="minorHAnsi"/>
          <w:b/>
          <w:sz w:val="28"/>
          <w:szCs w:val="28"/>
        </w:rPr>
      </w:pPr>
    </w:p>
    <w:p w14:paraId="05B2FF3F" w14:textId="5AB53DAE" w:rsidR="0077586F" w:rsidRPr="008A437F" w:rsidRDefault="0077586F" w:rsidP="0077586F">
      <w:pPr>
        <w:rPr>
          <w:rFonts w:cstheme="minorHAnsi"/>
          <w:b/>
          <w:color w:val="FF0000"/>
          <w:sz w:val="28"/>
          <w:szCs w:val="28"/>
        </w:rPr>
      </w:pPr>
      <w:r w:rsidRPr="0066360C">
        <w:rPr>
          <w:rFonts w:cstheme="minorHAnsi"/>
          <w:b/>
          <w:sz w:val="28"/>
          <w:szCs w:val="28"/>
        </w:rPr>
        <w:t>What are the intended aims/outcomes the activity/policy</w:t>
      </w:r>
      <w:r w:rsidR="00236F2F" w:rsidRPr="0066360C">
        <w:rPr>
          <w:rFonts w:cstheme="minorHAnsi"/>
          <w:b/>
          <w:sz w:val="28"/>
          <w:szCs w:val="28"/>
        </w:rPr>
        <w:t>/project</w:t>
      </w:r>
      <w:r w:rsidRPr="0066360C">
        <w:rPr>
          <w:rFonts w:cstheme="minorHAnsi"/>
          <w:b/>
          <w:sz w:val="28"/>
          <w:szCs w:val="28"/>
        </w:rPr>
        <w:t xml:space="preserve"> is trying to achieve?</w:t>
      </w:r>
      <w:r w:rsidR="008A437F">
        <w:rPr>
          <w:rFonts w:cstheme="minorHAnsi"/>
          <w:b/>
          <w:sz w:val="28"/>
          <w:szCs w:val="28"/>
        </w:rPr>
        <w:t xml:space="preserve"> </w:t>
      </w:r>
    </w:p>
    <w:p w14:paraId="3EF6D24D" w14:textId="382D0C87" w:rsidR="0077586F" w:rsidRPr="001821D8" w:rsidRDefault="00F403A9" w:rsidP="00F403A9">
      <w:pPr>
        <w:pStyle w:val="ListParagraph"/>
        <w:numPr>
          <w:ilvl w:val="0"/>
          <w:numId w:val="19"/>
        </w:numPr>
        <w:rPr>
          <w:rFonts w:ascii="Arial" w:hAnsi="Arial" w:cs="Arial"/>
          <w:sz w:val="24"/>
          <w:szCs w:val="24"/>
        </w:rPr>
      </w:pPr>
      <w:r w:rsidRPr="001821D8">
        <w:rPr>
          <w:rFonts w:ascii="Arial" w:hAnsi="Arial" w:cs="Arial"/>
          <w:sz w:val="24"/>
          <w:szCs w:val="24"/>
        </w:rPr>
        <w:t>The Council aims to work with all external partners including NIO, HRP, local schools, religious groups</w:t>
      </w:r>
      <w:r w:rsidR="00D16BA7">
        <w:rPr>
          <w:rFonts w:ascii="Arial" w:hAnsi="Arial" w:cs="Arial"/>
          <w:sz w:val="24"/>
          <w:szCs w:val="24"/>
        </w:rPr>
        <w:t>, sporting organisations</w:t>
      </w:r>
      <w:r w:rsidRPr="001821D8">
        <w:rPr>
          <w:rFonts w:ascii="Arial" w:hAnsi="Arial" w:cs="Arial"/>
          <w:sz w:val="24"/>
          <w:szCs w:val="24"/>
        </w:rPr>
        <w:t xml:space="preserve"> and community groups alongside internal LCCC stakeholders via the Queen’s Platinum Jubilee </w:t>
      </w:r>
      <w:r w:rsidR="00D16BA7">
        <w:rPr>
          <w:rFonts w:ascii="Arial" w:hAnsi="Arial" w:cs="Arial"/>
          <w:sz w:val="24"/>
          <w:szCs w:val="24"/>
        </w:rPr>
        <w:t xml:space="preserve">Working Group </w:t>
      </w:r>
      <w:r w:rsidRPr="001821D8">
        <w:rPr>
          <w:rFonts w:ascii="Arial" w:hAnsi="Arial" w:cs="Arial"/>
          <w:sz w:val="24"/>
          <w:szCs w:val="24"/>
        </w:rPr>
        <w:t>(QPJWG) to mark the Queen’s Platinum Jubilee within the LCCC area during 2022</w:t>
      </w:r>
      <w:r w:rsidR="00D16BA7">
        <w:rPr>
          <w:rFonts w:ascii="Arial" w:hAnsi="Arial" w:cs="Arial"/>
          <w:sz w:val="24"/>
          <w:szCs w:val="24"/>
        </w:rPr>
        <w:t>;</w:t>
      </w:r>
    </w:p>
    <w:p w14:paraId="369C520D" w14:textId="30DE1A58" w:rsidR="00F403A9" w:rsidRPr="001821D8" w:rsidRDefault="00F403A9" w:rsidP="00F403A9">
      <w:pPr>
        <w:pStyle w:val="ListParagraph"/>
        <w:numPr>
          <w:ilvl w:val="0"/>
          <w:numId w:val="19"/>
        </w:numPr>
        <w:rPr>
          <w:rFonts w:ascii="Arial" w:hAnsi="Arial" w:cs="Arial"/>
          <w:sz w:val="24"/>
          <w:szCs w:val="24"/>
        </w:rPr>
      </w:pPr>
      <w:r w:rsidRPr="001821D8">
        <w:rPr>
          <w:rFonts w:ascii="Arial" w:hAnsi="Arial" w:cs="Arial"/>
          <w:sz w:val="24"/>
          <w:szCs w:val="24"/>
        </w:rPr>
        <w:lastRenderedPageBreak/>
        <w:t>To deliver a</w:t>
      </w:r>
      <w:r w:rsidR="00D16BA7">
        <w:rPr>
          <w:rFonts w:ascii="Arial" w:hAnsi="Arial" w:cs="Arial"/>
          <w:sz w:val="24"/>
          <w:szCs w:val="24"/>
        </w:rPr>
        <w:t>n inclusive</w:t>
      </w:r>
      <w:r w:rsidRPr="001821D8">
        <w:rPr>
          <w:rFonts w:ascii="Arial" w:hAnsi="Arial" w:cs="Arial"/>
          <w:sz w:val="24"/>
          <w:szCs w:val="24"/>
        </w:rPr>
        <w:t xml:space="preserve"> programme of events which will provide an opportunity within the LCCC area</w:t>
      </w:r>
      <w:r w:rsidR="00D16BA7">
        <w:rPr>
          <w:rFonts w:ascii="Arial" w:hAnsi="Arial" w:cs="Arial"/>
          <w:sz w:val="24"/>
          <w:szCs w:val="24"/>
        </w:rPr>
        <w:t xml:space="preserve"> for the wider community</w:t>
      </w:r>
      <w:r w:rsidRPr="001821D8">
        <w:rPr>
          <w:rFonts w:ascii="Arial" w:hAnsi="Arial" w:cs="Arial"/>
          <w:sz w:val="24"/>
          <w:szCs w:val="24"/>
        </w:rPr>
        <w:t xml:space="preserve"> to </w:t>
      </w:r>
      <w:r w:rsidR="00D16BA7">
        <w:rPr>
          <w:rFonts w:ascii="Arial" w:hAnsi="Arial" w:cs="Arial"/>
          <w:sz w:val="24"/>
          <w:szCs w:val="24"/>
        </w:rPr>
        <w:t>mark</w:t>
      </w:r>
      <w:r w:rsidRPr="001821D8">
        <w:rPr>
          <w:rFonts w:ascii="Arial" w:hAnsi="Arial" w:cs="Arial"/>
          <w:sz w:val="24"/>
          <w:szCs w:val="24"/>
        </w:rPr>
        <w:t xml:space="preserve"> the Queen’s Platinum Jubilee 2022 </w:t>
      </w:r>
    </w:p>
    <w:p w14:paraId="6A5221EE" w14:textId="583D34CD" w:rsidR="001B7006" w:rsidRPr="001821D8" w:rsidRDefault="00F403A9" w:rsidP="0077586F">
      <w:pPr>
        <w:pStyle w:val="ListParagraph"/>
        <w:numPr>
          <w:ilvl w:val="0"/>
          <w:numId w:val="19"/>
        </w:numPr>
        <w:rPr>
          <w:rFonts w:ascii="Arial" w:hAnsi="Arial" w:cs="Arial"/>
          <w:sz w:val="24"/>
          <w:szCs w:val="24"/>
        </w:rPr>
      </w:pPr>
      <w:r w:rsidRPr="001821D8">
        <w:rPr>
          <w:rFonts w:ascii="Arial" w:hAnsi="Arial" w:cs="Arial"/>
          <w:sz w:val="24"/>
          <w:szCs w:val="24"/>
        </w:rPr>
        <w:t>To del</w:t>
      </w:r>
      <w:r w:rsidR="00D16BA7">
        <w:rPr>
          <w:rFonts w:ascii="Arial" w:hAnsi="Arial" w:cs="Arial"/>
          <w:sz w:val="24"/>
          <w:szCs w:val="24"/>
        </w:rPr>
        <w:t>iver projects which may be awarded external funding</w:t>
      </w:r>
      <w:r w:rsidRPr="001821D8">
        <w:rPr>
          <w:rFonts w:ascii="Arial" w:hAnsi="Arial" w:cs="Arial"/>
          <w:sz w:val="24"/>
          <w:szCs w:val="24"/>
        </w:rPr>
        <w:t xml:space="preserve"> within the specified funding criteria </w:t>
      </w:r>
      <w:r w:rsidR="00D16BA7">
        <w:rPr>
          <w:rFonts w:ascii="Arial" w:hAnsi="Arial" w:cs="Arial"/>
          <w:sz w:val="24"/>
          <w:szCs w:val="24"/>
        </w:rPr>
        <w:t>as applied for by Council officers</w:t>
      </w:r>
    </w:p>
    <w:p w14:paraId="350376D4" w14:textId="77777777" w:rsidR="00F403A9" w:rsidRPr="00F403A9" w:rsidRDefault="00F403A9" w:rsidP="00F403A9">
      <w:pPr>
        <w:pStyle w:val="ListParagraph"/>
        <w:rPr>
          <w:rFonts w:ascii="Arial" w:hAnsi="Arial" w:cs="Arial"/>
          <w:b/>
          <w:sz w:val="24"/>
          <w:szCs w:val="24"/>
        </w:rPr>
      </w:pPr>
    </w:p>
    <w:p w14:paraId="4AE3F8EF" w14:textId="77777777" w:rsidR="00F403A9" w:rsidRDefault="00236F2F" w:rsidP="0077586F">
      <w:pPr>
        <w:pStyle w:val="BodyText"/>
        <w:rPr>
          <w:rFonts w:asciiTheme="minorHAnsi" w:hAnsiTheme="minorHAnsi" w:cstheme="minorHAnsi"/>
          <w:b/>
        </w:rPr>
      </w:pPr>
      <w:r w:rsidRPr="0066360C">
        <w:rPr>
          <w:rFonts w:asciiTheme="minorHAnsi" w:hAnsiTheme="minorHAnsi" w:cstheme="minorHAnsi"/>
          <w:b/>
        </w:rPr>
        <w:t xml:space="preserve">Who is the activity/policy/project targeted at and who will benefit?  </w:t>
      </w:r>
      <w:r w:rsidR="0077586F" w:rsidRPr="0066360C">
        <w:rPr>
          <w:rFonts w:asciiTheme="minorHAnsi" w:hAnsiTheme="minorHAnsi" w:cstheme="minorHAnsi"/>
          <w:b/>
        </w:rPr>
        <w:t>Are th</w:t>
      </w:r>
      <w:r w:rsidRPr="0066360C">
        <w:rPr>
          <w:rFonts w:asciiTheme="minorHAnsi" w:hAnsiTheme="minorHAnsi" w:cstheme="minorHAnsi"/>
          <w:b/>
        </w:rPr>
        <w:t>ere any expected benefits for specific</w:t>
      </w:r>
      <w:r w:rsidR="0077586F" w:rsidRPr="0066360C">
        <w:rPr>
          <w:rFonts w:asciiTheme="minorHAnsi" w:hAnsiTheme="minorHAnsi" w:cstheme="minorHAnsi"/>
          <w:b/>
        </w:rPr>
        <w:t xml:space="preserve"> Section 75 categories/groups from this activity/policy</w:t>
      </w:r>
      <w:r w:rsidRPr="0066360C">
        <w:rPr>
          <w:rFonts w:asciiTheme="minorHAnsi" w:hAnsiTheme="minorHAnsi" w:cstheme="minorHAnsi"/>
          <w:b/>
        </w:rPr>
        <w:t>/project</w:t>
      </w:r>
      <w:r w:rsidR="0077586F" w:rsidRPr="0066360C">
        <w:rPr>
          <w:rFonts w:asciiTheme="minorHAnsi" w:hAnsiTheme="minorHAnsi" w:cstheme="minorHAnsi"/>
          <w:b/>
        </w:rPr>
        <w:t>? If so, please explain</w:t>
      </w:r>
      <w:r w:rsidR="0066360C">
        <w:rPr>
          <w:rFonts w:asciiTheme="minorHAnsi" w:hAnsiTheme="minorHAnsi" w:cstheme="minorHAnsi"/>
          <w:b/>
        </w:rPr>
        <w:t xml:space="preserve">. </w:t>
      </w:r>
    </w:p>
    <w:p w14:paraId="39B08DDC" w14:textId="77777777" w:rsidR="00F403A9" w:rsidRDefault="00F403A9" w:rsidP="0077586F">
      <w:pPr>
        <w:pStyle w:val="BodyText"/>
        <w:rPr>
          <w:rFonts w:asciiTheme="minorHAnsi" w:hAnsiTheme="minorHAnsi" w:cstheme="minorHAnsi"/>
          <w:b/>
        </w:rPr>
      </w:pPr>
    </w:p>
    <w:p w14:paraId="6BEC8605" w14:textId="26D1D373" w:rsidR="0077586F" w:rsidRPr="00F403A9" w:rsidRDefault="00F403A9" w:rsidP="0077586F">
      <w:pPr>
        <w:pStyle w:val="BodyText"/>
        <w:rPr>
          <w:rFonts w:asciiTheme="minorHAnsi" w:hAnsiTheme="minorHAnsi" w:cstheme="minorHAnsi"/>
        </w:rPr>
      </w:pPr>
      <w:r w:rsidRPr="00F403A9">
        <w:rPr>
          <w:rFonts w:asciiTheme="minorHAnsi" w:hAnsiTheme="minorHAnsi" w:cstheme="minorHAnsi"/>
        </w:rPr>
        <w:t xml:space="preserve">The </w:t>
      </w:r>
      <w:r w:rsidR="0066360C" w:rsidRPr="00F403A9">
        <w:rPr>
          <w:rFonts w:asciiTheme="minorHAnsi" w:hAnsiTheme="minorHAnsi" w:cstheme="minorHAnsi"/>
        </w:rPr>
        <w:t>project is not targeting any specific Section 75 group</w:t>
      </w:r>
      <w:r w:rsidRPr="00F403A9">
        <w:rPr>
          <w:rFonts w:asciiTheme="minorHAnsi" w:hAnsiTheme="minorHAnsi" w:cstheme="minorHAnsi"/>
        </w:rPr>
        <w:t>s. T</w:t>
      </w:r>
      <w:r w:rsidR="008A437F" w:rsidRPr="00F403A9">
        <w:rPr>
          <w:rFonts w:asciiTheme="minorHAnsi" w:hAnsiTheme="minorHAnsi" w:cstheme="minorHAnsi"/>
        </w:rPr>
        <w:t>here may be incidental benefits for particular equality groups although that is not the main objective</w:t>
      </w:r>
      <w:r w:rsidRPr="00F403A9">
        <w:rPr>
          <w:rFonts w:asciiTheme="minorHAnsi" w:hAnsiTheme="minorHAnsi" w:cstheme="minorHAnsi"/>
        </w:rPr>
        <w:t>.</w:t>
      </w:r>
    </w:p>
    <w:p w14:paraId="6BDE507F" w14:textId="77777777" w:rsidR="0077586F" w:rsidRDefault="0077586F" w:rsidP="0077586F">
      <w:pPr>
        <w:rPr>
          <w:rFonts w:cstheme="minorHAnsi"/>
          <w:sz w:val="28"/>
          <w:szCs w:val="28"/>
        </w:rPr>
      </w:pPr>
    </w:p>
    <w:p w14:paraId="1DE31425" w14:textId="77777777" w:rsidR="00F403A9" w:rsidRDefault="00F15DE4" w:rsidP="0077586F">
      <w:pPr>
        <w:rPr>
          <w:rFonts w:cstheme="minorHAnsi"/>
          <w:b/>
          <w:sz w:val="28"/>
          <w:szCs w:val="28"/>
        </w:rPr>
      </w:pPr>
      <w:r w:rsidRPr="00A25DF1">
        <w:rPr>
          <w:rFonts w:cstheme="minorHAnsi"/>
          <w:b/>
          <w:sz w:val="28"/>
          <w:szCs w:val="28"/>
        </w:rPr>
        <w:t>Who initiated or developed</w:t>
      </w:r>
      <w:r w:rsidR="0077586F" w:rsidRPr="00A25DF1">
        <w:rPr>
          <w:rFonts w:cstheme="minorHAnsi"/>
          <w:b/>
          <w:sz w:val="28"/>
          <w:szCs w:val="28"/>
        </w:rPr>
        <w:t xml:space="preserve"> the activity/policy</w:t>
      </w:r>
      <w:r w:rsidRPr="00A25DF1">
        <w:rPr>
          <w:rFonts w:cstheme="minorHAnsi"/>
          <w:b/>
          <w:sz w:val="28"/>
          <w:szCs w:val="28"/>
        </w:rPr>
        <w:t>/project</w:t>
      </w:r>
      <w:r w:rsidR="0077586F" w:rsidRPr="00A25DF1">
        <w:rPr>
          <w:rFonts w:cstheme="minorHAnsi"/>
          <w:b/>
          <w:sz w:val="28"/>
          <w:szCs w:val="28"/>
        </w:rPr>
        <w:t>?</w:t>
      </w:r>
      <w:r w:rsidR="00A25DF1">
        <w:rPr>
          <w:rFonts w:cstheme="minorHAnsi"/>
          <w:b/>
          <w:sz w:val="28"/>
          <w:szCs w:val="28"/>
        </w:rPr>
        <w:t xml:space="preserve">  </w:t>
      </w:r>
    </w:p>
    <w:p w14:paraId="7C6E2391" w14:textId="52ECC1E3" w:rsidR="0077586F" w:rsidRDefault="009901A0" w:rsidP="0077586F">
      <w:pPr>
        <w:rPr>
          <w:rFonts w:cstheme="minorHAnsi"/>
          <w:sz w:val="28"/>
          <w:szCs w:val="28"/>
        </w:rPr>
      </w:pPr>
      <w:r>
        <w:rPr>
          <w:rFonts w:cstheme="minorHAnsi"/>
          <w:sz w:val="28"/>
          <w:szCs w:val="28"/>
        </w:rPr>
        <w:t xml:space="preserve">The decision to run a programme of events for the Queen’s Platinum Jubilee </w:t>
      </w:r>
      <w:r w:rsidR="00D16BA7">
        <w:rPr>
          <w:rFonts w:cstheme="minorHAnsi"/>
          <w:sz w:val="28"/>
          <w:szCs w:val="28"/>
        </w:rPr>
        <w:t>is</w:t>
      </w:r>
      <w:r>
        <w:rPr>
          <w:rFonts w:cstheme="minorHAnsi"/>
          <w:sz w:val="28"/>
          <w:szCs w:val="28"/>
        </w:rPr>
        <w:t xml:space="preserve"> a Council decision. The </w:t>
      </w:r>
      <w:r w:rsidR="00F403A9" w:rsidRPr="00F403A9">
        <w:rPr>
          <w:rFonts w:cstheme="minorHAnsi"/>
          <w:sz w:val="28"/>
          <w:szCs w:val="28"/>
        </w:rPr>
        <w:t>Queen’s Platinum Jubilee Working Group</w:t>
      </w:r>
      <w:r>
        <w:rPr>
          <w:rFonts w:cstheme="minorHAnsi"/>
          <w:sz w:val="28"/>
          <w:szCs w:val="28"/>
        </w:rPr>
        <w:t xml:space="preserve"> lead on the de</w:t>
      </w:r>
      <w:r w:rsidR="00B0511B">
        <w:rPr>
          <w:rFonts w:cstheme="minorHAnsi"/>
          <w:sz w:val="28"/>
          <w:szCs w:val="28"/>
        </w:rPr>
        <w:t>velopment and oversight of this programme.</w:t>
      </w:r>
      <w:r>
        <w:rPr>
          <w:rFonts w:cstheme="minorHAnsi"/>
          <w:sz w:val="28"/>
          <w:szCs w:val="28"/>
        </w:rPr>
        <w:t xml:space="preserve">  </w:t>
      </w:r>
      <w:r w:rsidR="00F403A9" w:rsidRPr="00F403A9">
        <w:rPr>
          <w:rFonts w:cstheme="minorHAnsi"/>
          <w:sz w:val="28"/>
          <w:szCs w:val="28"/>
        </w:rPr>
        <w:t xml:space="preserve"> </w:t>
      </w:r>
    </w:p>
    <w:p w14:paraId="5C0B1AEF" w14:textId="59450509" w:rsidR="00F403A9" w:rsidRPr="00F403A9" w:rsidRDefault="00F403A9" w:rsidP="0077586F">
      <w:pPr>
        <w:rPr>
          <w:rFonts w:cstheme="minorHAnsi"/>
          <w:sz w:val="28"/>
          <w:szCs w:val="28"/>
        </w:rPr>
      </w:pPr>
      <w:r>
        <w:rPr>
          <w:rFonts w:cstheme="minorHAnsi"/>
          <w:sz w:val="28"/>
          <w:szCs w:val="28"/>
        </w:rPr>
        <w:t xml:space="preserve">The </w:t>
      </w:r>
      <w:r w:rsidR="00D16BA7">
        <w:rPr>
          <w:rFonts w:cstheme="minorHAnsi"/>
          <w:sz w:val="28"/>
          <w:szCs w:val="28"/>
        </w:rPr>
        <w:t>p</w:t>
      </w:r>
      <w:r w:rsidR="00B0511B">
        <w:rPr>
          <w:rFonts w:cstheme="minorHAnsi"/>
          <w:sz w:val="28"/>
          <w:szCs w:val="28"/>
        </w:rPr>
        <w:t>rogramme</w:t>
      </w:r>
      <w:r w:rsidR="009901A0">
        <w:rPr>
          <w:rFonts w:cstheme="minorHAnsi"/>
          <w:sz w:val="28"/>
          <w:szCs w:val="28"/>
        </w:rPr>
        <w:t xml:space="preserve"> w</w:t>
      </w:r>
      <w:r>
        <w:rPr>
          <w:rFonts w:cstheme="minorHAnsi"/>
          <w:sz w:val="28"/>
          <w:szCs w:val="28"/>
        </w:rPr>
        <w:t xml:space="preserve">as developed by the Leisure &amp; Community Wellbeing and Corporate Communications &amp; Administration departments </w:t>
      </w:r>
    </w:p>
    <w:p w14:paraId="0458871E" w14:textId="77777777" w:rsidR="00F403A9" w:rsidRPr="00A25DF1" w:rsidRDefault="00F403A9" w:rsidP="0077586F">
      <w:pPr>
        <w:rPr>
          <w:rFonts w:cstheme="minorHAnsi"/>
          <w:color w:val="7030A0"/>
          <w:sz w:val="28"/>
          <w:szCs w:val="28"/>
        </w:rPr>
      </w:pPr>
    </w:p>
    <w:p w14:paraId="7D3AC2CC" w14:textId="77777777" w:rsidR="00F403A9" w:rsidRDefault="0077586F" w:rsidP="0077586F">
      <w:pPr>
        <w:rPr>
          <w:rFonts w:cstheme="minorHAnsi"/>
          <w:sz w:val="28"/>
          <w:szCs w:val="28"/>
        </w:rPr>
      </w:pPr>
      <w:r w:rsidRPr="00A25DF1">
        <w:rPr>
          <w:rFonts w:cstheme="minorHAnsi"/>
          <w:b/>
          <w:sz w:val="28"/>
          <w:szCs w:val="28"/>
        </w:rPr>
        <w:t>Who owns and who implements the activity/policy</w:t>
      </w:r>
      <w:r w:rsidR="00236F2F" w:rsidRPr="00A25DF1">
        <w:rPr>
          <w:rFonts w:cstheme="minorHAnsi"/>
          <w:b/>
          <w:sz w:val="28"/>
          <w:szCs w:val="28"/>
        </w:rPr>
        <w:t>/project</w:t>
      </w:r>
      <w:r w:rsidRPr="00A25DF1">
        <w:rPr>
          <w:rFonts w:cstheme="minorHAnsi"/>
          <w:b/>
          <w:sz w:val="28"/>
          <w:szCs w:val="28"/>
        </w:rPr>
        <w:t>?</w:t>
      </w:r>
      <w:r w:rsidR="001B7006" w:rsidRPr="0066360C">
        <w:rPr>
          <w:rFonts w:cstheme="minorHAnsi"/>
          <w:sz w:val="28"/>
          <w:szCs w:val="28"/>
        </w:rPr>
        <w:t xml:space="preserve"> </w:t>
      </w:r>
    </w:p>
    <w:p w14:paraId="73A31405" w14:textId="63162760" w:rsidR="00E818BA" w:rsidRPr="0053655A" w:rsidRDefault="00291841" w:rsidP="0077586F">
      <w:pPr>
        <w:rPr>
          <w:rFonts w:cstheme="minorHAnsi"/>
          <w:sz w:val="28"/>
          <w:szCs w:val="28"/>
        </w:rPr>
      </w:pPr>
      <w:r w:rsidRPr="0053655A">
        <w:rPr>
          <w:rFonts w:cstheme="minorHAnsi"/>
          <w:sz w:val="28"/>
          <w:szCs w:val="28"/>
        </w:rPr>
        <w:t>Lisburn &amp; Castlereagh City C</w:t>
      </w:r>
      <w:r w:rsidR="00F403A9" w:rsidRPr="0053655A">
        <w:rPr>
          <w:rFonts w:cstheme="minorHAnsi"/>
          <w:sz w:val="28"/>
          <w:szCs w:val="28"/>
        </w:rPr>
        <w:t xml:space="preserve">ouncil owns the </w:t>
      </w:r>
      <w:r w:rsidR="00B0511B">
        <w:rPr>
          <w:rFonts w:cstheme="minorHAnsi"/>
          <w:sz w:val="28"/>
          <w:szCs w:val="28"/>
        </w:rPr>
        <w:t>programme</w:t>
      </w:r>
      <w:r w:rsidR="001821D8" w:rsidRPr="0053655A">
        <w:rPr>
          <w:rFonts w:cstheme="minorHAnsi"/>
          <w:sz w:val="28"/>
          <w:szCs w:val="28"/>
        </w:rPr>
        <w:t>. I</w:t>
      </w:r>
      <w:r w:rsidR="00B418C0" w:rsidRPr="0053655A">
        <w:rPr>
          <w:rFonts w:cstheme="minorHAnsi"/>
          <w:sz w:val="28"/>
          <w:szCs w:val="28"/>
        </w:rPr>
        <w:t xml:space="preserve">t </w:t>
      </w:r>
      <w:r w:rsidR="009901A0" w:rsidRPr="0053655A">
        <w:rPr>
          <w:rFonts w:cstheme="minorHAnsi"/>
          <w:sz w:val="28"/>
          <w:szCs w:val="28"/>
        </w:rPr>
        <w:t>will</w:t>
      </w:r>
      <w:r w:rsidR="00B418C0" w:rsidRPr="0053655A">
        <w:rPr>
          <w:rFonts w:cstheme="minorHAnsi"/>
          <w:sz w:val="28"/>
          <w:szCs w:val="28"/>
        </w:rPr>
        <w:t xml:space="preserve"> </w:t>
      </w:r>
      <w:r w:rsidR="001821D8" w:rsidRPr="0053655A">
        <w:rPr>
          <w:rFonts w:cstheme="minorHAnsi"/>
          <w:sz w:val="28"/>
          <w:szCs w:val="28"/>
        </w:rPr>
        <w:t>delivered</w:t>
      </w:r>
      <w:r w:rsidR="00B418C0" w:rsidRPr="0053655A">
        <w:rPr>
          <w:rFonts w:cstheme="minorHAnsi"/>
          <w:sz w:val="28"/>
          <w:szCs w:val="28"/>
        </w:rPr>
        <w:t xml:space="preserve"> by different teams</w:t>
      </w:r>
      <w:r w:rsidR="00B0511B">
        <w:rPr>
          <w:rFonts w:cstheme="minorHAnsi"/>
          <w:sz w:val="28"/>
          <w:szCs w:val="28"/>
        </w:rPr>
        <w:t xml:space="preserve"> across the Council as necessary</w:t>
      </w:r>
      <w:r w:rsidR="00B418C0" w:rsidRPr="0053655A">
        <w:rPr>
          <w:rFonts w:cstheme="minorHAnsi"/>
          <w:sz w:val="28"/>
          <w:szCs w:val="28"/>
        </w:rPr>
        <w:t xml:space="preserve"> </w:t>
      </w:r>
      <w:r w:rsidR="001821D8" w:rsidRPr="0053655A">
        <w:rPr>
          <w:rFonts w:cstheme="minorHAnsi"/>
          <w:sz w:val="28"/>
          <w:szCs w:val="28"/>
        </w:rPr>
        <w:t>and will</w:t>
      </w:r>
      <w:r w:rsidR="00B418C0" w:rsidRPr="0053655A">
        <w:rPr>
          <w:rFonts w:cstheme="minorHAnsi"/>
          <w:sz w:val="28"/>
          <w:szCs w:val="28"/>
        </w:rPr>
        <w:t xml:space="preserve"> include delivery partners </w:t>
      </w:r>
      <w:r w:rsidR="00B0511B">
        <w:rPr>
          <w:rFonts w:cstheme="minorHAnsi"/>
          <w:sz w:val="28"/>
          <w:szCs w:val="28"/>
        </w:rPr>
        <w:t>where this is required.</w:t>
      </w:r>
    </w:p>
    <w:p w14:paraId="558F9B4E" w14:textId="77777777" w:rsidR="00F403A9" w:rsidRPr="00291841" w:rsidRDefault="00F403A9" w:rsidP="0077586F">
      <w:pPr>
        <w:rPr>
          <w:rFonts w:ascii="Arial" w:hAnsi="Arial" w:cs="Arial"/>
          <w:sz w:val="28"/>
          <w:szCs w:val="28"/>
        </w:rPr>
      </w:pPr>
    </w:p>
    <w:p w14:paraId="52440810" w14:textId="77777777" w:rsidR="00291841" w:rsidRPr="00D7758E" w:rsidRDefault="0077586F" w:rsidP="0077586F">
      <w:pPr>
        <w:rPr>
          <w:rFonts w:cstheme="minorHAnsi"/>
          <w:b/>
          <w:sz w:val="28"/>
          <w:szCs w:val="28"/>
        </w:rPr>
      </w:pPr>
      <w:r w:rsidRPr="00A25DF1">
        <w:rPr>
          <w:rFonts w:cstheme="minorHAnsi"/>
          <w:b/>
          <w:sz w:val="28"/>
          <w:szCs w:val="28"/>
        </w:rPr>
        <w:t>Are there any factors which could contribute to/detract from the intended aim/outcome</w:t>
      </w:r>
      <w:r w:rsidR="00D33AC9" w:rsidRPr="00A25DF1">
        <w:rPr>
          <w:rFonts w:cstheme="minorHAnsi"/>
          <w:b/>
          <w:sz w:val="28"/>
          <w:szCs w:val="28"/>
        </w:rPr>
        <w:t xml:space="preserve"> of the activity/policy/project</w:t>
      </w:r>
      <w:r w:rsidRPr="00A25DF1">
        <w:rPr>
          <w:rFonts w:cstheme="minorHAnsi"/>
          <w:b/>
          <w:sz w:val="28"/>
          <w:szCs w:val="28"/>
        </w:rPr>
        <w:t>?</w:t>
      </w:r>
      <w:r w:rsidR="0099229B">
        <w:rPr>
          <w:rFonts w:cstheme="minorHAnsi"/>
          <w:b/>
          <w:sz w:val="28"/>
          <w:szCs w:val="28"/>
        </w:rPr>
        <w:t xml:space="preserve"> </w:t>
      </w:r>
    </w:p>
    <w:p w14:paraId="6E7E7278" w14:textId="77777777" w:rsidR="00F403A9" w:rsidRDefault="0077586F" w:rsidP="001B7006">
      <w:pPr>
        <w:rPr>
          <w:rFonts w:cstheme="minorHAnsi"/>
          <w:b/>
          <w:sz w:val="28"/>
          <w:szCs w:val="28"/>
        </w:rPr>
      </w:pPr>
      <w:r w:rsidRPr="00A25DF1">
        <w:rPr>
          <w:rFonts w:cstheme="minorHAnsi"/>
          <w:b/>
          <w:sz w:val="28"/>
          <w:szCs w:val="28"/>
        </w:rPr>
        <w:t>If yes, are they</w:t>
      </w:r>
      <w:r w:rsidR="001B7006" w:rsidRPr="00A25DF1">
        <w:rPr>
          <w:rFonts w:cstheme="minorHAnsi"/>
          <w:b/>
          <w:sz w:val="28"/>
          <w:szCs w:val="28"/>
        </w:rPr>
        <w:t>:  financial, legislative, other?  Give brief details</w:t>
      </w:r>
      <w:r w:rsidR="0066360C" w:rsidRPr="00A25DF1">
        <w:rPr>
          <w:rFonts w:cstheme="minorHAnsi"/>
          <w:b/>
          <w:sz w:val="28"/>
          <w:szCs w:val="28"/>
        </w:rPr>
        <w:t xml:space="preserve"> of any significant factors</w:t>
      </w:r>
      <w:r w:rsidR="001B7006" w:rsidRPr="00A25DF1">
        <w:rPr>
          <w:rFonts w:cstheme="minorHAnsi"/>
          <w:b/>
          <w:sz w:val="28"/>
          <w:szCs w:val="28"/>
        </w:rPr>
        <w:t>.</w:t>
      </w:r>
      <w:r w:rsidR="00A25DF1">
        <w:rPr>
          <w:rFonts w:cstheme="minorHAnsi"/>
          <w:b/>
          <w:sz w:val="28"/>
          <w:szCs w:val="28"/>
        </w:rPr>
        <w:t xml:space="preserve">  </w:t>
      </w:r>
    </w:p>
    <w:p w14:paraId="51A1BB83" w14:textId="4DD7FCF7" w:rsidR="00C775A3" w:rsidRPr="00B71A52" w:rsidRDefault="00D7758E" w:rsidP="00D7758E">
      <w:pPr>
        <w:rPr>
          <w:rFonts w:cstheme="minorHAnsi"/>
          <w:color w:val="7030A0"/>
          <w:sz w:val="28"/>
          <w:szCs w:val="28"/>
        </w:rPr>
      </w:pPr>
      <w:r>
        <w:rPr>
          <w:rFonts w:cstheme="minorHAnsi"/>
          <w:sz w:val="28"/>
          <w:szCs w:val="28"/>
        </w:rPr>
        <w:t>Yes</w:t>
      </w:r>
      <w:r w:rsidR="00B71A52">
        <w:rPr>
          <w:rFonts w:cstheme="minorHAnsi"/>
          <w:sz w:val="28"/>
          <w:szCs w:val="28"/>
        </w:rPr>
        <w:t xml:space="preserve"> – </w:t>
      </w:r>
      <w:r w:rsidR="00F403A9">
        <w:rPr>
          <w:rFonts w:ascii="Arial" w:hAnsi="Arial" w:cs="Arial"/>
          <w:sz w:val="24"/>
          <w:szCs w:val="24"/>
        </w:rPr>
        <w:t>Financial</w:t>
      </w:r>
      <w:r w:rsidR="00B71A52">
        <w:rPr>
          <w:rFonts w:cstheme="minorHAnsi"/>
          <w:color w:val="7030A0"/>
          <w:sz w:val="28"/>
          <w:szCs w:val="28"/>
        </w:rPr>
        <w:t xml:space="preserve">, </w:t>
      </w:r>
      <w:r w:rsidR="00C775A3">
        <w:rPr>
          <w:rFonts w:ascii="Arial" w:hAnsi="Arial" w:cs="Arial"/>
          <w:sz w:val="24"/>
          <w:szCs w:val="24"/>
        </w:rPr>
        <w:t>Legislative – Covid and Rural Needs Impact</w:t>
      </w:r>
      <w:r w:rsidR="00B71A52">
        <w:rPr>
          <w:rFonts w:ascii="Arial" w:hAnsi="Arial" w:cs="Arial"/>
          <w:sz w:val="24"/>
          <w:szCs w:val="24"/>
        </w:rPr>
        <w:t xml:space="preserve">, </w:t>
      </w:r>
      <w:r w:rsidR="00C775A3">
        <w:rPr>
          <w:rFonts w:ascii="Arial" w:hAnsi="Arial" w:cs="Arial"/>
          <w:sz w:val="24"/>
          <w:szCs w:val="24"/>
        </w:rPr>
        <w:t xml:space="preserve">Health &amp; Safety </w:t>
      </w:r>
    </w:p>
    <w:p w14:paraId="0BD357FD" w14:textId="4E8921CF" w:rsidR="00D7758E" w:rsidRDefault="00C775A3" w:rsidP="001B7006">
      <w:pPr>
        <w:rPr>
          <w:rFonts w:cstheme="minorHAnsi"/>
          <w:sz w:val="28"/>
          <w:szCs w:val="28"/>
        </w:rPr>
      </w:pPr>
      <w:r>
        <w:rPr>
          <w:rFonts w:cstheme="minorHAnsi"/>
          <w:sz w:val="28"/>
          <w:szCs w:val="28"/>
        </w:rPr>
        <w:t xml:space="preserve">Other – The ongoing global Covid-19 pandemic </w:t>
      </w:r>
      <w:r w:rsidR="00B0511B">
        <w:rPr>
          <w:rFonts w:cstheme="minorHAnsi"/>
          <w:sz w:val="28"/>
          <w:szCs w:val="28"/>
        </w:rPr>
        <w:t>will create</w:t>
      </w:r>
      <w:r>
        <w:rPr>
          <w:rFonts w:cstheme="minorHAnsi"/>
          <w:sz w:val="28"/>
          <w:szCs w:val="28"/>
        </w:rPr>
        <w:t xml:space="preserve"> uncertainty for the programme deliver</w:t>
      </w:r>
      <w:r w:rsidR="00DE2B9A">
        <w:rPr>
          <w:rFonts w:cstheme="minorHAnsi"/>
          <w:sz w:val="28"/>
          <w:szCs w:val="28"/>
        </w:rPr>
        <w:t>y</w:t>
      </w:r>
      <w:r w:rsidR="00B0511B">
        <w:rPr>
          <w:rFonts w:cstheme="minorHAnsi"/>
          <w:sz w:val="28"/>
          <w:szCs w:val="28"/>
        </w:rPr>
        <w:t xml:space="preserve"> specifically where it is intended that events will take place indoors in specific locations or venues and are expected to attract large numbers</w:t>
      </w:r>
      <w:r>
        <w:rPr>
          <w:rFonts w:cstheme="minorHAnsi"/>
          <w:sz w:val="28"/>
          <w:szCs w:val="28"/>
        </w:rPr>
        <w:t xml:space="preserve">.  </w:t>
      </w:r>
      <w:r>
        <w:rPr>
          <w:rFonts w:cstheme="minorHAnsi"/>
          <w:sz w:val="28"/>
          <w:szCs w:val="28"/>
        </w:rPr>
        <w:lastRenderedPageBreak/>
        <w:t xml:space="preserve">The situation will continue to be monitored throughout the programme delivery and timeframe.  The programme of events </w:t>
      </w:r>
      <w:r w:rsidRPr="009901A0">
        <w:rPr>
          <w:rFonts w:cstheme="minorHAnsi"/>
          <w:sz w:val="28"/>
          <w:szCs w:val="28"/>
        </w:rPr>
        <w:t>will continue to be delivered where possible</w:t>
      </w:r>
      <w:r w:rsidR="0053655A">
        <w:rPr>
          <w:rFonts w:cstheme="minorHAnsi"/>
          <w:sz w:val="28"/>
          <w:szCs w:val="28"/>
        </w:rPr>
        <w:t>,</w:t>
      </w:r>
      <w:r w:rsidRPr="00DE2B9A">
        <w:rPr>
          <w:rFonts w:cstheme="minorHAnsi"/>
          <w:color w:val="FF0000"/>
          <w:sz w:val="28"/>
          <w:szCs w:val="28"/>
        </w:rPr>
        <w:t xml:space="preserve"> </w:t>
      </w:r>
      <w:r>
        <w:rPr>
          <w:rFonts w:cstheme="minorHAnsi"/>
          <w:sz w:val="28"/>
          <w:szCs w:val="28"/>
        </w:rPr>
        <w:t xml:space="preserve">with added contingency measures in place to enable projects to proceed outdoors/virtually or at reduced </w:t>
      </w:r>
      <w:r w:rsidRPr="009901A0">
        <w:rPr>
          <w:rFonts w:cstheme="minorHAnsi"/>
          <w:sz w:val="28"/>
          <w:szCs w:val="28"/>
        </w:rPr>
        <w:t>capacity</w:t>
      </w:r>
      <w:r w:rsidR="009901A0">
        <w:rPr>
          <w:rFonts w:cstheme="minorHAnsi"/>
          <w:sz w:val="28"/>
          <w:szCs w:val="28"/>
        </w:rPr>
        <w:t xml:space="preserve"> if required to comply with Covid regulations and public health guidelines at the time</w:t>
      </w:r>
      <w:r w:rsidRPr="009901A0">
        <w:rPr>
          <w:rFonts w:cstheme="minorHAnsi"/>
          <w:sz w:val="28"/>
          <w:szCs w:val="28"/>
        </w:rPr>
        <w:t>.</w:t>
      </w:r>
      <w:r w:rsidRPr="00DE2B9A">
        <w:rPr>
          <w:rFonts w:cstheme="minorHAnsi"/>
          <w:color w:val="FF0000"/>
          <w:sz w:val="28"/>
          <w:szCs w:val="28"/>
        </w:rPr>
        <w:t xml:space="preserve">  </w:t>
      </w:r>
      <w:r>
        <w:rPr>
          <w:rFonts w:cstheme="minorHAnsi"/>
          <w:sz w:val="28"/>
          <w:szCs w:val="28"/>
        </w:rPr>
        <w:t>For projects where these contin</w:t>
      </w:r>
      <w:r w:rsidR="00DE2B9A">
        <w:rPr>
          <w:rFonts w:cstheme="minorHAnsi"/>
          <w:sz w:val="28"/>
          <w:szCs w:val="28"/>
        </w:rPr>
        <w:t>gency measures are not viable, an</w:t>
      </w:r>
      <w:r>
        <w:rPr>
          <w:rFonts w:cstheme="minorHAnsi"/>
          <w:sz w:val="28"/>
          <w:szCs w:val="28"/>
        </w:rPr>
        <w:t xml:space="preserve"> event may be cancelled in order to comply with any regulation as introduced by the NI Executive to ensure public safety. </w:t>
      </w:r>
    </w:p>
    <w:p w14:paraId="36B4ACDA" w14:textId="77777777" w:rsidR="00C775A3" w:rsidRDefault="0077586F" w:rsidP="0077586F">
      <w:pPr>
        <w:rPr>
          <w:rFonts w:cstheme="minorHAnsi"/>
          <w:b/>
          <w:sz w:val="28"/>
          <w:szCs w:val="28"/>
        </w:rPr>
      </w:pPr>
      <w:r w:rsidRPr="00A25DF1">
        <w:rPr>
          <w:rFonts w:cstheme="minorHAnsi"/>
          <w:b/>
          <w:sz w:val="28"/>
          <w:szCs w:val="28"/>
        </w:rPr>
        <w:t>Who are the internal and external stakeholders (actual or potential) that the activity/policy</w:t>
      </w:r>
      <w:r w:rsidR="00D33AC9" w:rsidRPr="00A25DF1">
        <w:rPr>
          <w:rFonts w:cstheme="minorHAnsi"/>
          <w:b/>
          <w:sz w:val="28"/>
          <w:szCs w:val="28"/>
        </w:rPr>
        <w:t>/project</w:t>
      </w:r>
      <w:r w:rsidRPr="00A25DF1">
        <w:rPr>
          <w:rFonts w:cstheme="minorHAnsi"/>
          <w:b/>
          <w:sz w:val="28"/>
          <w:szCs w:val="28"/>
        </w:rPr>
        <w:t xml:space="preserve"> will impact upon?</w:t>
      </w:r>
      <w:r w:rsidR="008A437F">
        <w:rPr>
          <w:rFonts w:cstheme="minorHAnsi"/>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4"/>
        <w:gridCol w:w="4559"/>
      </w:tblGrid>
      <w:tr w:rsidR="0077586F" w14:paraId="043B80F3" w14:textId="77777777" w:rsidTr="00C775A3">
        <w:tc>
          <w:tcPr>
            <w:tcW w:w="4764" w:type="dxa"/>
          </w:tcPr>
          <w:p w14:paraId="3761B1DF" w14:textId="04D79A8A" w:rsidR="0077586F" w:rsidRDefault="0077586F" w:rsidP="00315D12">
            <w:pPr>
              <w:spacing w:before="120"/>
              <w:rPr>
                <w:rFonts w:cs="Arial"/>
                <w:sz w:val="28"/>
                <w:szCs w:val="28"/>
              </w:rPr>
            </w:pPr>
            <w:r>
              <w:rPr>
                <w:rFonts w:cs="Arial"/>
                <w:sz w:val="28"/>
                <w:szCs w:val="28"/>
              </w:rPr>
              <w:t>Staff</w:t>
            </w:r>
            <w:r w:rsidR="00074CE4">
              <w:rPr>
                <w:rFonts w:cs="Arial"/>
                <w:sz w:val="28"/>
                <w:szCs w:val="28"/>
              </w:rPr>
              <w:t xml:space="preserve"> </w:t>
            </w:r>
          </w:p>
        </w:tc>
        <w:tc>
          <w:tcPr>
            <w:tcW w:w="4559" w:type="dxa"/>
          </w:tcPr>
          <w:p w14:paraId="1A07D45C" w14:textId="77777777" w:rsidR="0077586F" w:rsidRDefault="00291841" w:rsidP="00315D12">
            <w:pPr>
              <w:spacing w:before="120"/>
              <w:rPr>
                <w:rFonts w:cs="Arial"/>
                <w:sz w:val="28"/>
                <w:szCs w:val="28"/>
              </w:rPr>
            </w:pPr>
            <w:r>
              <w:rPr>
                <w:rFonts w:cs="Arial"/>
                <w:sz w:val="28"/>
                <w:szCs w:val="28"/>
              </w:rPr>
              <w:t xml:space="preserve">All staff involved in the development and </w:t>
            </w:r>
            <w:r w:rsidR="00465CE2">
              <w:rPr>
                <w:rFonts w:cs="Arial"/>
                <w:sz w:val="28"/>
                <w:szCs w:val="28"/>
              </w:rPr>
              <w:t>implementation of t</w:t>
            </w:r>
            <w:r w:rsidR="00C775A3">
              <w:rPr>
                <w:rFonts w:cs="Arial"/>
                <w:sz w:val="28"/>
                <w:szCs w:val="28"/>
              </w:rPr>
              <w:t xml:space="preserve">he programme of events </w:t>
            </w:r>
          </w:p>
          <w:p w14:paraId="39F19706" w14:textId="396A8E63" w:rsidR="00C775A3" w:rsidRDefault="00C775A3" w:rsidP="00315D12">
            <w:pPr>
              <w:spacing w:before="120"/>
              <w:rPr>
                <w:rFonts w:cs="Arial"/>
                <w:sz w:val="28"/>
                <w:szCs w:val="28"/>
              </w:rPr>
            </w:pPr>
            <w:r>
              <w:rPr>
                <w:rFonts w:cs="Arial"/>
                <w:sz w:val="28"/>
                <w:szCs w:val="28"/>
              </w:rPr>
              <w:t xml:space="preserve">Cross departmental Working Group </w:t>
            </w:r>
          </w:p>
        </w:tc>
      </w:tr>
      <w:tr w:rsidR="0077586F" w14:paraId="01D52437" w14:textId="77777777" w:rsidTr="00C775A3">
        <w:tc>
          <w:tcPr>
            <w:tcW w:w="4764" w:type="dxa"/>
          </w:tcPr>
          <w:p w14:paraId="79CE8D7E" w14:textId="3B07CB32" w:rsidR="0077586F" w:rsidRDefault="0077586F" w:rsidP="00315D12">
            <w:pPr>
              <w:spacing w:before="120"/>
              <w:rPr>
                <w:rFonts w:cs="Arial"/>
                <w:sz w:val="28"/>
                <w:szCs w:val="28"/>
              </w:rPr>
            </w:pPr>
            <w:r>
              <w:rPr>
                <w:rFonts w:cs="Arial"/>
                <w:sz w:val="28"/>
                <w:szCs w:val="28"/>
              </w:rPr>
              <w:t>Service Users</w:t>
            </w:r>
            <w:r w:rsidR="00074CE4">
              <w:rPr>
                <w:rFonts w:cs="Arial"/>
                <w:sz w:val="28"/>
                <w:szCs w:val="28"/>
              </w:rPr>
              <w:t xml:space="preserve"> </w:t>
            </w:r>
          </w:p>
        </w:tc>
        <w:tc>
          <w:tcPr>
            <w:tcW w:w="4559" w:type="dxa"/>
          </w:tcPr>
          <w:p w14:paraId="041702DA" w14:textId="3EBA03C8" w:rsidR="0077586F" w:rsidRDefault="00C775A3" w:rsidP="00315D12">
            <w:pPr>
              <w:spacing w:before="120"/>
              <w:rPr>
                <w:rFonts w:cs="Arial"/>
                <w:sz w:val="28"/>
                <w:szCs w:val="28"/>
              </w:rPr>
            </w:pPr>
            <w:r>
              <w:rPr>
                <w:rFonts w:cs="Arial"/>
                <w:sz w:val="28"/>
                <w:szCs w:val="28"/>
              </w:rPr>
              <w:t>General P</w:t>
            </w:r>
            <w:r w:rsidR="00465CE2">
              <w:rPr>
                <w:rFonts w:cs="Arial"/>
                <w:sz w:val="28"/>
                <w:szCs w:val="28"/>
              </w:rPr>
              <w:t xml:space="preserve">ublic </w:t>
            </w:r>
          </w:p>
        </w:tc>
      </w:tr>
      <w:tr w:rsidR="0077586F" w14:paraId="3C496D30" w14:textId="77777777" w:rsidTr="00C775A3">
        <w:tc>
          <w:tcPr>
            <w:tcW w:w="4764" w:type="dxa"/>
          </w:tcPr>
          <w:p w14:paraId="68DAFC3D" w14:textId="5CD2B21C" w:rsidR="0077586F" w:rsidRDefault="0077586F" w:rsidP="00315D12">
            <w:pPr>
              <w:spacing w:before="120"/>
              <w:rPr>
                <w:rFonts w:cs="Arial"/>
                <w:sz w:val="28"/>
                <w:szCs w:val="28"/>
              </w:rPr>
            </w:pPr>
            <w:r>
              <w:rPr>
                <w:rFonts w:cs="Arial"/>
                <w:sz w:val="28"/>
                <w:szCs w:val="28"/>
              </w:rPr>
              <w:t>Other Public Se</w:t>
            </w:r>
            <w:r w:rsidR="00C775A3">
              <w:rPr>
                <w:rFonts w:cs="Arial"/>
                <w:sz w:val="28"/>
                <w:szCs w:val="28"/>
              </w:rPr>
              <w:t xml:space="preserve">ctor Organisations </w:t>
            </w:r>
          </w:p>
        </w:tc>
        <w:tc>
          <w:tcPr>
            <w:tcW w:w="4559" w:type="dxa"/>
          </w:tcPr>
          <w:p w14:paraId="1CB987EF" w14:textId="77777777" w:rsidR="0077586F" w:rsidRDefault="00C775A3" w:rsidP="00315D12">
            <w:pPr>
              <w:spacing w:before="120"/>
              <w:rPr>
                <w:rFonts w:cs="Arial"/>
                <w:sz w:val="28"/>
                <w:szCs w:val="28"/>
              </w:rPr>
            </w:pPr>
            <w:r>
              <w:rPr>
                <w:rFonts w:cs="Arial"/>
                <w:sz w:val="28"/>
                <w:szCs w:val="28"/>
              </w:rPr>
              <w:t xml:space="preserve">HRP </w:t>
            </w:r>
          </w:p>
          <w:p w14:paraId="340B9B16" w14:textId="736ED78D" w:rsidR="00C775A3" w:rsidRDefault="00C775A3" w:rsidP="00315D12">
            <w:pPr>
              <w:spacing w:before="120"/>
              <w:rPr>
                <w:rFonts w:cs="Arial"/>
                <w:sz w:val="28"/>
                <w:szCs w:val="28"/>
              </w:rPr>
            </w:pPr>
            <w:r>
              <w:rPr>
                <w:rFonts w:cs="Arial"/>
                <w:sz w:val="28"/>
                <w:szCs w:val="28"/>
              </w:rPr>
              <w:t xml:space="preserve">NIO </w:t>
            </w:r>
          </w:p>
        </w:tc>
      </w:tr>
      <w:tr w:rsidR="0077586F" w14:paraId="2C494EC7" w14:textId="77777777" w:rsidTr="00C775A3">
        <w:tc>
          <w:tcPr>
            <w:tcW w:w="4764" w:type="dxa"/>
          </w:tcPr>
          <w:p w14:paraId="67EEAE3D" w14:textId="14A0AF39" w:rsidR="0077586F" w:rsidRDefault="0077586F" w:rsidP="00315D12">
            <w:pPr>
              <w:spacing w:before="120"/>
              <w:rPr>
                <w:rFonts w:cs="Arial"/>
                <w:sz w:val="28"/>
                <w:szCs w:val="28"/>
              </w:rPr>
            </w:pPr>
            <w:r>
              <w:rPr>
                <w:rFonts w:cs="Arial"/>
                <w:sz w:val="28"/>
                <w:szCs w:val="28"/>
              </w:rPr>
              <w:t>Voluntary/Community/Trade Unions – please list</w:t>
            </w:r>
          </w:p>
        </w:tc>
        <w:tc>
          <w:tcPr>
            <w:tcW w:w="4559" w:type="dxa"/>
          </w:tcPr>
          <w:p w14:paraId="4A9F5844" w14:textId="2A2488D9" w:rsidR="00465CE2" w:rsidRPr="00465CE2" w:rsidRDefault="009901A0" w:rsidP="00465CE2">
            <w:pPr>
              <w:suppressAutoHyphens/>
              <w:spacing w:after="0" w:line="276" w:lineRule="auto"/>
              <w:jc w:val="both"/>
              <w:rPr>
                <w:rFonts w:ascii="Arial" w:eastAsia="Times New Roman" w:hAnsi="Arial" w:cs="Arial"/>
                <w:sz w:val="24"/>
                <w:szCs w:val="24"/>
              </w:rPr>
            </w:pPr>
            <w:r>
              <w:rPr>
                <w:rFonts w:ascii="Arial" w:eastAsia="Times New Roman" w:hAnsi="Arial" w:cs="Arial"/>
                <w:sz w:val="24"/>
                <w:szCs w:val="24"/>
              </w:rPr>
              <w:t xml:space="preserve">Partners, as an example, may </w:t>
            </w:r>
            <w:r w:rsidR="0053655A">
              <w:rPr>
                <w:rFonts w:ascii="Arial" w:eastAsia="Times New Roman" w:hAnsi="Arial" w:cs="Arial"/>
                <w:sz w:val="24"/>
                <w:szCs w:val="24"/>
              </w:rPr>
              <w:t>include the following</w:t>
            </w:r>
            <w:r w:rsidR="00465CE2" w:rsidRPr="00FB0BAC">
              <w:rPr>
                <w:rFonts w:ascii="Arial" w:eastAsia="Times New Roman" w:hAnsi="Arial" w:cs="Arial"/>
                <w:sz w:val="24"/>
                <w:szCs w:val="24"/>
              </w:rPr>
              <w:t>:</w:t>
            </w:r>
          </w:p>
          <w:p w14:paraId="2250F14B" w14:textId="50D7B1CA" w:rsidR="00465CE2" w:rsidRPr="00465CE2" w:rsidRDefault="00465CE2" w:rsidP="00465CE2">
            <w:pPr>
              <w:suppressAutoHyphens/>
              <w:spacing w:after="0" w:line="276" w:lineRule="auto"/>
              <w:rPr>
                <w:rFonts w:ascii="Arial" w:eastAsia="Times New Roman" w:hAnsi="Arial" w:cs="Arial"/>
                <w:sz w:val="24"/>
                <w:szCs w:val="24"/>
              </w:rPr>
            </w:pPr>
          </w:p>
          <w:p w14:paraId="164597BA" w14:textId="7DE2E0C1" w:rsidR="00465CE2" w:rsidRPr="00465CE2" w:rsidRDefault="00465CE2" w:rsidP="00465CE2">
            <w:pPr>
              <w:suppressAutoHyphens/>
              <w:spacing w:after="0" w:line="276" w:lineRule="auto"/>
              <w:rPr>
                <w:rFonts w:ascii="Arial" w:eastAsia="Times New Roman" w:hAnsi="Arial" w:cs="Arial"/>
                <w:sz w:val="24"/>
                <w:szCs w:val="24"/>
              </w:rPr>
            </w:pPr>
            <w:r w:rsidRPr="00465CE2">
              <w:rPr>
                <w:rFonts w:ascii="Arial" w:eastAsia="Times New Roman" w:hAnsi="Arial" w:cs="Arial"/>
                <w:sz w:val="24"/>
                <w:szCs w:val="24"/>
              </w:rPr>
              <w:t>Local Community/Voluntary</w:t>
            </w:r>
            <w:r w:rsidR="00B0511B">
              <w:rPr>
                <w:rFonts w:ascii="Arial" w:eastAsia="Times New Roman" w:hAnsi="Arial" w:cs="Arial"/>
                <w:sz w:val="24"/>
                <w:szCs w:val="24"/>
              </w:rPr>
              <w:t>/sporting</w:t>
            </w:r>
            <w:r w:rsidRPr="00465CE2">
              <w:rPr>
                <w:rFonts w:ascii="Arial" w:eastAsia="Times New Roman" w:hAnsi="Arial" w:cs="Arial"/>
                <w:sz w:val="24"/>
                <w:szCs w:val="24"/>
              </w:rPr>
              <w:t xml:space="preserve"> sector groups </w:t>
            </w:r>
          </w:p>
          <w:p w14:paraId="06DA6702" w14:textId="7DCC8339" w:rsidR="0077586F" w:rsidRDefault="00C775A3" w:rsidP="00465CE2">
            <w:pPr>
              <w:spacing w:before="120"/>
              <w:rPr>
                <w:rFonts w:ascii="Arial" w:hAnsi="Arial" w:cs="Arial"/>
                <w:sz w:val="24"/>
                <w:szCs w:val="24"/>
              </w:rPr>
            </w:pPr>
            <w:r>
              <w:rPr>
                <w:rFonts w:ascii="Arial" w:hAnsi="Arial" w:cs="Arial"/>
                <w:sz w:val="24"/>
                <w:szCs w:val="24"/>
              </w:rPr>
              <w:t xml:space="preserve">Schools </w:t>
            </w:r>
          </w:p>
          <w:p w14:paraId="29D310AD" w14:textId="77777777" w:rsidR="00C775A3" w:rsidRPr="00DE2B9A" w:rsidRDefault="00C775A3" w:rsidP="00465CE2">
            <w:pPr>
              <w:spacing w:before="120"/>
              <w:rPr>
                <w:rFonts w:ascii="Arial" w:hAnsi="Arial" w:cs="Arial"/>
                <w:color w:val="FF0000"/>
                <w:sz w:val="24"/>
                <w:szCs w:val="24"/>
              </w:rPr>
            </w:pPr>
            <w:r w:rsidRPr="00DE2B9A">
              <w:rPr>
                <w:rFonts w:ascii="Arial" w:hAnsi="Arial" w:cs="Arial"/>
                <w:sz w:val="24"/>
                <w:szCs w:val="24"/>
              </w:rPr>
              <w:t>Churches</w:t>
            </w:r>
            <w:r w:rsidRPr="00DE2B9A">
              <w:rPr>
                <w:rFonts w:ascii="Arial" w:hAnsi="Arial" w:cs="Arial"/>
                <w:color w:val="FF0000"/>
                <w:sz w:val="24"/>
                <w:szCs w:val="24"/>
              </w:rPr>
              <w:t xml:space="preserve"> </w:t>
            </w:r>
          </w:p>
          <w:p w14:paraId="53ACEE93" w14:textId="205ABC17" w:rsidR="00FB0BAC" w:rsidRPr="000B1BCF" w:rsidRDefault="00C775A3" w:rsidP="000B1BCF">
            <w:pPr>
              <w:spacing w:before="120"/>
              <w:rPr>
                <w:rFonts w:ascii="Arial" w:hAnsi="Arial" w:cs="Arial"/>
                <w:color w:val="FF0000"/>
                <w:sz w:val="24"/>
                <w:szCs w:val="24"/>
              </w:rPr>
            </w:pPr>
            <w:r w:rsidRPr="00DE2B9A">
              <w:rPr>
                <w:rFonts w:ascii="Arial" w:hAnsi="Arial" w:cs="Arial"/>
                <w:color w:val="FF0000"/>
                <w:sz w:val="24"/>
                <w:szCs w:val="24"/>
              </w:rPr>
              <w:t xml:space="preserve"> </w:t>
            </w:r>
          </w:p>
        </w:tc>
      </w:tr>
      <w:tr w:rsidR="0077586F" w14:paraId="5B2EF8E6" w14:textId="77777777" w:rsidTr="00C775A3">
        <w:tc>
          <w:tcPr>
            <w:tcW w:w="4764" w:type="dxa"/>
          </w:tcPr>
          <w:p w14:paraId="135FE5D0" w14:textId="708C4867" w:rsidR="0077586F" w:rsidRDefault="0099229B" w:rsidP="004B2382">
            <w:pPr>
              <w:spacing w:before="120"/>
              <w:rPr>
                <w:rFonts w:cs="Arial"/>
                <w:sz w:val="28"/>
                <w:szCs w:val="28"/>
              </w:rPr>
            </w:pPr>
            <w:r>
              <w:rPr>
                <w:rFonts w:cs="Arial"/>
                <w:sz w:val="28"/>
                <w:szCs w:val="28"/>
              </w:rPr>
              <w:t>Other</w:t>
            </w:r>
            <w:r w:rsidR="004B2382">
              <w:rPr>
                <w:rFonts w:cs="Arial"/>
                <w:sz w:val="28"/>
                <w:szCs w:val="28"/>
              </w:rPr>
              <w:t xml:space="preserve"> – please list</w:t>
            </w:r>
            <w:r>
              <w:rPr>
                <w:rFonts w:cs="Arial"/>
                <w:sz w:val="28"/>
                <w:szCs w:val="28"/>
              </w:rPr>
              <w:t xml:space="preserve"> (eg, Elected Members</w:t>
            </w:r>
            <w:r w:rsidR="008A437F">
              <w:rPr>
                <w:rFonts w:cs="Arial"/>
                <w:sz w:val="28"/>
                <w:szCs w:val="28"/>
              </w:rPr>
              <w:t>, delivery partners, contractors, etc</w:t>
            </w:r>
            <w:r>
              <w:rPr>
                <w:rFonts w:cs="Arial"/>
                <w:sz w:val="28"/>
                <w:szCs w:val="28"/>
              </w:rPr>
              <w:t>)</w:t>
            </w:r>
          </w:p>
        </w:tc>
        <w:tc>
          <w:tcPr>
            <w:tcW w:w="4559" w:type="dxa"/>
          </w:tcPr>
          <w:p w14:paraId="610014E8" w14:textId="4AD3071F" w:rsidR="002804BE" w:rsidRDefault="00C775A3" w:rsidP="00315D12">
            <w:pPr>
              <w:spacing w:before="120"/>
              <w:rPr>
                <w:rFonts w:cs="Arial"/>
                <w:sz w:val="28"/>
                <w:szCs w:val="28"/>
              </w:rPr>
            </w:pPr>
            <w:r>
              <w:rPr>
                <w:rFonts w:cs="Arial"/>
                <w:sz w:val="28"/>
                <w:szCs w:val="28"/>
              </w:rPr>
              <w:t xml:space="preserve">Elected Members </w:t>
            </w:r>
          </w:p>
        </w:tc>
      </w:tr>
    </w:tbl>
    <w:p w14:paraId="11702EC2" w14:textId="77777777" w:rsidR="00B71A52" w:rsidRDefault="00B71A52" w:rsidP="0077586F">
      <w:pPr>
        <w:rPr>
          <w:b/>
          <w:sz w:val="28"/>
          <w:szCs w:val="28"/>
        </w:rPr>
      </w:pPr>
    </w:p>
    <w:p w14:paraId="440D7581" w14:textId="77777777" w:rsidR="00B418C0" w:rsidRDefault="00B418C0" w:rsidP="0077586F">
      <w:pPr>
        <w:rPr>
          <w:b/>
          <w:sz w:val="28"/>
          <w:szCs w:val="28"/>
        </w:rPr>
      </w:pPr>
    </w:p>
    <w:p w14:paraId="29401AA3" w14:textId="1B4AB948" w:rsidR="00C775A3" w:rsidRPr="00C775A3" w:rsidRDefault="004F2A73" w:rsidP="0077586F">
      <w:pPr>
        <w:rPr>
          <w:b/>
          <w:sz w:val="28"/>
          <w:szCs w:val="28"/>
        </w:rPr>
      </w:pPr>
      <w:r w:rsidRPr="004F2A73">
        <w:rPr>
          <w:b/>
          <w:sz w:val="28"/>
          <w:szCs w:val="28"/>
        </w:rPr>
        <w:t xml:space="preserve">Other </w:t>
      </w:r>
      <w:r w:rsidR="0077586F" w:rsidRPr="00F87C31">
        <w:rPr>
          <w:b/>
          <w:sz w:val="28"/>
          <w:szCs w:val="28"/>
        </w:rPr>
        <w:t>polic</w:t>
      </w:r>
      <w:r>
        <w:rPr>
          <w:b/>
          <w:sz w:val="28"/>
          <w:szCs w:val="28"/>
        </w:rPr>
        <w:t>i</w:t>
      </w:r>
      <w:r w:rsidR="0077586F" w:rsidRPr="00F87C31">
        <w:rPr>
          <w:b/>
          <w:sz w:val="28"/>
          <w:szCs w:val="28"/>
        </w:rPr>
        <w:t>es</w:t>
      </w:r>
      <w:r>
        <w:rPr>
          <w:b/>
          <w:sz w:val="28"/>
          <w:szCs w:val="28"/>
        </w:rPr>
        <w:t>/strategies/plans</w:t>
      </w:r>
      <w:r w:rsidR="0077586F" w:rsidRPr="00F87C31">
        <w:rPr>
          <w:b/>
          <w:sz w:val="28"/>
          <w:szCs w:val="28"/>
        </w:rPr>
        <w:t xml:space="preserve"> with a bearing on</w:t>
      </w:r>
      <w:r w:rsidR="0077586F">
        <w:rPr>
          <w:b/>
          <w:sz w:val="28"/>
          <w:szCs w:val="28"/>
        </w:rPr>
        <w:t xml:space="preserve"> this </w:t>
      </w:r>
      <w:r w:rsidR="0077586F" w:rsidRPr="00F87C31">
        <w:rPr>
          <w:b/>
          <w:sz w:val="28"/>
          <w:szCs w:val="28"/>
        </w:rPr>
        <w:t>a</w:t>
      </w:r>
      <w:r w:rsidR="0077586F">
        <w:rPr>
          <w:b/>
          <w:sz w:val="28"/>
          <w:szCs w:val="28"/>
        </w:rPr>
        <w:t>ctivity</w:t>
      </w:r>
      <w:r w:rsidR="0077586F" w:rsidRPr="00F87C31">
        <w:rPr>
          <w:b/>
          <w:sz w:val="28"/>
          <w:szCs w:val="28"/>
        </w:rPr>
        <w:t>/policy</w:t>
      </w:r>
      <w:r>
        <w:rPr>
          <w:b/>
          <w:sz w:val="28"/>
          <w:szCs w:val="28"/>
        </w:rPr>
        <w:t xml:space="preserve">/project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4"/>
        <w:gridCol w:w="4599"/>
      </w:tblGrid>
      <w:tr w:rsidR="0077586F" w14:paraId="08F5232F" w14:textId="77777777" w:rsidTr="004F2A73">
        <w:trPr>
          <w:trHeight w:hRule="exact" w:val="680"/>
        </w:trPr>
        <w:tc>
          <w:tcPr>
            <w:tcW w:w="4724" w:type="dxa"/>
          </w:tcPr>
          <w:p w14:paraId="4E53B8FA" w14:textId="77777777" w:rsidR="0077586F" w:rsidRPr="006F5191" w:rsidRDefault="004F2A73" w:rsidP="00315D12">
            <w:pPr>
              <w:rPr>
                <w:rFonts w:cs="Arial"/>
                <w:b/>
                <w:sz w:val="28"/>
                <w:szCs w:val="28"/>
                <w:lang w:val="en-US"/>
              </w:rPr>
            </w:pPr>
            <w:r>
              <w:rPr>
                <w:rFonts w:cs="Arial"/>
                <w:b/>
                <w:sz w:val="28"/>
                <w:szCs w:val="28"/>
                <w:lang w:val="en-US"/>
              </w:rPr>
              <w:lastRenderedPageBreak/>
              <w:t xml:space="preserve">Name </w:t>
            </w:r>
            <w:r w:rsidR="0077586F" w:rsidRPr="006F5191">
              <w:rPr>
                <w:rFonts w:cs="Arial"/>
                <w:b/>
                <w:sz w:val="28"/>
                <w:szCs w:val="28"/>
                <w:lang w:val="en-US"/>
              </w:rPr>
              <w:t>policy</w:t>
            </w:r>
            <w:r>
              <w:rPr>
                <w:rFonts w:cs="Arial"/>
                <w:b/>
                <w:sz w:val="28"/>
                <w:szCs w:val="28"/>
                <w:lang w:val="en-US"/>
              </w:rPr>
              <w:t>/strategy/plan</w:t>
            </w:r>
          </w:p>
        </w:tc>
        <w:tc>
          <w:tcPr>
            <w:tcW w:w="4599" w:type="dxa"/>
          </w:tcPr>
          <w:p w14:paraId="7CEC1BD8" w14:textId="77777777" w:rsidR="0077586F" w:rsidRPr="006F5191" w:rsidRDefault="004F2A73" w:rsidP="004F2A73">
            <w:pPr>
              <w:rPr>
                <w:rFonts w:cs="Arial"/>
                <w:b/>
                <w:sz w:val="28"/>
                <w:szCs w:val="28"/>
                <w:lang w:val="en-US"/>
              </w:rPr>
            </w:pPr>
            <w:r>
              <w:rPr>
                <w:rFonts w:cs="Arial"/>
                <w:b/>
                <w:sz w:val="28"/>
                <w:szCs w:val="28"/>
                <w:lang w:val="en-US"/>
              </w:rPr>
              <w:t>Who owns or implements</w:t>
            </w:r>
            <w:r w:rsidR="0077586F" w:rsidRPr="006F5191">
              <w:rPr>
                <w:rFonts w:cs="Arial"/>
                <w:b/>
                <w:sz w:val="28"/>
                <w:szCs w:val="28"/>
                <w:lang w:val="en-US"/>
              </w:rPr>
              <w:t>?</w:t>
            </w:r>
          </w:p>
        </w:tc>
      </w:tr>
      <w:tr w:rsidR="0077586F" w14:paraId="07BBE3A0" w14:textId="77777777" w:rsidTr="001821D8">
        <w:trPr>
          <w:trHeight w:hRule="exact" w:val="719"/>
        </w:trPr>
        <w:tc>
          <w:tcPr>
            <w:tcW w:w="4724" w:type="dxa"/>
          </w:tcPr>
          <w:p w14:paraId="24B554AB" w14:textId="297D6D3A" w:rsidR="0077586F" w:rsidRDefault="001821D8" w:rsidP="00315D12">
            <w:pPr>
              <w:rPr>
                <w:rFonts w:cs="Arial"/>
                <w:sz w:val="28"/>
                <w:szCs w:val="28"/>
                <w:lang w:val="en-US"/>
              </w:rPr>
            </w:pPr>
            <w:r>
              <w:rPr>
                <w:rFonts w:cs="Arial"/>
                <w:sz w:val="28"/>
                <w:szCs w:val="28"/>
                <w:lang w:val="en-US"/>
              </w:rPr>
              <w:t xml:space="preserve">Council Protocols for events and procurement </w:t>
            </w:r>
          </w:p>
        </w:tc>
        <w:tc>
          <w:tcPr>
            <w:tcW w:w="4599" w:type="dxa"/>
          </w:tcPr>
          <w:p w14:paraId="5B7DE4B5" w14:textId="77777777" w:rsidR="0077586F" w:rsidRDefault="00225AF4" w:rsidP="00315D12">
            <w:pPr>
              <w:rPr>
                <w:rFonts w:cs="Arial"/>
                <w:sz w:val="28"/>
                <w:szCs w:val="28"/>
                <w:lang w:val="en-US"/>
              </w:rPr>
            </w:pPr>
            <w:r>
              <w:rPr>
                <w:rFonts w:cs="Arial"/>
                <w:sz w:val="28"/>
                <w:szCs w:val="28"/>
                <w:lang w:val="en-US"/>
              </w:rPr>
              <w:t>LCCC</w:t>
            </w:r>
          </w:p>
        </w:tc>
      </w:tr>
      <w:tr w:rsidR="0077586F" w14:paraId="13631B2F" w14:textId="77777777" w:rsidTr="004F2A73">
        <w:trPr>
          <w:trHeight w:hRule="exact" w:val="397"/>
        </w:trPr>
        <w:tc>
          <w:tcPr>
            <w:tcW w:w="4724" w:type="dxa"/>
          </w:tcPr>
          <w:p w14:paraId="4E182BDE" w14:textId="7410DBC1" w:rsidR="0077586F" w:rsidRDefault="001821D8" w:rsidP="00315D12">
            <w:pPr>
              <w:rPr>
                <w:rFonts w:cs="Arial"/>
                <w:sz w:val="28"/>
                <w:szCs w:val="28"/>
                <w:lang w:val="en-US"/>
              </w:rPr>
            </w:pPr>
            <w:r>
              <w:rPr>
                <w:rFonts w:cs="Arial"/>
                <w:sz w:val="28"/>
                <w:szCs w:val="28"/>
                <w:lang w:val="en-US"/>
              </w:rPr>
              <w:t xml:space="preserve">Equality Scheme &amp; related policies </w:t>
            </w:r>
          </w:p>
        </w:tc>
        <w:tc>
          <w:tcPr>
            <w:tcW w:w="4599" w:type="dxa"/>
          </w:tcPr>
          <w:p w14:paraId="1057CD13" w14:textId="77777777" w:rsidR="0077586F" w:rsidRDefault="00225AF4" w:rsidP="00315D12">
            <w:pPr>
              <w:rPr>
                <w:rFonts w:cs="Arial"/>
                <w:sz w:val="28"/>
                <w:szCs w:val="28"/>
                <w:lang w:val="en-US"/>
              </w:rPr>
            </w:pPr>
            <w:r>
              <w:rPr>
                <w:rFonts w:cs="Arial"/>
                <w:sz w:val="28"/>
                <w:szCs w:val="28"/>
                <w:lang w:val="en-US"/>
              </w:rPr>
              <w:t>LCCC</w:t>
            </w:r>
          </w:p>
        </w:tc>
      </w:tr>
      <w:tr w:rsidR="0077586F" w14:paraId="48CA8A57" w14:textId="77777777" w:rsidTr="004F2A73">
        <w:trPr>
          <w:trHeight w:hRule="exact" w:val="397"/>
        </w:trPr>
        <w:tc>
          <w:tcPr>
            <w:tcW w:w="4724" w:type="dxa"/>
          </w:tcPr>
          <w:p w14:paraId="5C16A646" w14:textId="302657D6" w:rsidR="00225AF4" w:rsidRDefault="00C775A3" w:rsidP="00315D12">
            <w:pPr>
              <w:rPr>
                <w:rFonts w:cs="Arial"/>
                <w:sz w:val="28"/>
                <w:szCs w:val="28"/>
                <w:lang w:val="en-US"/>
              </w:rPr>
            </w:pPr>
            <w:r>
              <w:rPr>
                <w:rFonts w:cs="Arial"/>
                <w:sz w:val="28"/>
                <w:szCs w:val="28"/>
                <w:lang w:val="en-US"/>
              </w:rPr>
              <w:t>Section 75 of NI Act 1998</w:t>
            </w:r>
            <w:r w:rsidR="00225AF4">
              <w:rPr>
                <w:rFonts w:cs="Arial"/>
                <w:sz w:val="28"/>
                <w:szCs w:val="28"/>
                <w:lang w:val="en-US"/>
              </w:rPr>
              <w:t xml:space="preserve"> </w:t>
            </w:r>
          </w:p>
          <w:p w14:paraId="6BF5C137" w14:textId="77777777" w:rsidR="0077586F" w:rsidRDefault="00225AF4" w:rsidP="00315D12">
            <w:pPr>
              <w:rPr>
                <w:rFonts w:cs="Arial"/>
                <w:sz w:val="28"/>
                <w:szCs w:val="28"/>
                <w:lang w:val="en-US"/>
              </w:rPr>
            </w:pPr>
            <w:r>
              <w:rPr>
                <w:rFonts w:cs="Arial"/>
                <w:sz w:val="28"/>
                <w:szCs w:val="28"/>
                <w:lang w:val="en-US"/>
              </w:rPr>
              <w:t>Star</w:t>
            </w:r>
          </w:p>
        </w:tc>
        <w:tc>
          <w:tcPr>
            <w:tcW w:w="4599" w:type="dxa"/>
          </w:tcPr>
          <w:p w14:paraId="4E024980" w14:textId="28E8881B" w:rsidR="0077586F" w:rsidRDefault="00C775A3" w:rsidP="00315D12">
            <w:pPr>
              <w:rPr>
                <w:rFonts w:cs="Arial"/>
                <w:sz w:val="28"/>
                <w:szCs w:val="28"/>
                <w:lang w:val="en-US"/>
              </w:rPr>
            </w:pPr>
            <w:r>
              <w:rPr>
                <w:rFonts w:cs="Arial"/>
                <w:sz w:val="28"/>
                <w:szCs w:val="28"/>
                <w:lang w:val="en-US"/>
              </w:rPr>
              <w:t xml:space="preserve">ECNI </w:t>
            </w:r>
          </w:p>
        </w:tc>
      </w:tr>
    </w:tbl>
    <w:p w14:paraId="01CE0CF8" w14:textId="77777777" w:rsidR="0077586F" w:rsidRDefault="0077586F" w:rsidP="0077586F">
      <w:pPr>
        <w:spacing w:line="240" w:lineRule="atLeast"/>
        <w:rPr>
          <w:rFonts w:cs="Arial"/>
          <w:sz w:val="28"/>
          <w:szCs w:val="28"/>
          <w:lang w:val="en-US"/>
        </w:rPr>
      </w:pPr>
    </w:p>
    <w:p w14:paraId="3438B09F" w14:textId="77777777" w:rsidR="00345E81" w:rsidRDefault="00A25DF1" w:rsidP="0077586F">
      <w:pPr>
        <w:autoSpaceDE w:val="0"/>
        <w:autoSpaceDN w:val="0"/>
        <w:adjustRightInd w:val="0"/>
        <w:rPr>
          <w:rFonts w:cs="Arial"/>
          <w:b/>
          <w:sz w:val="28"/>
          <w:szCs w:val="28"/>
        </w:rPr>
      </w:pPr>
      <w:r>
        <w:rPr>
          <w:rFonts w:cs="Arial"/>
          <w:b/>
          <w:sz w:val="28"/>
          <w:szCs w:val="28"/>
        </w:rPr>
        <w:t>What evidence/information (</w:t>
      </w:r>
      <w:r w:rsidR="0077586F" w:rsidRPr="00A25DF1">
        <w:rPr>
          <w:rFonts w:cs="Arial"/>
          <w:b/>
          <w:sz w:val="28"/>
          <w:szCs w:val="28"/>
        </w:rPr>
        <w:t>qualitative and quantitative) have you gathered</w:t>
      </w:r>
      <w:r w:rsidR="002804BE">
        <w:rPr>
          <w:rFonts w:cs="Arial"/>
          <w:b/>
          <w:sz w:val="28"/>
          <w:szCs w:val="28"/>
        </w:rPr>
        <w:t xml:space="preserve"> or </w:t>
      </w:r>
      <w:r w:rsidR="0099229B">
        <w:rPr>
          <w:rFonts w:cs="Arial"/>
          <w:b/>
          <w:sz w:val="28"/>
          <w:szCs w:val="28"/>
        </w:rPr>
        <w:t xml:space="preserve">considered </w:t>
      </w:r>
      <w:r w:rsidR="0077586F" w:rsidRPr="00A25DF1">
        <w:rPr>
          <w:rFonts w:cs="Arial"/>
          <w:b/>
          <w:sz w:val="28"/>
          <w:szCs w:val="28"/>
        </w:rPr>
        <w:t>to inform this activity/policy?  Specify det</w:t>
      </w:r>
      <w:r>
        <w:rPr>
          <w:rFonts w:cs="Arial"/>
          <w:b/>
          <w:sz w:val="28"/>
          <w:szCs w:val="28"/>
        </w:rPr>
        <w:t>ails for each Section 75 category</w:t>
      </w:r>
      <w:r w:rsidR="0077586F" w:rsidRPr="00A25DF1">
        <w:rPr>
          <w:rFonts w:cs="Arial"/>
          <w:b/>
          <w:sz w:val="28"/>
          <w:szCs w:val="28"/>
        </w:rPr>
        <w:t>.</w:t>
      </w:r>
      <w:r w:rsidR="00345E81">
        <w:rPr>
          <w:rFonts w:cs="Arial"/>
          <w:b/>
          <w:sz w:val="28"/>
          <w:szCs w:val="28"/>
        </w:rPr>
        <w:t xml:space="preserve">  </w:t>
      </w:r>
    </w:p>
    <w:p w14:paraId="267A5E7F" w14:textId="37D18B92" w:rsidR="00567F62" w:rsidRDefault="00380333" w:rsidP="003554FC">
      <w:pPr>
        <w:autoSpaceDE w:val="0"/>
        <w:autoSpaceDN w:val="0"/>
        <w:adjustRightInd w:val="0"/>
        <w:jc w:val="both"/>
        <w:rPr>
          <w:rFonts w:cs="Arial"/>
          <w:sz w:val="28"/>
          <w:szCs w:val="28"/>
        </w:rPr>
      </w:pPr>
      <w:r>
        <w:rPr>
          <w:rFonts w:cs="Arial"/>
          <w:sz w:val="28"/>
          <w:szCs w:val="28"/>
        </w:rPr>
        <w:t>In developing the</w:t>
      </w:r>
      <w:r w:rsidR="00D166FD">
        <w:rPr>
          <w:rFonts w:cs="Arial"/>
          <w:sz w:val="28"/>
          <w:szCs w:val="28"/>
        </w:rPr>
        <w:t xml:space="preserve"> Queen’s Platinum Jubilee</w:t>
      </w:r>
      <w:r>
        <w:rPr>
          <w:rFonts w:cs="Arial"/>
          <w:sz w:val="28"/>
          <w:szCs w:val="28"/>
        </w:rPr>
        <w:t xml:space="preserve"> programme of events, the </w:t>
      </w:r>
      <w:r w:rsidR="00567F62">
        <w:rPr>
          <w:rFonts w:cs="Arial"/>
          <w:sz w:val="28"/>
          <w:szCs w:val="28"/>
        </w:rPr>
        <w:t>cross party</w:t>
      </w:r>
      <w:r w:rsidR="00C775A3" w:rsidRPr="00380333">
        <w:rPr>
          <w:rFonts w:cs="Arial"/>
          <w:sz w:val="28"/>
          <w:szCs w:val="28"/>
        </w:rPr>
        <w:t xml:space="preserve"> </w:t>
      </w:r>
      <w:r>
        <w:rPr>
          <w:rFonts w:cs="Arial"/>
          <w:sz w:val="28"/>
          <w:szCs w:val="28"/>
        </w:rPr>
        <w:t>Working Group</w:t>
      </w:r>
      <w:r w:rsidR="00567F62">
        <w:rPr>
          <w:rFonts w:cs="Arial"/>
          <w:sz w:val="28"/>
          <w:szCs w:val="28"/>
        </w:rPr>
        <w:t xml:space="preserve"> considered a range of information and evidence.  The Working Group also sought feedback from a range of stakeholders to ensure that different views are being taken into account.  </w:t>
      </w:r>
    </w:p>
    <w:p w14:paraId="22335D42" w14:textId="2A5FCB22" w:rsidR="00567F62" w:rsidRDefault="00567F62" w:rsidP="003554FC">
      <w:pPr>
        <w:autoSpaceDE w:val="0"/>
        <w:autoSpaceDN w:val="0"/>
        <w:adjustRightInd w:val="0"/>
        <w:jc w:val="both"/>
        <w:rPr>
          <w:rFonts w:cs="Arial"/>
          <w:sz w:val="28"/>
          <w:szCs w:val="28"/>
        </w:rPr>
      </w:pPr>
      <w:r>
        <w:rPr>
          <w:rFonts w:cs="Arial"/>
          <w:sz w:val="28"/>
          <w:szCs w:val="28"/>
        </w:rPr>
        <w:t xml:space="preserve">Planning to date for the Queen’s Platinum Jubilee programme of events includes engagement with Elected Members, NIO, HRP, Working Group members, schools, community groups, local churches, etc.  </w:t>
      </w:r>
    </w:p>
    <w:p w14:paraId="5A5E0FEF" w14:textId="2B8BF471" w:rsidR="00567F62" w:rsidRDefault="00567F62" w:rsidP="003554FC">
      <w:pPr>
        <w:autoSpaceDE w:val="0"/>
        <w:autoSpaceDN w:val="0"/>
        <w:adjustRightInd w:val="0"/>
        <w:jc w:val="both"/>
        <w:rPr>
          <w:rFonts w:cs="Arial"/>
          <w:sz w:val="28"/>
          <w:szCs w:val="28"/>
        </w:rPr>
      </w:pPr>
      <w:r w:rsidRPr="00C775A3">
        <w:rPr>
          <w:rFonts w:cs="Arial"/>
          <w:sz w:val="28"/>
          <w:szCs w:val="28"/>
        </w:rPr>
        <w:t>There is a national programme of events for the Queen’s Platinum Jubilee to be delivered during 2022</w:t>
      </w:r>
      <w:r>
        <w:rPr>
          <w:rFonts w:cs="Arial"/>
          <w:sz w:val="28"/>
          <w:szCs w:val="28"/>
        </w:rPr>
        <w:t xml:space="preserve"> (link included in Appendix 2).  The Working Group</w:t>
      </w:r>
      <w:r w:rsidR="00380333">
        <w:rPr>
          <w:rFonts w:cs="Arial"/>
          <w:sz w:val="28"/>
          <w:szCs w:val="28"/>
        </w:rPr>
        <w:t xml:space="preserve"> looked at what is happening in the UK and other Council areas in Northern Ireland to </w:t>
      </w:r>
      <w:r w:rsidR="00B0511B">
        <w:rPr>
          <w:rFonts w:cs="Arial"/>
          <w:sz w:val="28"/>
          <w:szCs w:val="28"/>
        </w:rPr>
        <w:t>mark</w:t>
      </w:r>
      <w:r w:rsidR="00380333">
        <w:rPr>
          <w:rFonts w:cs="Arial"/>
          <w:sz w:val="28"/>
          <w:szCs w:val="28"/>
        </w:rPr>
        <w:t xml:space="preserve"> the Queen’s Platinum Jubilee.  </w:t>
      </w:r>
    </w:p>
    <w:p w14:paraId="0CDFE80E" w14:textId="77777777" w:rsidR="00567F62" w:rsidRDefault="00380333" w:rsidP="003554FC">
      <w:pPr>
        <w:autoSpaceDE w:val="0"/>
        <w:autoSpaceDN w:val="0"/>
        <w:adjustRightInd w:val="0"/>
        <w:jc w:val="both"/>
        <w:rPr>
          <w:rFonts w:cs="Arial"/>
          <w:sz w:val="28"/>
          <w:szCs w:val="28"/>
        </w:rPr>
      </w:pPr>
      <w:r>
        <w:rPr>
          <w:rFonts w:cs="Arial"/>
          <w:sz w:val="28"/>
          <w:szCs w:val="28"/>
        </w:rPr>
        <w:t>The Working Group considered who wi</w:t>
      </w:r>
      <w:r w:rsidR="00D166FD">
        <w:rPr>
          <w:rFonts w:cs="Arial"/>
          <w:sz w:val="28"/>
          <w:szCs w:val="28"/>
        </w:rPr>
        <w:t>ll likely be interested in any planned</w:t>
      </w:r>
      <w:r>
        <w:rPr>
          <w:rFonts w:cs="Arial"/>
          <w:sz w:val="28"/>
          <w:szCs w:val="28"/>
        </w:rPr>
        <w:t xml:space="preserve"> activities and also good relations issues.  </w:t>
      </w:r>
      <w:r w:rsidR="00D166FD">
        <w:rPr>
          <w:rFonts w:cs="Arial"/>
          <w:sz w:val="28"/>
          <w:szCs w:val="28"/>
        </w:rPr>
        <w:t>Regular discussions are ongoing with the Council’s Good Relations team.</w:t>
      </w:r>
      <w:r w:rsidR="00567F62">
        <w:rPr>
          <w:rFonts w:cs="Arial"/>
          <w:sz w:val="28"/>
          <w:szCs w:val="28"/>
        </w:rPr>
        <w:t xml:space="preserve"> The Working Group also</w:t>
      </w:r>
      <w:r w:rsidR="00D166FD">
        <w:rPr>
          <w:rFonts w:cs="Arial"/>
          <w:sz w:val="28"/>
          <w:szCs w:val="28"/>
        </w:rPr>
        <w:t xml:space="preserve"> took into consideration the</w:t>
      </w:r>
      <w:r>
        <w:rPr>
          <w:rFonts w:cs="Arial"/>
          <w:sz w:val="28"/>
          <w:szCs w:val="28"/>
        </w:rPr>
        <w:t xml:space="preserve"> learning from the recent </w:t>
      </w:r>
      <w:r w:rsidR="00D166FD">
        <w:rPr>
          <w:rFonts w:cs="Arial"/>
          <w:sz w:val="28"/>
          <w:szCs w:val="28"/>
        </w:rPr>
        <w:t xml:space="preserve">LCCC </w:t>
      </w:r>
      <w:r>
        <w:rPr>
          <w:rFonts w:cs="Arial"/>
          <w:sz w:val="28"/>
          <w:szCs w:val="28"/>
        </w:rPr>
        <w:t>p</w:t>
      </w:r>
      <w:r w:rsidR="00D166FD">
        <w:rPr>
          <w:rFonts w:cs="Arial"/>
          <w:sz w:val="28"/>
          <w:szCs w:val="28"/>
        </w:rPr>
        <w:t xml:space="preserve">rogramme of events </w:t>
      </w:r>
      <w:r>
        <w:rPr>
          <w:rFonts w:cs="Arial"/>
          <w:sz w:val="28"/>
          <w:szCs w:val="28"/>
        </w:rPr>
        <w:t xml:space="preserve">for the Centenary Programme </w:t>
      </w:r>
      <w:r w:rsidR="00D166FD">
        <w:rPr>
          <w:rFonts w:cs="Arial"/>
          <w:sz w:val="28"/>
          <w:szCs w:val="28"/>
        </w:rPr>
        <w:t xml:space="preserve">delivered </w:t>
      </w:r>
      <w:r>
        <w:rPr>
          <w:rFonts w:cs="Arial"/>
          <w:sz w:val="28"/>
          <w:szCs w:val="28"/>
        </w:rPr>
        <w:t xml:space="preserve">during 2021. </w:t>
      </w:r>
    </w:p>
    <w:p w14:paraId="205B71E9" w14:textId="336E7421" w:rsidR="004B70DC" w:rsidRDefault="00D166FD" w:rsidP="003554FC">
      <w:pPr>
        <w:autoSpaceDE w:val="0"/>
        <w:autoSpaceDN w:val="0"/>
        <w:adjustRightInd w:val="0"/>
        <w:jc w:val="both"/>
        <w:rPr>
          <w:rFonts w:cs="Arial"/>
          <w:sz w:val="28"/>
          <w:szCs w:val="28"/>
        </w:rPr>
      </w:pPr>
      <w:r>
        <w:rPr>
          <w:rFonts w:cs="Arial"/>
          <w:sz w:val="28"/>
          <w:szCs w:val="28"/>
        </w:rPr>
        <w:t xml:space="preserve">Decisions are required to be ratified at the monthly meeting of Leisure &amp; Community Development Committee.  </w:t>
      </w:r>
      <w:r w:rsidR="00380333">
        <w:rPr>
          <w:rFonts w:cs="Arial"/>
          <w:sz w:val="28"/>
          <w:szCs w:val="28"/>
        </w:rPr>
        <w:t xml:space="preserve"> </w:t>
      </w:r>
    </w:p>
    <w:p w14:paraId="725D4C70" w14:textId="77777777" w:rsidR="00380333" w:rsidRPr="00380333" w:rsidRDefault="00380333" w:rsidP="0077586F">
      <w:pPr>
        <w:autoSpaceDE w:val="0"/>
        <w:autoSpaceDN w:val="0"/>
        <w:adjustRightInd w:val="0"/>
        <w:rPr>
          <w:rFonts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7"/>
        <w:gridCol w:w="5926"/>
      </w:tblGrid>
      <w:tr w:rsidR="0077586F" w14:paraId="269B4866" w14:textId="77777777" w:rsidTr="00B965C7">
        <w:tc>
          <w:tcPr>
            <w:tcW w:w="3397" w:type="dxa"/>
          </w:tcPr>
          <w:p w14:paraId="6F2DC258" w14:textId="77777777" w:rsidR="0077586F" w:rsidRPr="006F5191" w:rsidRDefault="0077586F" w:rsidP="00315D12">
            <w:pPr>
              <w:autoSpaceDE w:val="0"/>
              <w:autoSpaceDN w:val="0"/>
              <w:adjustRightInd w:val="0"/>
              <w:rPr>
                <w:rFonts w:cs="Arial"/>
                <w:b/>
                <w:bCs/>
                <w:sz w:val="28"/>
                <w:szCs w:val="28"/>
              </w:rPr>
            </w:pPr>
            <w:r w:rsidRPr="006F5191">
              <w:rPr>
                <w:rFonts w:cs="Arial"/>
                <w:b/>
                <w:bCs/>
                <w:sz w:val="28"/>
                <w:szCs w:val="28"/>
              </w:rPr>
              <w:t>Sec</w:t>
            </w:r>
            <w:r w:rsidR="006F5191">
              <w:rPr>
                <w:rFonts w:cs="Arial"/>
                <w:b/>
                <w:bCs/>
                <w:sz w:val="28"/>
                <w:szCs w:val="28"/>
              </w:rPr>
              <w:t>tion</w:t>
            </w:r>
            <w:r w:rsidRPr="006F5191">
              <w:rPr>
                <w:rFonts w:cs="Arial"/>
                <w:b/>
                <w:bCs/>
                <w:sz w:val="28"/>
                <w:szCs w:val="28"/>
              </w:rPr>
              <w:t xml:space="preserve"> 75 Category</w:t>
            </w:r>
          </w:p>
        </w:tc>
        <w:tc>
          <w:tcPr>
            <w:tcW w:w="5926" w:type="dxa"/>
          </w:tcPr>
          <w:p w14:paraId="4985ADD8" w14:textId="77777777" w:rsidR="0077586F" w:rsidRDefault="0077586F" w:rsidP="00315D12">
            <w:pPr>
              <w:pStyle w:val="Heading1"/>
              <w:autoSpaceDE w:val="0"/>
              <w:autoSpaceDN w:val="0"/>
              <w:adjustRightInd w:val="0"/>
              <w:rPr>
                <w:rFonts w:cs="Arial"/>
                <w:b/>
              </w:rPr>
            </w:pPr>
            <w:r w:rsidRPr="006F5191">
              <w:rPr>
                <w:rFonts w:cs="Arial"/>
                <w:b/>
              </w:rPr>
              <w:t>Details of evidence/information</w:t>
            </w:r>
          </w:p>
          <w:p w14:paraId="2CB7EA11" w14:textId="745D039A" w:rsidR="00090545" w:rsidRPr="00E7538F" w:rsidRDefault="00090545" w:rsidP="00E7538F">
            <w:pPr>
              <w:rPr>
                <w:rFonts w:ascii="Arial" w:hAnsi="Arial" w:cs="Arial"/>
                <w:color w:val="7030A0"/>
                <w:sz w:val="24"/>
                <w:szCs w:val="24"/>
              </w:rPr>
            </w:pPr>
          </w:p>
        </w:tc>
      </w:tr>
      <w:tr w:rsidR="0077586F" w14:paraId="7BF92E1C" w14:textId="77777777" w:rsidTr="00B965C7">
        <w:tc>
          <w:tcPr>
            <w:tcW w:w="3397" w:type="dxa"/>
          </w:tcPr>
          <w:p w14:paraId="2E3529B4" w14:textId="77777777" w:rsidR="0077586F" w:rsidRDefault="0077586F" w:rsidP="00315D12">
            <w:pPr>
              <w:autoSpaceDE w:val="0"/>
              <w:autoSpaceDN w:val="0"/>
              <w:adjustRightInd w:val="0"/>
              <w:rPr>
                <w:rFonts w:cs="Arial"/>
                <w:bCs/>
                <w:sz w:val="28"/>
                <w:szCs w:val="28"/>
              </w:rPr>
            </w:pPr>
            <w:r>
              <w:rPr>
                <w:rFonts w:cs="Arial"/>
                <w:bCs/>
                <w:sz w:val="28"/>
                <w:szCs w:val="28"/>
              </w:rPr>
              <w:t>Religious Belief</w:t>
            </w:r>
          </w:p>
        </w:tc>
        <w:tc>
          <w:tcPr>
            <w:tcW w:w="5926" w:type="dxa"/>
          </w:tcPr>
          <w:p w14:paraId="1C759BDE" w14:textId="77777777" w:rsidR="0077586F" w:rsidRDefault="000B1BCF" w:rsidP="000B1BCF">
            <w:pPr>
              <w:spacing w:after="0" w:line="240" w:lineRule="auto"/>
              <w:rPr>
                <w:rFonts w:ascii="Arial" w:hAnsi="Arial" w:cs="Arial"/>
                <w:sz w:val="24"/>
                <w:szCs w:val="24"/>
                <w:lang w:val="en-US"/>
              </w:rPr>
            </w:pPr>
            <w:r>
              <w:rPr>
                <w:rFonts w:ascii="Arial" w:hAnsi="Arial" w:cs="Arial"/>
                <w:sz w:val="24"/>
                <w:szCs w:val="24"/>
                <w:lang w:val="en-US"/>
              </w:rPr>
              <w:t xml:space="preserve">Census 2011:  </w:t>
            </w:r>
            <w:r w:rsidR="00090545" w:rsidRPr="00B57B2F">
              <w:rPr>
                <w:rFonts w:ascii="Arial" w:hAnsi="Arial" w:cs="Arial"/>
                <w:sz w:val="24"/>
                <w:szCs w:val="24"/>
                <w:lang w:val="en-US"/>
              </w:rPr>
              <w:t xml:space="preserve">The largest religious grouping </w:t>
            </w:r>
            <w:r>
              <w:rPr>
                <w:rFonts w:ascii="Arial" w:hAnsi="Arial" w:cs="Arial"/>
                <w:sz w:val="24"/>
                <w:szCs w:val="24"/>
                <w:lang w:val="en-US"/>
              </w:rPr>
              <w:t xml:space="preserve">in LCCC </w:t>
            </w:r>
            <w:r w:rsidR="00090545" w:rsidRPr="00B57B2F">
              <w:rPr>
                <w:rFonts w:ascii="Arial" w:hAnsi="Arial" w:cs="Arial"/>
                <w:sz w:val="24"/>
                <w:szCs w:val="24"/>
                <w:lang w:val="en-US"/>
              </w:rPr>
              <w:t>is Protestant (66.9%) followed by Catholic (24.0%), none (8.1%) an</w:t>
            </w:r>
            <w:r w:rsidR="00B57B2F" w:rsidRPr="00B57B2F">
              <w:rPr>
                <w:rFonts w:ascii="Arial" w:hAnsi="Arial" w:cs="Arial"/>
                <w:sz w:val="24"/>
                <w:szCs w:val="24"/>
                <w:lang w:val="en-US"/>
              </w:rPr>
              <w:t xml:space="preserve">d other (1.1%). </w:t>
            </w:r>
          </w:p>
          <w:p w14:paraId="488D9E28" w14:textId="55FF2F33" w:rsidR="00983A35" w:rsidRPr="00B57B2F" w:rsidRDefault="00983A35" w:rsidP="00644E37">
            <w:pPr>
              <w:spacing w:after="0" w:line="240" w:lineRule="auto"/>
              <w:rPr>
                <w:rFonts w:ascii="Arial" w:hAnsi="Arial" w:cs="Arial"/>
                <w:sz w:val="24"/>
                <w:szCs w:val="24"/>
                <w:lang w:val="en-US"/>
              </w:rPr>
            </w:pPr>
          </w:p>
        </w:tc>
      </w:tr>
      <w:tr w:rsidR="0077586F" w14:paraId="55181075" w14:textId="77777777" w:rsidTr="00B965C7">
        <w:tc>
          <w:tcPr>
            <w:tcW w:w="3397" w:type="dxa"/>
          </w:tcPr>
          <w:p w14:paraId="216AD040" w14:textId="77777777" w:rsidR="0077586F" w:rsidRDefault="0077586F" w:rsidP="00315D12">
            <w:pPr>
              <w:autoSpaceDE w:val="0"/>
              <w:autoSpaceDN w:val="0"/>
              <w:adjustRightInd w:val="0"/>
              <w:rPr>
                <w:rFonts w:cs="Arial"/>
                <w:bCs/>
                <w:sz w:val="28"/>
                <w:szCs w:val="28"/>
              </w:rPr>
            </w:pPr>
            <w:r>
              <w:rPr>
                <w:rFonts w:cs="Arial"/>
                <w:bCs/>
                <w:sz w:val="28"/>
                <w:szCs w:val="28"/>
              </w:rPr>
              <w:lastRenderedPageBreak/>
              <w:t>Political Opinion</w:t>
            </w:r>
          </w:p>
        </w:tc>
        <w:tc>
          <w:tcPr>
            <w:tcW w:w="5926" w:type="dxa"/>
          </w:tcPr>
          <w:p w14:paraId="428CA760" w14:textId="77777777" w:rsidR="000B1BCF" w:rsidRDefault="000B1BCF" w:rsidP="0060194B">
            <w:pPr>
              <w:autoSpaceDE w:val="0"/>
              <w:autoSpaceDN w:val="0"/>
              <w:adjustRightInd w:val="0"/>
              <w:spacing w:after="0"/>
              <w:rPr>
                <w:rFonts w:ascii="Arial" w:hAnsi="Arial" w:cs="Arial"/>
                <w:bCs/>
                <w:sz w:val="24"/>
                <w:szCs w:val="24"/>
              </w:rPr>
            </w:pPr>
            <w:r>
              <w:rPr>
                <w:rFonts w:ascii="Arial" w:hAnsi="Arial" w:cs="Arial"/>
                <w:bCs/>
                <w:sz w:val="24"/>
                <w:szCs w:val="24"/>
              </w:rPr>
              <w:t>Census 2011:</w:t>
            </w:r>
          </w:p>
          <w:p w14:paraId="19C3E644" w14:textId="7A50DA5C" w:rsidR="0077586F" w:rsidRPr="00B57B2F" w:rsidRDefault="00090545" w:rsidP="0060194B">
            <w:pPr>
              <w:autoSpaceDE w:val="0"/>
              <w:autoSpaceDN w:val="0"/>
              <w:adjustRightInd w:val="0"/>
              <w:spacing w:after="0"/>
              <w:rPr>
                <w:rFonts w:ascii="Arial" w:hAnsi="Arial" w:cs="Arial"/>
                <w:bCs/>
                <w:sz w:val="24"/>
                <w:szCs w:val="24"/>
              </w:rPr>
            </w:pPr>
            <w:r w:rsidRPr="00B57B2F">
              <w:rPr>
                <w:rFonts w:ascii="Arial" w:hAnsi="Arial" w:cs="Arial"/>
                <w:bCs/>
                <w:sz w:val="24"/>
                <w:szCs w:val="24"/>
              </w:rPr>
              <w:t xml:space="preserve">65.39% </w:t>
            </w:r>
            <w:r w:rsidR="000B1BCF">
              <w:rPr>
                <w:rFonts w:ascii="Arial" w:hAnsi="Arial" w:cs="Arial"/>
                <w:bCs/>
                <w:sz w:val="24"/>
                <w:szCs w:val="24"/>
              </w:rPr>
              <w:t xml:space="preserve">of the LCCC population identified as </w:t>
            </w:r>
            <w:r w:rsidRPr="00B57B2F">
              <w:rPr>
                <w:rFonts w:ascii="Arial" w:hAnsi="Arial" w:cs="Arial"/>
                <w:bCs/>
                <w:sz w:val="24"/>
                <w:szCs w:val="24"/>
              </w:rPr>
              <w:t xml:space="preserve">British </w:t>
            </w:r>
          </w:p>
          <w:p w14:paraId="0B658F54" w14:textId="1446112B" w:rsidR="00090545" w:rsidRPr="00B57B2F" w:rsidRDefault="00090545" w:rsidP="0060194B">
            <w:pPr>
              <w:autoSpaceDE w:val="0"/>
              <w:autoSpaceDN w:val="0"/>
              <w:adjustRightInd w:val="0"/>
              <w:spacing w:after="0"/>
              <w:rPr>
                <w:rFonts w:ascii="Arial" w:hAnsi="Arial" w:cs="Arial"/>
                <w:bCs/>
                <w:sz w:val="24"/>
                <w:szCs w:val="24"/>
              </w:rPr>
            </w:pPr>
            <w:r w:rsidRPr="00B57B2F">
              <w:rPr>
                <w:rFonts w:ascii="Arial" w:hAnsi="Arial" w:cs="Arial"/>
                <w:bCs/>
                <w:sz w:val="24"/>
                <w:szCs w:val="24"/>
              </w:rPr>
              <w:t xml:space="preserve">14.83% </w:t>
            </w:r>
            <w:r w:rsidR="000B1BCF">
              <w:rPr>
                <w:rFonts w:ascii="Arial" w:hAnsi="Arial" w:cs="Arial"/>
                <w:bCs/>
                <w:sz w:val="24"/>
                <w:szCs w:val="24"/>
              </w:rPr>
              <w:t>identified as Irish</w:t>
            </w:r>
          </w:p>
          <w:p w14:paraId="065014D0" w14:textId="693911B5" w:rsidR="0053655A" w:rsidRDefault="000B1BCF" w:rsidP="0053655A">
            <w:pPr>
              <w:autoSpaceDE w:val="0"/>
              <w:autoSpaceDN w:val="0"/>
              <w:adjustRightInd w:val="0"/>
              <w:spacing w:after="0"/>
              <w:rPr>
                <w:rFonts w:ascii="Arial" w:hAnsi="Arial" w:cs="Arial"/>
                <w:bCs/>
                <w:sz w:val="24"/>
                <w:szCs w:val="24"/>
              </w:rPr>
            </w:pPr>
            <w:r>
              <w:rPr>
                <w:rFonts w:ascii="Arial" w:hAnsi="Arial" w:cs="Arial"/>
                <w:bCs/>
                <w:sz w:val="24"/>
                <w:szCs w:val="24"/>
              </w:rPr>
              <w:t>30.46% identified as</w:t>
            </w:r>
            <w:r w:rsidR="00090545" w:rsidRPr="00B57B2F">
              <w:rPr>
                <w:rFonts w:ascii="Arial" w:hAnsi="Arial" w:cs="Arial"/>
                <w:bCs/>
                <w:sz w:val="24"/>
                <w:szCs w:val="24"/>
              </w:rPr>
              <w:t xml:space="preserve"> Northern Irish</w:t>
            </w:r>
            <w:r w:rsidR="00B71A52">
              <w:rPr>
                <w:rFonts w:ascii="Arial" w:hAnsi="Arial" w:cs="Arial"/>
                <w:bCs/>
                <w:sz w:val="24"/>
                <w:szCs w:val="24"/>
              </w:rPr>
              <w:t>.</w:t>
            </w:r>
          </w:p>
          <w:p w14:paraId="1FB32744" w14:textId="77777777" w:rsidR="00B71A52" w:rsidRDefault="00B71A52" w:rsidP="0053655A">
            <w:pPr>
              <w:autoSpaceDE w:val="0"/>
              <w:autoSpaceDN w:val="0"/>
              <w:adjustRightInd w:val="0"/>
              <w:spacing w:after="0"/>
              <w:rPr>
                <w:rFonts w:ascii="Arial" w:hAnsi="Arial" w:cs="Arial"/>
                <w:bCs/>
                <w:sz w:val="24"/>
                <w:szCs w:val="24"/>
              </w:rPr>
            </w:pPr>
          </w:p>
          <w:p w14:paraId="4D6936C7" w14:textId="30ED6E74" w:rsidR="00B71A52" w:rsidRDefault="00B71A52" w:rsidP="0053655A">
            <w:pPr>
              <w:autoSpaceDE w:val="0"/>
              <w:autoSpaceDN w:val="0"/>
              <w:adjustRightInd w:val="0"/>
              <w:spacing w:after="0"/>
              <w:rPr>
                <w:rFonts w:ascii="Arial" w:hAnsi="Arial" w:cs="Arial"/>
                <w:bCs/>
                <w:sz w:val="24"/>
                <w:szCs w:val="24"/>
              </w:rPr>
            </w:pPr>
            <w:r>
              <w:rPr>
                <w:rFonts w:ascii="Arial" w:hAnsi="Arial" w:cs="Arial"/>
                <w:bCs/>
                <w:sz w:val="24"/>
                <w:szCs w:val="24"/>
              </w:rPr>
              <w:t>LCCC is a majority unionist council.</w:t>
            </w:r>
          </w:p>
          <w:tbl>
            <w:tblPr>
              <w:tblW w:w="0" w:type="auto"/>
              <w:tblBorders>
                <w:top w:val="nil"/>
                <w:left w:val="nil"/>
                <w:bottom w:val="nil"/>
                <w:right w:val="nil"/>
              </w:tblBorders>
              <w:tblLook w:val="0000" w:firstRow="0" w:lastRow="0" w:firstColumn="0" w:lastColumn="0" w:noHBand="0" w:noVBand="0"/>
            </w:tblPr>
            <w:tblGrid>
              <w:gridCol w:w="5710"/>
            </w:tblGrid>
            <w:tr w:rsidR="0053655A" w:rsidRPr="0053655A" w14:paraId="7F222D14" w14:textId="77777777">
              <w:trPr>
                <w:trHeight w:val="1059"/>
              </w:trPr>
              <w:tc>
                <w:tcPr>
                  <w:tcW w:w="0" w:type="auto"/>
                </w:tcPr>
                <w:p w14:paraId="74947A3B" w14:textId="70AB7BC5" w:rsidR="0053655A" w:rsidRPr="00B71A52" w:rsidRDefault="0053655A" w:rsidP="0053655A">
                  <w:pPr>
                    <w:autoSpaceDE w:val="0"/>
                    <w:autoSpaceDN w:val="0"/>
                    <w:adjustRightInd w:val="0"/>
                    <w:spacing w:after="0" w:line="240" w:lineRule="auto"/>
                    <w:rPr>
                      <w:rFonts w:ascii="Arial" w:hAnsi="Arial" w:cs="Arial"/>
                      <w:color w:val="000000"/>
                      <w:sz w:val="24"/>
                      <w:szCs w:val="24"/>
                    </w:rPr>
                  </w:pPr>
                  <w:r w:rsidRPr="00B71A52">
                    <w:rPr>
                      <w:rFonts w:ascii="Arial" w:hAnsi="Arial" w:cs="Arial"/>
                      <w:color w:val="000000"/>
                      <w:sz w:val="24"/>
                      <w:szCs w:val="24"/>
                    </w:rPr>
                    <w:t xml:space="preserve">In the most recent Local Government Election (2019), Lisburn and Castlereagh City Council elected 40 Members - DUP (15), UUP (11), APNI (9), SDLP (2), Sinn Fein (2) and Green Party (1). Vote share: 37.5% DUP, 27.5% UUP, 22.5% APNI, 5% SDLP, 5% Sinn Fein and 2.5% Green Party. </w:t>
                  </w:r>
                </w:p>
              </w:tc>
            </w:tr>
          </w:tbl>
          <w:p w14:paraId="52384E13" w14:textId="213195E4" w:rsidR="0053655A" w:rsidRPr="00B57B2F" w:rsidRDefault="0053655A" w:rsidP="0053655A">
            <w:pPr>
              <w:autoSpaceDE w:val="0"/>
              <w:autoSpaceDN w:val="0"/>
              <w:adjustRightInd w:val="0"/>
              <w:spacing w:after="0"/>
              <w:rPr>
                <w:rFonts w:ascii="Arial" w:hAnsi="Arial" w:cs="Arial"/>
                <w:bCs/>
                <w:sz w:val="24"/>
                <w:szCs w:val="24"/>
              </w:rPr>
            </w:pPr>
          </w:p>
        </w:tc>
      </w:tr>
      <w:tr w:rsidR="0077586F" w14:paraId="36C81C32" w14:textId="77777777" w:rsidTr="00B965C7">
        <w:tc>
          <w:tcPr>
            <w:tcW w:w="3397" w:type="dxa"/>
          </w:tcPr>
          <w:p w14:paraId="173C4561" w14:textId="58674AF4" w:rsidR="0077586F" w:rsidRDefault="0077586F" w:rsidP="00315D12">
            <w:pPr>
              <w:autoSpaceDE w:val="0"/>
              <w:autoSpaceDN w:val="0"/>
              <w:adjustRightInd w:val="0"/>
              <w:rPr>
                <w:rFonts w:cs="Arial"/>
                <w:bCs/>
                <w:sz w:val="28"/>
                <w:szCs w:val="28"/>
              </w:rPr>
            </w:pPr>
            <w:r>
              <w:rPr>
                <w:rFonts w:cs="Arial"/>
                <w:bCs/>
                <w:sz w:val="28"/>
                <w:szCs w:val="28"/>
              </w:rPr>
              <w:t>Racial Group</w:t>
            </w:r>
          </w:p>
        </w:tc>
        <w:tc>
          <w:tcPr>
            <w:tcW w:w="5926" w:type="dxa"/>
          </w:tcPr>
          <w:p w14:paraId="7E3E4ACA" w14:textId="0CAE6DC1" w:rsidR="0077586F" w:rsidRPr="00B57B2F" w:rsidRDefault="000431C3" w:rsidP="000431C3">
            <w:pPr>
              <w:autoSpaceDE w:val="0"/>
              <w:autoSpaceDN w:val="0"/>
              <w:adjustRightInd w:val="0"/>
              <w:rPr>
                <w:rFonts w:ascii="Arial" w:hAnsi="Arial" w:cs="Arial"/>
                <w:bCs/>
                <w:sz w:val="24"/>
                <w:szCs w:val="24"/>
              </w:rPr>
            </w:pPr>
            <w:r w:rsidRPr="00D166FD">
              <w:rPr>
                <w:rFonts w:ascii="Arial" w:hAnsi="Arial" w:cs="Arial"/>
                <w:bCs/>
                <w:sz w:val="24"/>
                <w:szCs w:val="24"/>
              </w:rPr>
              <w:t xml:space="preserve">Census 2011:  88.72 % of LCCC population born in N Ireland.  </w:t>
            </w:r>
            <w:r w:rsidR="0060194B" w:rsidRPr="00D166FD">
              <w:rPr>
                <w:rFonts w:ascii="Arial" w:hAnsi="Arial" w:cs="Arial"/>
                <w:bCs/>
                <w:sz w:val="24"/>
                <w:szCs w:val="24"/>
              </w:rPr>
              <w:t>2.36% of ethnic minority background and remaining 97.64% were white</w:t>
            </w:r>
            <w:r w:rsidRPr="00D166FD">
              <w:rPr>
                <w:rFonts w:ascii="Arial" w:hAnsi="Arial" w:cs="Arial"/>
                <w:bCs/>
                <w:sz w:val="24"/>
                <w:szCs w:val="24"/>
              </w:rPr>
              <w:t>,</w:t>
            </w:r>
            <w:r w:rsidR="0060194B" w:rsidRPr="00D166FD">
              <w:rPr>
                <w:rFonts w:ascii="Arial" w:hAnsi="Arial" w:cs="Arial"/>
                <w:bCs/>
                <w:sz w:val="24"/>
                <w:szCs w:val="24"/>
              </w:rPr>
              <w:t xml:space="preserve"> including Irish </w:t>
            </w:r>
            <w:r w:rsidR="00B777A3">
              <w:rPr>
                <w:rFonts w:ascii="Arial" w:hAnsi="Arial" w:cs="Arial"/>
                <w:bCs/>
                <w:sz w:val="24"/>
                <w:szCs w:val="24"/>
              </w:rPr>
              <w:t>Travellers</w:t>
            </w:r>
          </w:p>
        </w:tc>
      </w:tr>
      <w:tr w:rsidR="0077586F" w14:paraId="5758CA8D" w14:textId="77777777" w:rsidTr="000431C3">
        <w:tc>
          <w:tcPr>
            <w:tcW w:w="3397" w:type="dxa"/>
          </w:tcPr>
          <w:p w14:paraId="35EE8AE6" w14:textId="77777777" w:rsidR="0077586F" w:rsidRDefault="0077586F" w:rsidP="00315D12">
            <w:pPr>
              <w:autoSpaceDE w:val="0"/>
              <w:autoSpaceDN w:val="0"/>
              <w:adjustRightInd w:val="0"/>
              <w:rPr>
                <w:rFonts w:cs="Arial"/>
                <w:bCs/>
                <w:sz w:val="28"/>
                <w:szCs w:val="28"/>
              </w:rPr>
            </w:pPr>
            <w:r>
              <w:rPr>
                <w:rFonts w:cs="Arial"/>
                <w:bCs/>
                <w:sz w:val="28"/>
                <w:szCs w:val="28"/>
              </w:rPr>
              <w:t>Age</w:t>
            </w:r>
          </w:p>
        </w:tc>
        <w:tc>
          <w:tcPr>
            <w:tcW w:w="5926" w:type="dxa"/>
          </w:tcPr>
          <w:p w14:paraId="1B536024" w14:textId="77777777" w:rsidR="000431C3" w:rsidRDefault="000431C3" w:rsidP="000431C3">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 xml:space="preserve">NISRA mid-year estimates 2019:  </w:t>
            </w:r>
          </w:p>
          <w:p w14:paraId="689BFC99" w14:textId="77777777" w:rsidR="000431C3" w:rsidRDefault="000431C3" w:rsidP="000431C3">
            <w:pPr>
              <w:autoSpaceDE w:val="0"/>
              <w:autoSpaceDN w:val="0"/>
              <w:adjustRightInd w:val="0"/>
              <w:spacing w:after="0" w:line="240" w:lineRule="auto"/>
              <w:rPr>
                <w:rFonts w:ascii="Arial" w:hAnsi="Arial" w:cs="Arial"/>
                <w:bCs/>
                <w:sz w:val="24"/>
                <w:szCs w:val="24"/>
              </w:rPr>
            </w:pPr>
            <w:r>
              <w:rPr>
                <w:rFonts w:ascii="Arial" w:hAnsi="Arial" w:cs="Arial"/>
                <w:bCs/>
                <w:sz w:val="24"/>
                <w:szCs w:val="24"/>
              </w:rPr>
              <w:t>0-</w:t>
            </w:r>
            <w:r w:rsidRPr="00F3472A">
              <w:rPr>
                <w:rFonts w:ascii="Arial" w:hAnsi="Arial" w:cs="Arial"/>
                <w:bCs/>
                <w:sz w:val="24"/>
                <w:szCs w:val="24"/>
              </w:rPr>
              <w:t>15 years – 20.3%</w:t>
            </w:r>
          </w:p>
          <w:p w14:paraId="43366A46" w14:textId="77777777" w:rsidR="000431C3" w:rsidRDefault="000431C3" w:rsidP="000431C3">
            <w:pPr>
              <w:autoSpaceDE w:val="0"/>
              <w:autoSpaceDN w:val="0"/>
              <w:adjustRightInd w:val="0"/>
              <w:spacing w:after="0" w:line="240" w:lineRule="auto"/>
              <w:rPr>
                <w:rFonts w:ascii="Arial" w:hAnsi="Arial" w:cs="Arial"/>
                <w:bCs/>
                <w:sz w:val="24"/>
                <w:szCs w:val="24"/>
              </w:rPr>
            </w:pPr>
            <w:r>
              <w:rPr>
                <w:rFonts w:ascii="Arial" w:hAnsi="Arial" w:cs="Arial"/>
                <w:bCs/>
                <w:sz w:val="24"/>
                <w:szCs w:val="24"/>
              </w:rPr>
              <w:t>16-64 years – 62.3%</w:t>
            </w:r>
          </w:p>
          <w:p w14:paraId="1997E077" w14:textId="77777777" w:rsidR="000431C3" w:rsidRDefault="000431C3" w:rsidP="000431C3">
            <w:pPr>
              <w:spacing w:after="0" w:line="240" w:lineRule="auto"/>
              <w:rPr>
                <w:rFonts w:ascii="Arial" w:hAnsi="Arial" w:cs="Arial"/>
                <w:sz w:val="24"/>
                <w:szCs w:val="24"/>
                <w:lang w:val="en-US"/>
              </w:rPr>
            </w:pPr>
            <w:r>
              <w:rPr>
                <w:rFonts w:ascii="Arial" w:hAnsi="Arial" w:cs="Arial"/>
                <w:bCs/>
                <w:sz w:val="24"/>
                <w:szCs w:val="24"/>
              </w:rPr>
              <w:t>65+ years – 17.4% (2% are 85+).</w:t>
            </w:r>
          </w:p>
          <w:p w14:paraId="728AF152" w14:textId="77777777" w:rsidR="0077586F" w:rsidRPr="00B57B2F" w:rsidRDefault="0060194B" w:rsidP="000431C3">
            <w:pPr>
              <w:spacing w:after="0" w:line="240" w:lineRule="auto"/>
              <w:rPr>
                <w:rFonts w:ascii="Arial" w:hAnsi="Arial" w:cs="Arial"/>
                <w:sz w:val="24"/>
                <w:szCs w:val="24"/>
                <w:lang w:val="en-US"/>
              </w:rPr>
            </w:pPr>
            <w:r w:rsidRPr="00B57B2F">
              <w:rPr>
                <w:rFonts w:ascii="Arial" w:hAnsi="Arial" w:cs="Arial"/>
                <w:sz w:val="24"/>
                <w:szCs w:val="24"/>
                <w:lang w:val="en-US"/>
              </w:rPr>
              <w:t>Trends indicate an aging population (number of people over 65 years is growing and is expected to reach 20% of the total population by 2027(NISRA 2012-based population projections)</w:t>
            </w:r>
            <w:r w:rsidR="000431C3">
              <w:rPr>
                <w:rFonts w:ascii="Arial" w:hAnsi="Arial" w:cs="Arial"/>
                <w:sz w:val="24"/>
                <w:szCs w:val="24"/>
                <w:lang w:val="en-US"/>
              </w:rPr>
              <w:t>.</w:t>
            </w:r>
          </w:p>
        </w:tc>
      </w:tr>
      <w:tr w:rsidR="0077586F" w14:paraId="590446CB" w14:textId="77777777" w:rsidTr="00B965C7">
        <w:tc>
          <w:tcPr>
            <w:tcW w:w="3397" w:type="dxa"/>
          </w:tcPr>
          <w:p w14:paraId="045F757E" w14:textId="77777777" w:rsidR="0077586F" w:rsidRDefault="0077586F" w:rsidP="00315D12">
            <w:pPr>
              <w:autoSpaceDE w:val="0"/>
              <w:autoSpaceDN w:val="0"/>
              <w:adjustRightInd w:val="0"/>
              <w:rPr>
                <w:rFonts w:cs="Arial"/>
                <w:bCs/>
                <w:sz w:val="28"/>
                <w:szCs w:val="28"/>
              </w:rPr>
            </w:pPr>
            <w:r>
              <w:rPr>
                <w:rFonts w:cs="Arial"/>
                <w:bCs/>
                <w:sz w:val="28"/>
                <w:szCs w:val="28"/>
              </w:rPr>
              <w:t>Marital Status</w:t>
            </w:r>
          </w:p>
        </w:tc>
        <w:tc>
          <w:tcPr>
            <w:tcW w:w="5926" w:type="dxa"/>
          </w:tcPr>
          <w:p w14:paraId="5D2B1653" w14:textId="77777777" w:rsidR="0077586F" w:rsidRPr="00B57B2F" w:rsidRDefault="0060194B" w:rsidP="000431C3">
            <w:pPr>
              <w:autoSpaceDE w:val="0"/>
              <w:autoSpaceDN w:val="0"/>
              <w:adjustRightInd w:val="0"/>
              <w:rPr>
                <w:rFonts w:ascii="Arial" w:hAnsi="Arial" w:cs="Arial"/>
                <w:bCs/>
                <w:sz w:val="24"/>
                <w:szCs w:val="24"/>
              </w:rPr>
            </w:pPr>
            <w:r w:rsidRPr="00B57B2F">
              <w:rPr>
                <w:rFonts w:ascii="Arial" w:hAnsi="Arial" w:cs="Arial"/>
                <w:bCs/>
                <w:sz w:val="24"/>
                <w:szCs w:val="24"/>
              </w:rPr>
              <w:t>Single never married 30.7% Married 53.8%</w:t>
            </w:r>
            <w:r w:rsidR="00B57B2F" w:rsidRPr="00B57B2F">
              <w:rPr>
                <w:rFonts w:ascii="Arial" w:hAnsi="Arial" w:cs="Arial"/>
                <w:bCs/>
                <w:sz w:val="24"/>
                <w:szCs w:val="24"/>
              </w:rPr>
              <w:t xml:space="preserve"> 2011 Census</w:t>
            </w:r>
            <w:r w:rsidR="00F537E0">
              <w:rPr>
                <w:rFonts w:ascii="Arial" w:hAnsi="Arial" w:cs="Arial"/>
                <w:bCs/>
                <w:sz w:val="24"/>
                <w:szCs w:val="24"/>
              </w:rPr>
              <w:t xml:space="preserve">; </w:t>
            </w:r>
            <w:r w:rsidR="00F537E0" w:rsidRPr="00E7538F">
              <w:rPr>
                <w:rFonts w:ascii="Arial" w:hAnsi="Arial" w:cs="Arial"/>
                <w:bCs/>
                <w:sz w:val="24"/>
                <w:szCs w:val="24"/>
              </w:rPr>
              <w:t>small percen</w:t>
            </w:r>
            <w:r w:rsidR="000431C3" w:rsidRPr="00E7538F">
              <w:rPr>
                <w:rFonts w:ascii="Arial" w:hAnsi="Arial" w:cs="Arial"/>
                <w:bCs/>
                <w:sz w:val="24"/>
                <w:szCs w:val="24"/>
              </w:rPr>
              <w:t>tages of people who are divorced, separated</w:t>
            </w:r>
            <w:r w:rsidR="00F537E0" w:rsidRPr="00E7538F">
              <w:rPr>
                <w:rFonts w:ascii="Arial" w:hAnsi="Arial" w:cs="Arial"/>
                <w:bCs/>
                <w:sz w:val="24"/>
                <w:szCs w:val="24"/>
              </w:rPr>
              <w:t xml:space="preserve">, widowed and in </w:t>
            </w:r>
            <w:r w:rsidR="000431C3" w:rsidRPr="00E7538F">
              <w:rPr>
                <w:rFonts w:ascii="Arial" w:hAnsi="Arial" w:cs="Arial"/>
                <w:bCs/>
                <w:sz w:val="24"/>
                <w:szCs w:val="24"/>
              </w:rPr>
              <w:t xml:space="preserve">same-sex </w:t>
            </w:r>
            <w:r w:rsidR="00F537E0" w:rsidRPr="00E7538F">
              <w:rPr>
                <w:rFonts w:ascii="Arial" w:hAnsi="Arial" w:cs="Arial"/>
                <w:bCs/>
                <w:sz w:val="24"/>
                <w:szCs w:val="24"/>
              </w:rPr>
              <w:t>partnerships</w:t>
            </w:r>
          </w:p>
        </w:tc>
      </w:tr>
      <w:tr w:rsidR="0077586F" w14:paraId="75161050" w14:textId="77777777" w:rsidTr="00B965C7">
        <w:tc>
          <w:tcPr>
            <w:tcW w:w="3397" w:type="dxa"/>
          </w:tcPr>
          <w:p w14:paraId="141CAF04" w14:textId="77777777" w:rsidR="0077586F" w:rsidRDefault="0077586F" w:rsidP="00315D12">
            <w:pPr>
              <w:autoSpaceDE w:val="0"/>
              <w:autoSpaceDN w:val="0"/>
              <w:adjustRightInd w:val="0"/>
              <w:rPr>
                <w:rFonts w:cs="Arial"/>
                <w:bCs/>
                <w:sz w:val="28"/>
                <w:szCs w:val="28"/>
              </w:rPr>
            </w:pPr>
            <w:r>
              <w:rPr>
                <w:rFonts w:cs="Arial"/>
                <w:bCs/>
                <w:sz w:val="28"/>
                <w:szCs w:val="28"/>
              </w:rPr>
              <w:t>Sexual Orientation</w:t>
            </w:r>
          </w:p>
        </w:tc>
        <w:tc>
          <w:tcPr>
            <w:tcW w:w="5926" w:type="dxa"/>
          </w:tcPr>
          <w:p w14:paraId="2B72FB0E" w14:textId="77777777" w:rsidR="0077586F" w:rsidRPr="00B57B2F" w:rsidRDefault="0060194B" w:rsidP="00315D12">
            <w:pPr>
              <w:autoSpaceDE w:val="0"/>
              <w:autoSpaceDN w:val="0"/>
              <w:adjustRightInd w:val="0"/>
              <w:rPr>
                <w:rFonts w:ascii="Arial" w:hAnsi="Arial" w:cs="Arial"/>
                <w:bCs/>
                <w:sz w:val="24"/>
                <w:szCs w:val="24"/>
              </w:rPr>
            </w:pPr>
            <w:r w:rsidRPr="00B57B2F">
              <w:rPr>
                <w:rFonts w:ascii="Arial" w:hAnsi="Arial" w:cs="Arial"/>
                <w:bCs/>
                <w:sz w:val="24"/>
                <w:szCs w:val="24"/>
              </w:rPr>
              <w:t>2% of the population identify as LGBT+ (O</w:t>
            </w:r>
            <w:r w:rsidR="00B57B2F" w:rsidRPr="00B57B2F">
              <w:rPr>
                <w:rFonts w:ascii="Arial" w:hAnsi="Arial" w:cs="Arial"/>
                <w:bCs/>
                <w:sz w:val="24"/>
                <w:szCs w:val="24"/>
              </w:rPr>
              <w:t xml:space="preserve">ffice of </w:t>
            </w:r>
            <w:r w:rsidRPr="00B57B2F">
              <w:rPr>
                <w:rFonts w:ascii="Arial" w:hAnsi="Arial" w:cs="Arial"/>
                <w:bCs/>
                <w:sz w:val="24"/>
                <w:szCs w:val="24"/>
              </w:rPr>
              <w:t>N</w:t>
            </w:r>
            <w:r w:rsidR="00B57B2F" w:rsidRPr="00B57B2F">
              <w:rPr>
                <w:rFonts w:ascii="Arial" w:hAnsi="Arial" w:cs="Arial"/>
                <w:bCs/>
                <w:sz w:val="24"/>
                <w:szCs w:val="24"/>
              </w:rPr>
              <w:t xml:space="preserve">ational </w:t>
            </w:r>
            <w:r w:rsidRPr="00B57B2F">
              <w:rPr>
                <w:rFonts w:ascii="Arial" w:hAnsi="Arial" w:cs="Arial"/>
                <w:bCs/>
                <w:sz w:val="24"/>
                <w:szCs w:val="24"/>
              </w:rPr>
              <w:t>S</w:t>
            </w:r>
            <w:r w:rsidR="00B57B2F" w:rsidRPr="00B57B2F">
              <w:rPr>
                <w:rFonts w:ascii="Arial" w:hAnsi="Arial" w:cs="Arial"/>
                <w:bCs/>
                <w:sz w:val="24"/>
                <w:szCs w:val="24"/>
              </w:rPr>
              <w:t>tats</w:t>
            </w:r>
            <w:r w:rsidRPr="00B57B2F">
              <w:rPr>
                <w:rFonts w:ascii="Arial" w:hAnsi="Arial" w:cs="Arial"/>
                <w:bCs/>
                <w:sz w:val="24"/>
                <w:szCs w:val="24"/>
              </w:rPr>
              <w:t xml:space="preserve"> 2016)</w:t>
            </w:r>
          </w:p>
        </w:tc>
      </w:tr>
      <w:tr w:rsidR="0077586F" w14:paraId="75694D72" w14:textId="77777777" w:rsidTr="00B965C7">
        <w:tc>
          <w:tcPr>
            <w:tcW w:w="3397" w:type="dxa"/>
          </w:tcPr>
          <w:p w14:paraId="6A7CD129" w14:textId="77777777" w:rsidR="0077586F" w:rsidRDefault="0077586F" w:rsidP="00315D12">
            <w:pPr>
              <w:autoSpaceDE w:val="0"/>
              <w:autoSpaceDN w:val="0"/>
              <w:adjustRightInd w:val="0"/>
              <w:rPr>
                <w:rFonts w:cs="Arial"/>
                <w:bCs/>
                <w:sz w:val="28"/>
                <w:szCs w:val="28"/>
              </w:rPr>
            </w:pPr>
            <w:r>
              <w:rPr>
                <w:rFonts w:cs="Arial"/>
                <w:bCs/>
                <w:sz w:val="28"/>
                <w:szCs w:val="28"/>
              </w:rPr>
              <w:t>Men &amp; Women Generally</w:t>
            </w:r>
          </w:p>
        </w:tc>
        <w:tc>
          <w:tcPr>
            <w:tcW w:w="5926" w:type="dxa"/>
          </w:tcPr>
          <w:p w14:paraId="5170F4B9" w14:textId="1D5CF396" w:rsidR="0077586F" w:rsidRPr="00B57B2F" w:rsidRDefault="0060194B" w:rsidP="0060194B">
            <w:pPr>
              <w:autoSpaceDE w:val="0"/>
              <w:autoSpaceDN w:val="0"/>
              <w:adjustRightInd w:val="0"/>
              <w:rPr>
                <w:rFonts w:ascii="Arial" w:hAnsi="Arial" w:cs="Arial"/>
                <w:bCs/>
                <w:sz w:val="24"/>
                <w:szCs w:val="24"/>
              </w:rPr>
            </w:pPr>
            <w:r w:rsidRPr="00B57B2F">
              <w:rPr>
                <w:rFonts w:ascii="Arial" w:hAnsi="Arial" w:cs="Arial"/>
                <w:bCs/>
                <w:sz w:val="24"/>
                <w:szCs w:val="24"/>
              </w:rPr>
              <w:t xml:space="preserve">LCCC Local Govt District 49.1% Male 50.9 Female </w:t>
            </w:r>
            <w:r w:rsidR="00B71A52">
              <w:rPr>
                <w:rFonts w:ascii="Arial" w:hAnsi="Arial" w:cs="Arial"/>
                <w:bCs/>
                <w:sz w:val="24"/>
                <w:szCs w:val="24"/>
              </w:rPr>
              <w:t>(</w:t>
            </w:r>
            <w:r w:rsidRPr="00B57B2F">
              <w:rPr>
                <w:rFonts w:ascii="Arial" w:hAnsi="Arial" w:cs="Arial"/>
                <w:bCs/>
                <w:sz w:val="24"/>
                <w:szCs w:val="24"/>
              </w:rPr>
              <w:t>June 2019</w:t>
            </w:r>
            <w:r w:rsidR="00B71A52">
              <w:rPr>
                <w:rFonts w:ascii="Arial" w:hAnsi="Arial" w:cs="Arial"/>
                <w:bCs/>
                <w:sz w:val="24"/>
                <w:szCs w:val="24"/>
              </w:rPr>
              <w:t>)</w:t>
            </w:r>
            <w:r w:rsidRPr="00B57B2F">
              <w:rPr>
                <w:rFonts w:ascii="Arial" w:hAnsi="Arial" w:cs="Arial"/>
                <w:bCs/>
                <w:sz w:val="24"/>
                <w:szCs w:val="24"/>
              </w:rPr>
              <w:t xml:space="preserve"> </w:t>
            </w:r>
          </w:p>
        </w:tc>
      </w:tr>
      <w:tr w:rsidR="0077586F" w14:paraId="1D453B56" w14:textId="77777777" w:rsidTr="00B965C7">
        <w:tc>
          <w:tcPr>
            <w:tcW w:w="3397" w:type="dxa"/>
          </w:tcPr>
          <w:p w14:paraId="63CD125C" w14:textId="77777777" w:rsidR="0077586F" w:rsidRDefault="0077586F" w:rsidP="00315D12">
            <w:pPr>
              <w:autoSpaceDE w:val="0"/>
              <w:autoSpaceDN w:val="0"/>
              <w:adjustRightInd w:val="0"/>
              <w:rPr>
                <w:rFonts w:cs="Arial"/>
                <w:bCs/>
                <w:sz w:val="28"/>
                <w:szCs w:val="28"/>
              </w:rPr>
            </w:pPr>
            <w:r>
              <w:rPr>
                <w:rFonts w:cs="Arial"/>
                <w:bCs/>
                <w:sz w:val="28"/>
                <w:szCs w:val="28"/>
              </w:rPr>
              <w:t>Disability</w:t>
            </w:r>
          </w:p>
        </w:tc>
        <w:tc>
          <w:tcPr>
            <w:tcW w:w="5926" w:type="dxa"/>
          </w:tcPr>
          <w:p w14:paraId="4D464EAE" w14:textId="77777777" w:rsidR="0060194B" w:rsidRPr="00B57B2F" w:rsidRDefault="0060194B" w:rsidP="00B57B2F">
            <w:pPr>
              <w:autoSpaceDE w:val="0"/>
              <w:autoSpaceDN w:val="0"/>
              <w:adjustRightInd w:val="0"/>
              <w:rPr>
                <w:rFonts w:ascii="Arial" w:hAnsi="Arial" w:cs="Arial"/>
                <w:bCs/>
                <w:sz w:val="24"/>
                <w:szCs w:val="24"/>
              </w:rPr>
            </w:pPr>
            <w:r w:rsidRPr="00B57B2F">
              <w:rPr>
                <w:rFonts w:ascii="Arial" w:hAnsi="Arial" w:cs="Arial"/>
                <w:bCs/>
                <w:sz w:val="24"/>
                <w:szCs w:val="24"/>
              </w:rPr>
              <w:t xml:space="preserve">18.29% had a long term health problem / disability which limited their day to day activities 82.13% </w:t>
            </w:r>
            <w:r w:rsidR="00B57B2F" w:rsidRPr="00B57B2F">
              <w:rPr>
                <w:rFonts w:ascii="Arial" w:hAnsi="Arial" w:cs="Arial"/>
                <w:bCs/>
                <w:sz w:val="24"/>
                <w:szCs w:val="24"/>
              </w:rPr>
              <w:t>stated their</w:t>
            </w:r>
            <w:r w:rsidRPr="00B57B2F">
              <w:rPr>
                <w:rFonts w:ascii="Arial" w:hAnsi="Arial" w:cs="Arial"/>
                <w:bCs/>
                <w:sz w:val="24"/>
                <w:szCs w:val="24"/>
              </w:rPr>
              <w:t xml:space="preserve"> general health was either good or very good.  2011 Census</w:t>
            </w:r>
          </w:p>
        </w:tc>
      </w:tr>
      <w:tr w:rsidR="0077586F" w14:paraId="10EC6DF9" w14:textId="77777777" w:rsidTr="00B965C7">
        <w:tc>
          <w:tcPr>
            <w:tcW w:w="3397" w:type="dxa"/>
          </w:tcPr>
          <w:p w14:paraId="040208B8" w14:textId="77777777" w:rsidR="0077586F" w:rsidRDefault="0077586F" w:rsidP="00315D12">
            <w:pPr>
              <w:autoSpaceDE w:val="0"/>
              <w:autoSpaceDN w:val="0"/>
              <w:adjustRightInd w:val="0"/>
              <w:rPr>
                <w:rFonts w:cs="Arial"/>
                <w:bCs/>
                <w:sz w:val="28"/>
                <w:szCs w:val="28"/>
              </w:rPr>
            </w:pPr>
            <w:r>
              <w:rPr>
                <w:rFonts w:cs="Arial"/>
                <w:bCs/>
                <w:sz w:val="28"/>
                <w:szCs w:val="28"/>
              </w:rPr>
              <w:t>Dependants</w:t>
            </w:r>
          </w:p>
        </w:tc>
        <w:tc>
          <w:tcPr>
            <w:tcW w:w="5926" w:type="dxa"/>
          </w:tcPr>
          <w:p w14:paraId="5D153057" w14:textId="7FC2C901" w:rsidR="0077586F" w:rsidRPr="00B57B2F" w:rsidRDefault="000431C3" w:rsidP="00315D12">
            <w:pPr>
              <w:autoSpaceDE w:val="0"/>
              <w:autoSpaceDN w:val="0"/>
              <w:adjustRightInd w:val="0"/>
              <w:rPr>
                <w:rFonts w:ascii="Arial" w:hAnsi="Arial" w:cs="Arial"/>
                <w:bCs/>
                <w:sz w:val="24"/>
                <w:szCs w:val="24"/>
              </w:rPr>
            </w:pPr>
            <w:r w:rsidRPr="00A81D39">
              <w:rPr>
                <w:rFonts w:ascii="Arial" w:eastAsia="Times New Roman" w:hAnsi="Arial" w:cs="Arial"/>
                <w:sz w:val="24"/>
                <w:szCs w:val="24"/>
                <w:lang w:eastAsia="en-GB"/>
              </w:rPr>
              <w:t>Census data for LCCC 2011 suggests 46.</w:t>
            </w:r>
            <w:r>
              <w:rPr>
                <w:rFonts w:ascii="Arial" w:eastAsia="Times New Roman" w:hAnsi="Arial" w:cs="Arial"/>
                <w:sz w:val="24"/>
                <w:szCs w:val="24"/>
                <w:lang w:eastAsia="en-GB"/>
              </w:rPr>
              <w:t>3% of residents have dependants (including children, older and disabled dependants).</w:t>
            </w:r>
            <w:r>
              <w:rPr>
                <w:rFonts w:ascii="Arial" w:hAnsi="Arial" w:cs="Arial"/>
                <w:bCs/>
                <w:sz w:val="24"/>
                <w:szCs w:val="24"/>
              </w:rPr>
              <w:t xml:space="preserve">  </w:t>
            </w:r>
            <w:r w:rsidR="0060194B" w:rsidRPr="00B57B2F">
              <w:rPr>
                <w:rFonts w:ascii="Arial" w:hAnsi="Arial" w:cs="Arial"/>
                <w:bCs/>
                <w:sz w:val="24"/>
                <w:szCs w:val="24"/>
              </w:rPr>
              <w:t>12.51% of the population stated that</w:t>
            </w:r>
            <w:r w:rsidR="00B57B2F" w:rsidRPr="00B57B2F">
              <w:rPr>
                <w:rFonts w:ascii="Arial" w:hAnsi="Arial" w:cs="Arial"/>
                <w:bCs/>
                <w:sz w:val="24"/>
                <w:szCs w:val="24"/>
              </w:rPr>
              <w:t xml:space="preserve"> they</w:t>
            </w:r>
            <w:r w:rsidR="00447036">
              <w:rPr>
                <w:rFonts w:ascii="Arial" w:hAnsi="Arial" w:cs="Arial"/>
                <w:bCs/>
                <w:sz w:val="24"/>
                <w:szCs w:val="24"/>
              </w:rPr>
              <w:t xml:space="preserve"> provided unpaid care to dependa</w:t>
            </w:r>
            <w:r w:rsidR="00B57B2F" w:rsidRPr="00B57B2F">
              <w:rPr>
                <w:rFonts w:ascii="Arial" w:hAnsi="Arial" w:cs="Arial"/>
                <w:bCs/>
                <w:sz w:val="24"/>
                <w:szCs w:val="24"/>
              </w:rPr>
              <w:t>nts. 2011 Census</w:t>
            </w:r>
          </w:p>
        </w:tc>
      </w:tr>
    </w:tbl>
    <w:p w14:paraId="5943A04E" w14:textId="77777777" w:rsidR="0077586F" w:rsidRDefault="0077586F" w:rsidP="0077586F">
      <w:pPr>
        <w:autoSpaceDE w:val="0"/>
        <w:autoSpaceDN w:val="0"/>
        <w:adjustRightInd w:val="0"/>
        <w:rPr>
          <w:rFonts w:cs="Arial"/>
          <w:b/>
          <w:sz w:val="28"/>
          <w:szCs w:val="28"/>
        </w:rPr>
      </w:pPr>
    </w:p>
    <w:p w14:paraId="1269A8AE" w14:textId="77777777" w:rsidR="0077586F" w:rsidRDefault="0077586F" w:rsidP="0077586F">
      <w:pPr>
        <w:pStyle w:val="Heading3"/>
      </w:pPr>
      <w:r>
        <w:lastRenderedPageBreak/>
        <w:t>Needs, experiences and priorities</w:t>
      </w:r>
    </w:p>
    <w:p w14:paraId="7A78D49A" w14:textId="77777777" w:rsidR="0077586F" w:rsidRDefault="0077586F" w:rsidP="0077586F">
      <w:pPr>
        <w:autoSpaceDE w:val="0"/>
        <w:autoSpaceDN w:val="0"/>
        <w:adjustRightInd w:val="0"/>
        <w:rPr>
          <w:rFonts w:cs="Arial"/>
          <w:b/>
          <w:sz w:val="28"/>
          <w:szCs w:val="28"/>
        </w:rPr>
      </w:pPr>
    </w:p>
    <w:p w14:paraId="2C31A046" w14:textId="06DE7998" w:rsidR="00E7538F" w:rsidRDefault="0077586F" w:rsidP="0077586F">
      <w:pPr>
        <w:autoSpaceDE w:val="0"/>
        <w:autoSpaceDN w:val="0"/>
        <w:adjustRightInd w:val="0"/>
        <w:rPr>
          <w:rFonts w:cs="Arial"/>
          <w:sz w:val="28"/>
          <w:szCs w:val="28"/>
        </w:rPr>
      </w:pPr>
      <w:r w:rsidRPr="00C72FDF">
        <w:rPr>
          <w:rFonts w:cs="Arial"/>
          <w:b/>
          <w:sz w:val="28"/>
          <w:szCs w:val="28"/>
        </w:rPr>
        <w:t>Taking into account the information referred to above, what are the different needs, experiences and priorities of each of the following categories, in relation to the particular activity/policy/decision?  Specify details for each of the Section 75 categories</w:t>
      </w:r>
      <w:r w:rsidR="006A4F61">
        <w:rPr>
          <w:rFonts w:cs="Arial"/>
          <w:sz w:val="28"/>
          <w:szCs w:val="28"/>
        </w:rPr>
        <w:t xml:space="preserve"> </w:t>
      </w:r>
    </w:p>
    <w:p w14:paraId="1FEB7FBB" w14:textId="77777777" w:rsidR="00E7538F" w:rsidRDefault="00E7538F" w:rsidP="0077586F">
      <w:pPr>
        <w:autoSpaceDE w:val="0"/>
        <w:autoSpaceDN w:val="0"/>
        <w:adjustRightInd w:val="0"/>
        <w:rPr>
          <w:rFonts w:cs="Arial"/>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6"/>
        <w:gridCol w:w="6378"/>
      </w:tblGrid>
      <w:tr w:rsidR="0077586F" w14:paraId="6D065B00" w14:textId="77777777" w:rsidTr="004210B0">
        <w:tc>
          <w:tcPr>
            <w:tcW w:w="3256" w:type="dxa"/>
          </w:tcPr>
          <w:p w14:paraId="3BA264ED" w14:textId="77777777" w:rsidR="0077586F" w:rsidRPr="006F5191" w:rsidRDefault="0077586F" w:rsidP="00315D12">
            <w:pPr>
              <w:autoSpaceDE w:val="0"/>
              <w:autoSpaceDN w:val="0"/>
              <w:adjustRightInd w:val="0"/>
              <w:rPr>
                <w:rFonts w:cs="Arial"/>
                <w:b/>
                <w:bCs/>
                <w:sz w:val="28"/>
                <w:szCs w:val="28"/>
              </w:rPr>
            </w:pPr>
            <w:r w:rsidRPr="006F5191">
              <w:rPr>
                <w:rFonts w:cs="Arial"/>
                <w:b/>
                <w:bCs/>
                <w:sz w:val="28"/>
                <w:szCs w:val="28"/>
              </w:rPr>
              <w:t>Sec</w:t>
            </w:r>
            <w:r w:rsidR="006F5191">
              <w:rPr>
                <w:rFonts w:cs="Arial"/>
                <w:b/>
                <w:bCs/>
                <w:sz w:val="28"/>
                <w:szCs w:val="28"/>
              </w:rPr>
              <w:t>tion</w:t>
            </w:r>
            <w:r w:rsidRPr="006F5191">
              <w:rPr>
                <w:rFonts w:cs="Arial"/>
                <w:b/>
                <w:bCs/>
                <w:sz w:val="28"/>
                <w:szCs w:val="28"/>
              </w:rPr>
              <w:t xml:space="preserve"> 75 Category</w:t>
            </w:r>
          </w:p>
        </w:tc>
        <w:tc>
          <w:tcPr>
            <w:tcW w:w="6378" w:type="dxa"/>
          </w:tcPr>
          <w:p w14:paraId="7D7783C0" w14:textId="39D2D2A1" w:rsidR="00345E81" w:rsidRPr="00E7538F" w:rsidRDefault="0077586F" w:rsidP="00E7538F">
            <w:pPr>
              <w:pStyle w:val="Heading1"/>
              <w:autoSpaceDE w:val="0"/>
              <w:autoSpaceDN w:val="0"/>
              <w:adjustRightInd w:val="0"/>
              <w:rPr>
                <w:rFonts w:asciiTheme="minorHAnsi" w:hAnsiTheme="minorHAnsi" w:cstheme="minorHAnsi"/>
                <w:b/>
              </w:rPr>
            </w:pPr>
            <w:r w:rsidRPr="006F5191">
              <w:rPr>
                <w:rFonts w:asciiTheme="minorHAnsi" w:hAnsiTheme="minorHAnsi" w:cstheme="minorHAnsi"/>
                <w:b/>
              </w:rPr>
              <w:t>Details of needs/experiences/priorities</w:t>
            </w:r>
          </w:p>
        </w:tc>
      </w:tr>
      <w:tr w:rsidR="0077586F" w14:paraId="1590D0DC" w14:textId="77777777" w:rsidTr="004210B0">
        <w:tc>
          <w:tcPr>
            <w:tcW w:w="3256" w:type="dxa"/>
          </w:tcPr>
          <w:p w14:paraId="27DE11C0" w14:textId="77777777" w:rsidR="0077586F" w:rsidRDefault="0077586F" w:rsidP="00315D12">
            <w:pPr>
              <w:autoSpaceDE w:val="0"/>
              <w:autoSpaceDN w:val="0"/>
              <w:adjustRightInd w:val="0"/>
              <w:rPr>
                <w:rFonts w:cs="Arial"/>
                <w:bCs/>
                <w:sz w:val="28"/>
                <w:szCs w:val="28"/>
              </w:rPr>
            </w:pPr>
            <w:r>
              <w:rPr>
                <w:rFonts w:cs="Arial"/>
                <w:bCs/>
                <w:sz w:val="28"/>
                <w:szCs w:val="28"/>
              </w:rPr>
              <w:t>Religious Belief</w:t>
            </w:r>
          </w:p>
        </w:tc>
        <w:tc>
          <w:tcPr>
            <w:tcW w:w="6378" w:type="dxa"/>
          </w:tcPr>
          <w:p w14:paraId="24B51E81" w14:textId="77777777" w:rsidR="00644E37" w:rsidRDefault="00644E37" w:rsidP="00AA4E0A">
            <w:pPr>
              <w:spacing w:after="0" w:line="240" w:lineRule="auto"/>
              <w:rPr>
                <w:rFonts w:ascii="Arial" w:hAnsi="Arial" w:cs="Arial"/>
                <w:sz w:val="24"/>
                <w:szCs w:val="24"/>
                <w:lang w:val="en-US"/>
              </w:rPr>
            </w:pPr>
            <w:r w:rsidRPr="00AA4E0A">
              <w:rPr>
                <w:rFonts w:ascii="Arial" w:hAnsi="Arial" w:cs="Arial"/>
                <w:sz w:val="24"/>
                <w:szCs w:val="24"/>
                <w:lang w:val="en-US"/>
              </w:rPr>
              <w:t>People from a Protestant community background are more likely to have an interest in marking the Queen’s Platinum Jubilee as they are more likely to identify as British.</w:t>
            </w:r>
          </w:p>
          <w:p w14:paraId="7E1D959C" w14:textId="77777777" w:rsidR="00AA4E0A" w:rsidRDefault="00AA4E0A" w:rsidP="00AA4E0A">
            <w:pPr>
              <w:spacing w:after="0" w:line="240" w:lineRule="auto"/>
              <w:rPr>
                <w:rFonts w:ascii="Arial" w:hAnsi="Arial" w:cs="Arial"/>
                <w:sz w:val="24"/>
                <w:szCs w:val="24"/>
                <w:lang w:val="en-US"/>
              </w:rPr>
            </w:pPr>
          </w:p>
          <w:p w14:paraId="500172AA" w14:textId="1AB52A5B" w:rsidR="00AA4E0A" w:rsidRDefault="00AA4E0A" w:rsidP="00AA4E0A">
            <w:pPr>
              <w:spacing w:after="0" w:line="240" w:lineRule="auto"/>
              <w:rPr>
                <w:rFonts w:ascii="Arial" w:hAnsi="Arial" w:cs="Arial"/>
                <w:sz w:val="24"/>
                <w:szCs w:val="24"/>
                <w:lang w:val="en-US"/>
              </w:rPr>
            </w:pPr>
            <w:r>
              <w:rPr>
                <w:rFonts w:ascii="Arial" w:hAnsi="Arial" w:cs="Arial"/>
                <w:sz w:val="24"/>
                <w:szCs w:val="24"/>
                <w:lang w:val="en-US"/>
              </w:rPr>
              <w:t>Specific promotion may be required for members of the CNR community</w:t>
            </w:r>
            <w:r w:rsidR="00B777A3">
              <w:rPr>
                <w:rFonts w:ascii="Arial" w:hAnsi="Arial" w:cs="Arial"/>
                <w:sz w:val="24"/>
                <w:szCs w:val="24"/>
                <w:lang w:val="en-US"/>
              </w:rPr>
              <w:t>.</w:t>
            </w:r>
            <w:r>
              <w:rPr>
                <w:rFonts w:ascii="Arial" w:hAnsi="Arial" w:cs="Arial"/>
                <w:sz w:val="24"/>
                <w:szCs w:val="24"/>
                <w:lang w:val="en-US"/>
              </w:rPr>
              <w:t xml:space="preserve"> </w:t>
            </w:r>
          </w:p>
          <w:p w14:paraId="197BB126" w14:textId="77777777" w:rsidR="003554FC" w:rsidRDefault="003554FC" w:rsidP="00AA4E0A">
            <w:pPr>
              <w:spacing w:after="0" w:line="240" w:lineRule="auto"/>
              <w:rPr>
                <w:rFonts w:ascii="Arial" w:hAnsi="Arial" w:cs="Arial"/>
                <w:sz w:val="24"/>
                <w:szCs w:val="24"/>
                <w:lang w:val="en-US"/>
              </w:rPr>
            </w:pPr>
          </w:p>
          <w:p w14:paraId="3947C649" w14:textId="44CFD12D" w:rsidR="003554FC" w:rsidRDefault="003554FC" w:rsidP="00AA4E0A">
            <w:pPr>
              <w:spacing w:after="0" w:line="240" w:lineRule="auto"/>
              <w:rPr>
                <w:rFonts w:ascii="Arial" w:hAnsi="Arial" w:cs="Arial"/>
                <w:sz w:val="24"/>
                <w:szCs w:val="24"/>
                <w:lang w:val="en-US"/>
              </w:rPr>
            </w:pPr>
            <w:r>
              <w:rPr>
                <w:rFonts w:ascii="Arial" w:hAnsi="Arial" w:cs="Arial"/>
                <w:sz w:val="24"/>
                <w:szCs w:val="24"/>
                <w:lang w:val="en-US"/>
              </w:rPr>
              <w:t xml:space="preserve">For the programme to be successful it will be necessary to </w:t>
            </w:r>
            <w:r w:rsidR="00BD4524">
              <w:rPr>
                <w:rFonts w:ascii="Arial" w:hAnsi="Arial" w:cs="Arial"/>
                <w:sz w:val="24"/>
                <w:szCs w:val="24"/>
                <w:lang w:val="en-US"/>
              </w:rPr>
              <w:t xml:space="preserve">consider </w:t>
            </w:r>
            <w:r>
              <w:rPr>
                <w:rFonts w:ascii="Arial" w:hAnsi="Arial" w:cs="Arial"/>
                <w:sz w:val="24"/>
                <w:szCs w:val="24"/>
                <w:lang w:val="en-US"/>
              </w:rPr>
              <w:t>events/activities that will attract people from different religious backgrounds</w:t>
            </w:r>
            <w:r w:rsidR="00B777A3">
              <w:rPr>
                <w:rFonts w:ascii="Arial" w:hAnsi="Arial" w:cs="Arial"/>
                <w:sz w:val="24"/>
                <w:szCs w:val="24"/>
                <w:lang w:val="en-US"/>
              </w:rPr>
              <w:t>.</w:t>
            </w:r>
          </w:p>
          <w:p w14:paraId="0D5BCB3E" w14:textId="53601407" w:rsidR="00AA4E0A" w:rsidRPr="00AA4E0A" w:rsidRDefault="00AA4E0A" w:rsidP="00AA4E0A">
            <w:pPr>
              <w:spacing w:after="0" w:line="240" w:lineRule="auto"/>
              <w:rPr>
                <w:rFonts w:ascii="Arial" w:hAnsi="Arial" w:cs="Arial"/>
                <w:color w:val="FF0000"/>
                <w:sz w:val="24"/>
                <w:szCs w:val="24"/>
                <w:lang w:val="en-US"/>
              </w:rPr>
            </w:pPr>
          </w:p>
        </w:tc>
      </w:tr>
      <w:tr w:rsidR="0077586F" w14:paraId="06A7F27D" w14:textId="77777777" w:rsidTr="004210B0">
        <w:tc>
          <w:tcPr>
            <w:tcW w:w="3256" w:type="dxa"/>
          </w:tcPr>
          <w:p w14:paraId="6FA93866" w14:textId="78918059" w:rsidR="0077586F" w:rsidRDefault="0077586F" w:rsidP="00315D12">
            <w:pPr>
              <w:autoSpaceDE w:val="0"/>
              <w:autoSpaceDN w:val="0"/>
              <w:adjustRightInd w:val="0"/>
              <w:rPr>
                <w:rFonts w:cs="Arial"/>
                <w:bCs/>
                <w:sz w:val="28"/>
                <w:szCs w:val="28"/>
              </w:rPr>
            </w:pPr>
            <w:r>
              <w:rPr>
                <w:rFonts w:cs="Arial"/>
                <w:bCs/>
                <w:sz w:val="28"/>
                <w:szCs w:val="28"/>
              </w:rPr>
              <w:t>Political Opinion</w:t>
            </w:r>
          </w:p>
        </w:tc>
        <w:tc>
          <w:tcPr>
            <w:tcW w:w="6378" w:type="dxa"/>
          </w:tcPr>
          <w:p w14:paraId="69E7714A" w14:textId="77777777" w:rsidR="0077586F" w:rsidRDefault="00644E37" w:rsidP="00315D12">
            <w:pPr>
              <w:autoSpaceDE w:val="0"/>
              <w:autoSpaceDN w:val="0"/>
              <w:adjustRightInd w:val="0"/>
              <w:rPr>
                <w:rFonts w:ascii="Arial" w:hAnsi="Arial" w:cs="Arial"/>
                <w:bCs/>
                <w:sz w:val="24"/>
                <w:szCs w:val="24"/>
              </w:rPr>
            </w:pPr>
            <w:r w:rsidRPr="00D166FD">
              <w:rPr>
                <w:rFonts w:ascii="Arial" w:hAnsi="Arial" w:cs="Arial"/>
                <w:bCs/>
                <w:sz w:val="24"/>
                <w:szCs w:val="24"/>
              </w:rPr>
              <w:t>It is likely that more people from a unionist political background will be supportive of marking the Queen’s Platinum Jubilee and want to participate in events</w:t>
            </w:r>
          </w:p>
          <w:p w14:paraId="40AB7EEF" w14:textId="77777777" w:rsidR="00AA4E0A" w:rsidRDefault="00AA4E0A" w:rsidP="00315D12">
            <w:pPr>
              <w:autoSpaceDE w:val="0"/>
              <w:autoSpaceDN w:val="0"/>
              <w:adjustRightInd w:val="0"/>
              <w:rPr>
                <w:rFonts w:ascii="Arial" w:hAnsi="Arial" w:cs="Arial"/>
                <w:bCs/>
                <w:sz w:val="24"/>
                <w:szCs w:val="24"/>
              </w:rPr>
            </w:pPr>
            <w:r>
              <w:rPr>
                <w:rFonts w:ascii="Arial" w:hAnsi="Arial" w:cs="Arial"/>
                <w:bCs/>
                <w:sz w:val="24"/>
                <w:szCs w:val="24"/>
              </w:rPr>
              <w:t xml:space="preserve">It is likely that some shared space communities will have differing views of marking the Queen’s Platinum Jubilee.  </w:t>
            </w:r>
          </w:p>
          <w:p w14:paraId="62BA5A84" w14:textId="3D59F2B0" w:rsidR="00AA4E0A" w:rsidRDefault="00AA4E0A" w:rsidP="00315D12">
            <w:pPr>
              <w:autoSpaceDE w:val="0"/>
              <w:autoSpaceDN w:val="0"/>
              <w:adjustRightInd w:val="0"/>
              <w:rPr>
                <w:rFonts w:ascii="Arial" w:hAnsi="Arial" w:cs="Arial"/>
                <w:bCs/>
                <w:sz w:val="24"/>
                <w:szCs w:val="24"/>
              </w:rPr>
            </w:pPr>
            <w:r>
              <w:rPr>
                <w:rFonts w:ascii="Arial" w:hAnsi="Arial" w:cs="Arial"/>
                <w:bCs/>
                <w:sz w:val="24"/>
                <w:szCs w:val="24"/>
              </w:rPr>
              <w:t>Specific good relations work with local residents may be required</w:t>
            </w:r>
            <w:r w:rsidR="00BD4524">
              <w:rPr>
                <w:rFonts w:ascii="Arial" w:hAnsi="Arial" w:cs="Arial"/>
                <w:bCs/>
                <w:sz w:val="24"/>
                <w:szCs w:val="24"/>
              </w:rPr>
              <w:t>.</w:t>
            </w:r>
            <w:r>
              <w:rPr>
                <w:rFonts w:ascii="Arial" w:hAnsi="Arial" w:cs="Arial"/>
                <w:bCs/>
                <w:sz w:val="24"/>
                <w:szCs w:val="24"/>
              </w:rPr>
              <w:t xml:space="preserve">  </w:t>
            </w:r>
          </w:p>
          <w:p w14:paraId="02987C10" w14:textId="529F05D6" w:rsidR="003554FC" w:rsidRDefault="003554FC" w:rsidP="003554FC">
            <w:pPr>
              <w:spacing w:after="0" w:line="240" w:lineRule="auto"/>
              <w:rPr>
                <w:rFonts w:ascii="Arial" w:hAnsi="Arial" w:cs="Arial"/>
                <w:sz w:val="24"/>
                <w:szCs w:val="24"/>
                <w:lang w:val="en-US"/>
              </w:rPr>
            </w:pPr>
            <w:r>
              <w:rPr>
                <w:rFonts w:ascii="Arial" w:hAnsi="Arial" w:cs="Arial"/>
                <w:sz w:val="24"/>
                <w:szCs w:val="24"/>
                <w:lang w:val="en-US"/>
              </w:rPr>
              <w:t xml:space="preserve">For the programme to be successful it will be necessary to </w:t>
            </w:r>
            <w:r w:rsidR="00BD4524">
              <w:rPr>
                <w:rFonts w:ascii="Arial" w:hAnsi="Arial" w:cs="Arial"/>
                <w:sz w:val="24"/>
                <w:szCs w:val="24"/>
                <w:lang w:val="en-US"/>
              </w:rPr>
              <w:t xml:space="preserve">consider </w:t>
            </w:r>
            <w:r>
              <w:rPr>
                <w:rFonts w:ascii="Arial" w:hAnsi="Arial" w:cs="Arial"/>
                <w:sz w:val="24"/>
                <w:szCs w:val="24"/>
                <w:lang w:val="en-US"/>
              </w:rPr>
              <w:t>events/activities that will attract people from different political backgrounds</w:t>
            </w:r>
            <w:r w:rsidR="00BD4524">
              <w:rPr>
                <w:rFonts w:ascii="Arial" w:hAnsi="Arial" w:cs="Arial"/>
                <w:sz w:val="24"/>
                <w:szCs w:val="24"/>
                <w:lang w:val="en-US"/>
              </w:rPr>
              <w:t>.</w:t>
            </w:r>
          </w:p>
          <w:p w14:paraId="49E58EE6" w14:textId="767BB33F" w:rsidR="003554FC" w:rsidRPr="003554FC" w:rsidRDefault="003554FC" w:rsidP="003554FC">
            <w:pPr>
              <w:spacing w:after="0" w:line="240" w:lineRule="auto"/>
              <w:rPr>
                <w:rFonts w:ascii="Arial" w:hAnsi="Arial" w:cs="Arial"/>
                <w:sz w:val="24"/>
                <w:szCs w:val="24"/>
                <w:lang w:val="en-US"/>
              </w:rPr>
            </w:pPr>
          </w:p>
        </w:tc>
      </w:tr>
      <w:tr w:rsidR="0077586F" w14:paraId="009906A9" w14:textId="77777777" w:rsidTr="004210B0">
        <w:tc>
          <w:tcPr>
            <w:tcW w:w="3256" w:type="dxa"/>
          </w:tcPr>
          <w:p w14:paraId="740E4C38" w14:textId="0E317324" w:rsidR="0077586F" w:rsidRDefault="0077586F" w:rsidP="00315D12">
            <w:pPr>
              <w:autoSpaceDE w:val="0"/>
              <w:autoSpaceDN w:val="0"/>
              <w:adjustRightInd w:val="0"/>
              <w:rPr>
                <w:rFonts w:cs="Arial"/>
                <w:bCs/>
                <w:sz w:val="28"/>
                <w:szCs w:val="28"/>
              </w:rPr>
            </w:pPr>
            <w:r>
              <w:rPr>
                <w:rFonts w:cs="Arial"/>
                <w:bCs/>
                <w:sz w:val="28"/>
                <w:szCs w:val="28"/>
              </w:rPr>
              <w:t>Racial Group</w:t>
            </w:r>
          </w:p>
        </w:tc>
        <w:tc>
          <w:tcPr>
            <w:tcW w:w="6378" w:type="dxa"/>
          </w:tcPr>
          <w:p w14:paraId="27ED303A" w14:textId="3D962CEA" w:rsidR="00AA4E0A" w:rsidRPr="00BD4524" w:rsidRDefault="00D166FD" w:rsidP="00315D12">
            <w:pPr>
              <w:autoSpaceDE w:val="0"/>
              <w:autoSpaceDN w:val="0"/>
              <w:adjustRightInd w:val="0"/>
              <w:rPr>
                <w:rFonts w:ascii="Arial" w:hAnsi="Arial" w:cs="Arial"/>
                <w:bCs/>
                <w:sz w:val="24"/>
                <w:szCs w:val="24"/>
              </w:rPr>
            </w:pPr>
            <w:r w:rsidRPr="00BD4524">
              <w:rPr>
                <w:rFonts w:ascii="Arial" w:hAnsi="Arial" w:cs="Arial"/>
                <w:bCs/>
                <w:sz w:val="24"/>
                <w:szCs w:val="24"/>
              </w:rPr>
              <w:t>Members of the BAME community may not hav</w:t>
            </w:r>
            <w:r w:rsidR="002C3B1F">
              <w:rPr>
                <w:rFonts w:ascii="Arial" w:hAnsi="Arial" w:cs="Arial"/>
                <w:bCs/>
                <w:sz w:val="24"/>
                <w:szCs w:val="24"/>
              </w:rPr>
              <w:t xml:space="preserve">e an interest in or support </w:t>
            </w:r>
            <w:r w:rsidRPr="00BD4524">
              <w:rPr>
                <w:rFonts w:ascii="Arial" w:hAnsi="Arial" w:cs="Arial"/>
                <w:bCs/>
                <w:sz w:val="24"/>
                <w:szCs w:val="24"/>
              </w:rPr>
              <w:t xml:space="preserve">the Royal Family or Royal occasions.  </w:t>
            </w:r>
          </w:p>
          <w:p w14:paraId="3EBB3DCD" w14:textId="4B32BA51" w:rsidR="0077586F" w:rsidRPr="00BD4524" w:rsidRDefault="00D166FD" w:rsidP="00315D12">
            <w:pPr>
              <w:autoSpaceDE w:val="0"/>
              <w:autoSpaceDN w:val="0"/>
              <w:adjustRightInd w:val="0"/>
              <w:rPr>
                <w:rFonts w:ascii="Arial" w:hAnsi="Arial" w:cs="Arial"/>
                <w:bCs/>
                <w:sz w:val="24"/>
                <w:szCs w:val="24"/>
              </w:rPr>
            </w:pPr>
            <w:r w:rsidRPr="00BD4524">
              <w:rPr>
                <w:rFonts w:ascii="Arial" w:hAnsi="Arial" w:cs="Arial"/>
                <w:bCs/>
                <w:sz w:val="24"/>
                <w:szCs w:val="24"/>
              </w:rPr>
              <w:t>Specific promotion may be required for minority groups through localised cultural/BAME support groups</w:t>
            </w:r>
            <w:r w:rsidR="00BD4524">
              <w:rPr>
                <w:rFonts w:ascii="Arial" w:hAnsi="Arial" w:cs="Arial"/>
                <w:bCs/>
                <w:sz w:val="24"/>
                <w:szCs w:val="24"/>
              </w:rPr>
              <w:t>.</w:t>
            </w:r>
            <w:r w:rsidRPr="00BD4524">
              <w:rPr>
                <w:rFonts w:ascii="Arial" w:hAnsi="Arial" w:cs="Arial"/>
                <w:bCs/>
                <w:sz w:val="24"/>
                <w:szCs w:val="24"/>
              </w:rPr>
              <w:t xml:space="preserve"> </w:t>
            </w:r>
          </w:p>
          <w:p w14:paraId="47C8AE48" w14:textId="367954AB" w:rsidR="003554FC" w:rsidRDefault="003554FC" w:rsidP="003554FC">
            <w:pPr>
              <w:spacing w:after="0" w:line="240" w:lineRule="auto"/>
              <w:rPr>
                <w:rFonts w:ascii="Arial" w:hAnsi="Arial" w:cs="Arial"/>
                <w:sz w:val="24"/>
                <w:szCs w:val="24"/>
                <w:lang w:val="en-US"/>
              </w:rPr>
            </w:pPr>
            <w:r>
              <w:rPr>
                <w:rFonts w:ascii="Arial" w:hAnsi="Arial" w:cs="Arial"/>
                <w:sz w:val="24"/>
                <w:szCs w:val="24"/>
                <w:lang w:val="en-US"/>
              </w:rPr>
              <w:t xml:space="preserve">For the programme to be successful it will be necessary to </w:t>
            </w:r>
            <w:r w:rsidR="00BD4524">
              <w:rPr>
                <w:rFonts w:ascii="Arial" w:hAnsi="Arial" w:cs="Arial"/>
                <w:sz w:val="24"/>
                <w:szCs w:val="24"/>
                <w:lang w:val="en-US"/>
              </w:rPr>
              <w:t xml:space="preserve">consider </w:t>
            </w:r>
            <w:r>
              <w:rPr>
                <w:rFonts w:ascii="Arial" w:hAnsi="Arial" w:cs="Arial"/>
                <w:sz w:val="24"/>
                <w:szCs w:val="24"/>
                <w:lang w:val="en-US"/>
              </w:rPr>
              <w:t>events/activities that will attract people from different ethnic backgrounds</w:t>
            </w:r>
            <w:r w:rsidR="00BD4524">
              <w:rPr>
                <w:rFonts w:ascii="Arial" w:hAnsi="Arial" w:cs="Arial"/>
                <w:sz w:val="24"/>
                <w:szCs w:val="24"/>
                <w:lang w:val="en-US"/>
              </w:rPr>
              <w:t>.</w:t>
            </w:r>
          </w:p>
          <w:p w14:paraId="638F03FE" w14:textId="1C216266" w:rsidR="003554FC" w:rsidRPr="003554FC" w:rsidRDefault="003554FC" w:rsidP="003554FC">
            <w:pPr>
              <w:spacing w:after="0" w:line="240" w:lineRule="auto"/>
              <w:rPr>
                <w:rFonts w:ascii="Arial" w:hAnsi="Arial" w:cs="Arial"/>
                <w:sz w:val="24"/>
                <w:szCs w:val="24"/>
                <w:lang w:val="en-US"/>
              </w:rPr>
            </w:pPr>
          </w:p>
        </w:tc>
      </w:tr>
      <w:tr w:rsidR="0077586F" w14:paraId="1CFF23AD" w14:textId="77777777" w:rsidTr="004210B0">
        <w:tc>
          <w:tcPr>
            <w:tcW w:w="3256" w:type="dxa"/>
          </w:tcPr>
          <w:p w14:paraId="09A13DA4" w14:textId="77777777" w:rsidR="0077586F" w:rsidRDefault="0077586F" w:rsidP="00315D12">
            <w:pPr>
              <w:autoSpaceDE w:val="0"/>
              <w:autoSpaceDN w:val="0"/>
              <w:adjustRightInd w:val="0"/>
              <w:rPr>
                <w:rFonts w:cs="Arial"/>
                <w:bCs/>
                <w:sz w:val="28"/>
                <w:szCs w:val="28"/>
              </w:rPr>
            </w:pPr>
            <w:r>
              <w:rPr>
                <w:rFonts w:cs="Arial"/>
                <w:bCs/>
                <w:sz w:val="28"/>
                <w:szCs w:val="28"/>
              </w:rPr>
              <w:lastRenderedPageBreak/>
              <w:t>Age</w:t>
            </w:r>
          </w:p>
        </w:tc>
        <w:tc>
          <w:tcPr>
            <w:tcW w:w="6378" w:type="dxa"/>
          </w:tcPr>
          <w:p w14:paraId="78D2E814" w14:textId="63B0C652" w:rsidR="0077586F" w:rsidRDefault="00174D78" w:rsidP="00315D12">
            <w:pPr>
              <w:autoSpaceDE w:val="0"/>
              <w:autoSpaceDN w:val="0"/>
              <w:adjustRightInd w:val="0"/>
              <w:rPr>
                <w:rFonts w:ascii="Arial" w:hAnsi="Arial" w:cs="Arial"/>
                <w:bCs/>
                <w:sz w:val="24"/>
                <w:szCs w:val="24"/>
              </w:rPr>
            </w:pPr>
            <w:r w:rsidRPr="00D166FD">
              <w:rPr>
                <w:rFonts w:ascii="Arial" w:hAnsi="Arial" w:cs="Arial"/>
                <w:bCs/>
                <w:sz w:val="24"/>
                <w:szCs w:val="24"/>
              </w:rPr>
              <w:t xml:space="preserve">Older people </w:t>
            </w:r>
            <w:r w:rsidR="00B0511B">
              <w:rPr>
                <w:rFonts w:ascii="Arial" w:hAnsi="Arial" w:cs="Arial"/>
                <w:bCs/>
                <w:sz w:val="24"/>
                <w:szCs w:val="24"/>
              </w:rPr>
              <w:t>may</w:t>
            </w:r>
            <w:r w:rsidRPr="00D166FD">
              <w:rPr>
                <w:rFonts w:ascii="Arial" w:hAnsi="Arial" w:cs="Arial"/>
                <w:bCs/>
                <w:sz w:val="24"/>
                <w:szCs w:val="24"/>
              </w:rPr>
              <w:t xml:space="preserve"> be more supportive of the Royal family and interested in participating in events which mark Royal occasions</w:t>
            </w:r>
            <w:r w:rsidR="00BD4524">
              <w:rPr>
                <w:rFonts w:ascii="Arial" w:hAnsi="Arial" w:cs="Arial"/>
                <w:bCs/>
                <w:sz w:val="24"/>
                <w:szCs w:val="24"/>
              </w:rPr>
              <w:t>.</w:t>
            </w:r>
          </w:p>
          <w:p w14:paraId="50332DD9" w14:textId="3CF8512F" w:rsidR="003554FC" w:rsidRDefault="003554FC" w:rsidP="003554FC">
            <w:pPr>
              <w:spacing w:after="0" w:line="240" w:lineRule="auto"/>
              <w:rPr>
                <w:rFonts w:ascii="Arial" w:hAnsi="Arial" w:cs="Arial"/>
                <w:sz w:val="24"/>
                <w:szCs w:val="24"/>
                <w:lang w:val="en-US"/>
              </w:rPr>
            </w:pPr>
            <w:r>
              <w:rPr>
                <w:rFonts w:ascii="Arial" w:hAnsi="Arial" w:cs="Arial"/>
                <w:sz w:val="24"/>
                <w:szCs w:val="24"/>
                <w:lang w:val="en-US"/>
              </w:rPr>
              <w:t xml:space="preserve">For the programme to be successful it will be necessary to </w:t>
            </w:r>
            <w:r w:rsidR="00BD4524">
              <w:rPr>
                <w:rFonts w:ascii="Arial" w:hAnsi="Arial" w:cs="Arial"/>
                <w:sz w:val="24"/>
                <w:szCs w:val="24"/>
                <w:lang w:val="en-US"/>
              </w:rPr>
              <w:t xml:space="preserve">consider </w:t>
            </w:r>
            <w:r>
              <w:rPr>
                <w:rFonts w:ascii="Arial" w:hAnsi="Arial" w:cs="Arial"/>
                <w:sz w:val="24"/>
                <w:szCs w:val="24"/>
                <w:lang w:val="en-US"/>
              </w:rPr>
              <w:t>events/activities that will attract people of different ages</w:t>
            </w:r>
            <w:r w:rsidR="00BD4524">
              <w:rPr>
                <w:rFonts w:ascii="Arial" w:hAnsi="Arial" w:cs="Arial"/>
                <w:sz w:val="24"/>
                <w:szCs w:val="24"/>
                <w:lang w:val="en-US"/>
              </w:rPr>
              <w:t>.</w:t>
            </w:r>
            <w:r>
              <w:rPr>
                <w:rFonts w:ascii="Arial" w:hAnsi="Arial" w:cs="Arial"/>
                <w:sz w:val="24"/>
                <w:szCs w:val="24"/>
                <w:lang w:val="en-US"/>
              </w:rPr>
              <w:t xml:space="preserve"> </w:t>
            </w:r>
          </w:p>
          <w:p w14:paraId="09C6718F" w14:textId="0C1301A7" w:rsidR="003554FC" w:rsidRPr="003554FC" w:rsidRDefault="003554FC" w:rsidP="003554FC">
            <w:pPr>
              <w:spacing w:after="0" w:line="240" w:lineRule="auto"/>
              <w:rPr>
                <w:rFonts w:ascii="Arial" w:hAnsi="Arial" w:cs="Arial"/>
                <w:sz w:val="24"/>
                <w:szCs w:val="24"/>
                <w:lang w:val="en-US"/>
              </w:rPr>
            </w:pPr>
          </w:p>
        </w:tc>
      </w:tr>
      <w:tr w:rsidR="0077586F" w14:paraId="09FE56A3" w14:textId="77777777" w:rsidTr="004210B0">
        <w:tc>
          <w:tcPr>
            <w:tcW w:w="3256" w:type="dxa"/>
          </w:tcPr>
          <w:p w14:paraId="03085FD5" w14:textId="77777777" w:rsidR="0077586F" w:rsidRDefault="0077586F" w:rsidP="00315D12">
            <w:pPr>
              <w:autoSpaceDE w:val="0"/>
              <w:autoSpaceDN w:val="0"/>
              <w:adjustRightInd w:val="0"/>
              <w:rPr>
                <w:rFonts w:cs="Arial"/>
                <w:bCs/>
                <w:sz w:val="28"/>
                <w:szCs w:val="28"/>
              </w:rPr>
            </w:pPr>
            <w:r>
              <w:rPr>
                <w:rFonts w:cs="Arial"/>
                <w:bCs/>
                <w:sz w:val="28"/>
                <w:szCs w:val="28"/>
              </w:rPr>
              <w:t>Marital Status</w:t>
            </w:r>
          </w:p>
        </w:tc>
        <w:tc>
          <w:tcPr>
            <w:tcW w:w="6378" w:type="dxa"/>
          </w:tcPr>
          <w:p w14:paraId="73511E25" w14:textId="1D4F5104" w:rsidR="0077586F" w:rsidRPr="00836C18" w:rsidRDefault="00836C18" w:rsidP="00315D12">
            <w:pPr>
              <w:autoSpaceDE w:val="0"/>
              <w:autoSpaceDN w:val="0"/>
              <w:adjustRightInd w:val="0"/>
              <w:rPr>
                <w:rFonts w:ascii="Arial" w:hAnsi="Arial" w:cs="Arial"/>
                <w:bCs/>
                <w:sz w:val="24"/>
                <w:szCs w:val="24"/>
              </w:rPr>
            </w:pPr>
            <w:r w:rsidRPr="00836C18">
              <w:rPr>
                <w:rFonts w:ascii="Arial" w:hAnsi="Arial" w:cs="Arial"/>
                <w:bCs/>
                <w:sz w:val="24"/>
                <w:szCs w:val="24"/>
              </w:rPr>
              <w:t>No specific needs/issues</w:t>
            </w:r>
            <w:r w:rsidR="00BD4524">
              <w:rPr>
                <w:rFonts w:ascii="Arial" w:hAnsi="Arial" w:cs="Arial"/>
                <w:bCs/>
                <w:sz w:val="24"/>
                <w:szCs w:val="24"/>
              </w:rPr>
              <w:t xml:space="preserve"> identified</w:t>
            </w:r>
            <w:r w:rsidRPr="00836C18">
              <w:rPr>
                <w:rFonts w:ascii="Arial" w:hAnsi="Arial" w:cs="Arial"/>
                <w:bCs/>
                <w:sz w:val="24"/>
                <w:szCs w:val="24"/>
              </w:rPr>
              <w:t xml:space="preserve"> in relation to the proposed programme</w:t>
            </w:r>
          </w:p>
        </w:tc>
      </w:tr>
      <w:tr w:rsidR="0077586F" w14:paraId="488A9C41" w14:textId="77777777" w:rsidTr="004210B0">
        <w:tc>
          <w:tcPr>
            <w:tcW w:w="3256" w:type="dxa"/>
          </w:tcPr>
          <w:p w14:paraId="7D4E6E46" w14:textId="77777777" w:rsidR="0077586F" w:rsidRDefault="0077586F" w:rsidP="00315D12">
            <w:pPr>
              <w:autoSpaceDE w:val="0"/>
              <w:autoSpaceDN w:val="0"/>
              <w:adjustRightInd w:val="0"/>
              <w:rPr>
                <w:rFonts w:cs="Arial"/>
                <w:bCs/>
                <w:sz w:val="28"/>
                <w:szCs w:val="28"/>
              </w:rPr>
            </w:pPr>
            <w:r>
              <w:rPr>
                <w:rFonts w:cs="Arial"/>
                <w:bCs/>
                <w:sz w:val="28"/>
                <w:szCs w:val="28"/>
              </w:rPr>
              <w:t>Sexual Orientation</w:t>
            </w:r>
          </w:p>
        </w:tc>
        <w:tc>
          <w:tcPr>
            <w:tcW w:w="6378" w:type="dxa"/>
          </w:tcPr>
          <w:p w14:paraId="44E96313" w14:textId="06E3D13C" w:rsidR="0077586F" w:rsidRPr="00836C18" w:rsidRDefault="00836C18" w:rsidP="00315D12">
            <w:pPr>
              <w:autoSpaceDE w:val="0"/>
              <w:autoSpaceDN w:val="0"/>
              <w:adjustRightInd w:val="0"/>
              <w:rPr>
                <w:rFonts w:ascii="Arial" w:hAnsi="Arial" w:cs="Arial"/>
                <w:bCs/>
                <w:sz w:val="24"/>
                <w:szCs w:val="24"/>
              </w:rPr>
            </w:pPr>
            <w:r w:rsidRPr="00836C18">
              <w:rPr>
                <w:rFonts w:ascii="Arial" w:hAnsi="Arial" w:cs="Arial"/>
                <w:bCs/>
                <w:sz w:val="24"/>
                <w:szCs w:val="24"/>
              </w:rPr>
              <w:t xml:space="preserve">No specific needs/issues </w:t>
            </w:r>
            <w:r w:rsidR="00BD4524">
              <w:rPr>
                <w:rFonts w:ascii="Arial" w:hAnsi="Arial" w:cs="Arial"/>
                <w:bCs/>
                <w:sz w:val="24"/>
                <w:szCs w:val="24"/>
              </w:rPr>
              <w:t xml:space="preserve">identified </w:t>
            </w:r>
            <w:r w:rsidRPr="00836C18">
              <w:rPr>
                <w:rFonts w:ascii="Arial" w:hAnsi="Arial" w:cs="Arial"/>
                <w:bCs/>
                <w:sz w:val="24"/>
                <w:szCs w:val="24"/>
              </w:rPr>
              <w:t>in relation to the proposed programme</w:t>
            </w:r>
          </w:p>
        </w:tc>
      </w:tr>
      <w:tr w:rsidR="0077586F" w14:paraId="137097D1" w14:textId="77777777" w:rsidTr="004210B0">
        <w:tc>
          <w:tcPr>
            <w:tcW w:w="3256" w:type="dxa"/>
          </w:tcPr>
          <w:p w14:paraId="089946FA" w14:textId="77777777" w:rsidR="0077586F" w:rsidRDefault="0077586F" w:rsidP="00315D12">
            <w:pPr>
              <w:autoSpaceDE w:val="0"/>
              <w:autoSpaceDN w:val="0"/>
              <w:adjustRightInd w:val="0"/>
              <w:rPr>
                <w:rFonts w:cs="Arial"/>
                <w:bCs/>
                <w:sz w:val="28"/>
                <w:szCs w:val="28"/>
              </w:rPr>
            </w:pPr>
            <w:r>
              <w:rPr>
                <w:rFonts w:cs="Arial"/>
                <w:bCs/>
                <w:sz w:val="28"/>
                <w:szCs w:val="28"/>
              </w:rPr>
              <w:t>Men &amp; Women Generally</w:t>
            </w:r>
          </w:p>
        </w:tc>
        <w:tc>
          <w:tcPr>
            <w:tcW w:w="6378" w:type="dxa"/>
          </w:tcPr>
          <w:p w14:paraId="7B44A4BB" w14:textId="6CDEA8E9" w:rsidR="00C406E0" w:rsidRPr="00836C18" w:rsidRDefault="00836C18" w:rsidP="00315D12">
            <w:pPr>
              <w:autoSpaceDE w:val="0"/>
              <w:autoSpaceDN w:val="0"/>
              <w:adjustRightInd w:val="0"/>
              <w:rPr>
                <w:rFonts w:ascii="Arial" w:hAnsi="Arial" w:cs="Arial"/>
                <w:bCs/>
                <w:sz w:val="24"/>
                <w:szCs w:val="24"/>
              </w:rPr>
            </w:pPr>
            <w:r w:rsidRPr="00836C18">
              <w:rPr>
                <w:rFonts w:ascii="Arial" w:hAnsi="Arial" w:cs="Arial"/>
                <w:bCs/>
                <w:sz w:val="24"/>
                <w:szCs w:val="24"/>
              </w:rPr>
              <w:t xml:space="preserve">No specific needs/issues </w:t>
            </w:r>
            <w:r w:rsidR="00BD4524">
              <w:rPr>
                <w:rFonts w:ascii="Arial" w:hAnsi="Arial" w:cs="Arial"/>
                <w:bCs/>
                <w:sz w:val="24"/>
                <w:szCs w:val="24"/>
              </w:rPr>
              <w:t xml:space="preserve">identified </w:t>
            </w:r>
            <w:r w:rsidRPr="00836C18">
              <w:rPr>
                <w:rFonts w:ascii="Arial" w:hAnsi="Arial" w:cs="Arial"/>
                <w:bCs/>
                <w:sz w:val="24"/>
                <w:szCs w:val="24"/>
              </w:rPr>
              <w:t>in relation to gender</w:t>
            </w:r>
          </w:p>
        </w:tc>
      </w:tr>
      <w:tr w:rsidR="0077586F" w14:paraId="7866DFFF" w14:textId="77777777" w:rsidTr="004210B0">
        <w:tc>
          <w:tcPr>
            <w:tcW w:w="3256" w:type="dxa"/>
          </w:tcPr>
          <w:p w14:paraId="617CE665" w14:textId="77777777" w:rsidR="0077586F" w:rsidRPr="00AA4E0A" w:rsidRDefault="0077586F" w:rsidP="00315D12">
            <w:pPr>
              <w:autoSpaceDE w:val="0"/>
              <w:autoSpaceDN w:val="0"/>
              <w:adjustRightInd w:val="0"/>
              <w:rPr>
                <w:rFonts w:cs="Arial"/>
                <w:bCs/>
                <w:sz w:val="28"/>
                <w:szCs w:val="28"/>
              </w:rPr>
            </w:pPr>
            <w:r w:rsidRPr="00AA4E0A">
              <w:rPr>
                <w:rFonts w:cs="Arial"/>
                <w:bCs/>
                <w:sz w:val="28"/>
                <w:szCs w:val="28"/>
              </w:rPr>
              <w:t>Disability</w:t>
            </w:r>
          </w:p>
        </w:tc>
        <w:tc>
          <w:tcPr>
            <w:tcW w:w="6378" w:type="dxa"/>
          </w:tcPr>
          <w:p w14:paraId="3E66C2E7" w14:textId="6503181E" w:rsidR="0077586F" w:rsidRDefault="00BD4524" w:rsidP="00315D12">
            <w:pPr>
              <w:autoSpaceDE w:val="0"/>
              <w:autoSpaceDN w:val="0"/>
              <w:adjustRightInd w:val="0"/>
              <w:rPr>
                <w:rFonts w:ascii="Arial" w:hAnsi="Arial" w:cs="Arial"/>
                <w:bCs/>
                <w:sz w:val="24"/>
                <w:szCs w:val="24"/>
              </w:rPr>
            </w:pPr>
            <w:r>
              <w:rPr>
                <w:rFonts w:ascii="Arial" w:hAnsi="Arial" w:cs="Arial"/>
                <w:bCs/>
                <w:sz w:val="24"/>
                <w:szCs w:val="24"/>
              </w:rPr>
              <w:t>No evidence of different views according to disability.</w:t>
            </w:r>
          </w:p>
          <w:p w14:paraId="0F9F96BF" w14:textId="06DC4F9B" w:rsidR="00C406E0" w:rsidRPr="00836C18" w:rsidRDefault="00C406E0" w:rsidP="00315D12">
            <w:pPr>
              <w:autoSpaceDE w:val="0"/>
              <w:autoSpaceDN w:val="0"/>
              <w:adjustRightInd w:val="0"/>
              <w:rPr>
                <w:rFonts w:ascii="Arial" w:hAnsi="Arial" w:cs="Arial"/>
                <w:bCs/>
                <w:sz w:val="24"/>
                <w:szCs w:val="24"/>
              </w:rPr>
            </w:pPr>
            <w:r>
              <w:rPr>
                <w:rFonts w:ascii="Arial" w:hAnsi="Arial" w:cs="Arial"/>
                <w:bCs/>
                <w:sz w:val="24"/>
                <w:szCs w:val="24"/>
              </w:rPr>
              <w:t>Some people with a disability may need accessibility support in order to allow them to participate fully</w:t>
            </w:r>
            <w:r w:rsidR="00BD4524">
              <w:rPr>
                <w:rFonts w:ascii="Arial" w:hAnsi="Arial" w:cs="Arial"/>
                <w:bCs/>
                <w:sz w:val="24"/>
                <w:szCs w:val="24"/>
              </w:rPr>
              <w:t xml:space="preserve"> in events/activities</w:t>
            </w:r>
            <w:r>
              <w:rPr>
                <w:rFonts w:ascii="Arial" w:hAnsi="Arial" w:cs="Arial"/>
                <w:bCs/>
                <w:sz w:val="24"/>
                <w:szCs w:val="24"/>
              </w:rPr>
              <w:t>.  This should be taken into account when planning and delivering activities</w:t>
            </w:r>
            <w:r w:rsidR="00BD4524">
              <w:rPr>
                <w:rFonts w:ascii="Arial" w:hAnsi="Arial" w:cs="Arial"/>
                <w:bCs/>
                <w:sz w:val="24"/>
                <w:szCs w:val="24"/>
              </w:rPr>
              <w:t>.</w:t>
            </w:r>
            <w:r>
              <w:rPr>
                <w:rFonts w:ascii="Arial" w:hAnsi="Arial" w:cs="Arial"/>
                <w:bCs/>
                <w:sz w:val="24"/>
                <w:szCs w:val="24"/>
              </w:rPr>
              <w:t xml:space="preserve"> </w:t>
            </w:r>
          </w:p>
        </w:tc>
      </w:tr>
      <w:tr w:rsidR="0077586F" w14:paraId="1FBA40E1" w14:textId="77777777" w:rsidTr="004210B0">
        <w:tc>
          <w:tcPr>
            <w:tcW w:w="3256" w:type="dxa"/>
          </w:tcPr>
          <w:p w14:paraId="1DAC25D6" w14:textId="77777777" w:rsidR="0077586F" w:rsidRPr="00AA4E0A" w:rsidRDefault="0077586F" w:rsidP="00315D12">
            <w:pPr>
              <w:autoSpaceDE w:val="0"/>
              <w:autoSpaceDN w:val="0"/>
              <w:adjustRightInd w:val="0"/>
              <w:rPr>
                <w:rFonts w:cs="Arial"/>
                <w:bCs/>
                <w:sz w:val="28"/>
                <w:szCs w:val="28"/>
              </w:rPr>
            </w:pPr>
            <w:r w:rsidRPr="00AA4E0A">
              <w:rPr>
                <w:rFonts w:cs="Arial"/>
                <w:bCs/>
                <w:sz w:val="28"/>
                <w:szCs w:val="28"/>
              </w:rPr>
              <w:t>Dependants</w:t>
            </w:r>
          </w:p>
        </w:tc>
        <w:tc>
          <w:tcPr>
            <w:tcW w:w="6378" w:type="dxa"/>
          </w:tcPr>
          <w:p w14:paraId="1311CC57" w14:textId="497630E1" w:rsidR="0077586F" w:rsidRDefault="00C406E0" w:rsidP="00315D12">
            <w:pPr>
              <w:autoSpaceDE w:val="0"/>
              <w:autoSpaceDN w:val="0"/>
              <w:adjustRightInd w:val="0"/>
              <w:rPr>
                <w:rFonts w:ascii="Arial" w:hAnsi="Arial" w:cs="Arial"/>
                <w:bCs/>
                <w:sz w:val="24"/>
                <w:szCs w:val="24"/>
              </w:rPr>
            </w:pPr>
            <w:r>
              <w:rPr>
                <w:rFonts w:ascii="Arial" w:hAnsi="Arial" w:cs="Arial"/>
                <w:bCs/>
                <w:sz w:val="24"/>
                <w:szCs w:val="24"/>
              </w:rPr>
              <w:t xml:space="preserve">No </w:t>
            </w:r>
            <w:r w:rsidR="00BD4524">
              <w:rPr>
                <w:rFonts w:ascii="Arial" w:hAnsi="Arial" w:cs="Arial"/>
                <w:bCs/>
                <w:sz w:val="24"/>
                <w:szCs w:val="24"/>
              </w:rPr>
              <w:t>evidence of different views according to dependant status.</w:t>
            </w:r>
          </w:p>
          <w:p w14:paraId="7034414E" w14:textId="214B7969" w:rsidR="00C406E0" w:rsidRPr="00836C18" w:rsidRDefault="00C406E0" w:rsidP="00315D12">
            <w:pPr>
              <w:autoSpaceDE w:val="0"/>
              <w:autoSpaceDN w:val="0"/>
              <w:adjustRightInd w:val="0"/>
              <w:rPr>
                <w:rFonts w:ascii="Arial" w:hAnsi="Arial" w:cs="Arial"/>
                <w:bCs/>
                <w:sz w:val="24"/>
                <w:szCs w:val="24"/>
              </w:rPr>
            </w:pPr>
            <w:r>
              <w:rPr>
                <w:rFonts w:ascii="Arial" w:hAnsi="Arial" w:cs="Arial"/>
                <w:bCs/>
                <w:sz w:val="24"/>
                <w:szCs w:val="24"/>
              </w:rPr>
              <w:t>Some people with dependants may need accessibility support in order to allow them to participate fully.  This should be taken into account when planning and delivering activit</w:t>
            </w:r>
            <w:r w:rsidR="00BD4524">
              <w:rPr>
                <w:rFonts w:ascii="Arial" w:hAnsi="Arial" w:cs="Arial"/>
                <w:bCs/>
                <w:sz w:val="24"/>
                <w:szCs w:val="24"/>
              </w:rPr>
              <w:t>i</w:t>
            </w:r>
            <w:r>
              <w:rPr>
                <w:rFonts w:ascii="Arial" w:hAnsi="Arial" w:cs="Arial"/>
                <w:bCs/>
                <w:sz w:val="24"/>
                <w:szCs w:val="24"/>
              </w:rPr>
              <w:t>es</w:t>
            </w:r>
            <w:r w:rsidR="00BD4524">
              <w:rPr>
                <w:rFonts w:ascii="Arial" w:hAnsi="Arial" w:cs="Arial"/>
                <w:bCs/>
                <w:sz w:val="24"/>
                <w:szCs w:val="24"/>
              </w:rPr>
              <w:t>.</w:t>
            </w:r>
          </w:p>
        </w:tc>
      </w:tr>
    </w:tbl>
    <w:p w14:paraId="4757AECF" w14:textId="77777777" w:rsidR="006A11E6" w:rsidRDefault="006A11E6" w:rsidP="0077586F">
      <w:pPr>
        <w:rPr>
          <w:rFonts w:cs="Arial"/>
          <w:b/>
          <w:sz w:val="28"/>
          <w:szCs w:val="28"/>
        </w:rPr>
      </w:pPr>
    </w:p>
    <w:p w14:paraId="09DA2873" w14:textId="77777777" w:rsidR="0077586F" w:rsidRDefault="0077586F" w:rsidP="0077586F">
      <w:pPr>
        <w:rPr>
          <w:rFonts w:cs="Arial"/>
          <w:b/>
          <w:sz w:val="28"/>
          <w:szCs w:val="28"/>
        </w:rPr>
      </w:pPr>
      <w:r>
        <w:rPr>
          <w:rFonts w:cs="Arial"/>
          <w:b/>
          <w:sz w:val="28"/>
          <w:szCs w:val="28"/>
        </w:rPr>
        <w:t xml:space="preserve">Part 2. Screening questions </w:t>
      </w:r>
    </w:p>
    <w:p w14:paraId="49ED7F37" w14:textId="77777777" w:rsidR="009235D9" w:rsidRDefault="0077586F" w:rsidP="0077586F">
      <w:pPr>
        <w:pStyle w:val="BodyText"/>
        <w:rPr>
          <w:rFonts w:cs="Arial"/>
        </w:rPr>
      </w:pPr>
      <w:r w:rsidRPr="00C72FDF">
        <w:rPr>
          <w:rFonts w:asciiTheme="minorHAnsi" w:hAnsiTheme="minorHAnsi" w:cstheme="minorHAnsi"/>
          <w:b/>
        </w:rPr>
        <w:t>1 What is the likely impact on equality of opportunity for those affected by this activity/policy, for each of the Sec</w:t>
      </w:r>
      <w:r w:rsidR="006F5191" w:rsidRPr="00C72FDF">
        <w:rPr>
          <w:rFonts w:asciiTheme="minorHAnsi" w:hAnsiTheme="minorHAnsi" w:cstheme="minorHAnsi"/>
          <w:b/>
        </w:rPr>
        <w:t>tion</w:t>
      </w:r>
      <w:r w:rsidRPr="00C72FDF">
        <w:rPr>
          <w:rFonts w:asciiTheme="minorHAnsi" w:hAnsiTheme="minorHAnsi" w:cstheme="minorHAnsi"/>
          <w:b/>
        </w:rPr>
        <w:t xml:space="preserve"> 75 equality categories?</w:t>
      </w:r>
      <w:r>
        <w:rPr>
          <w:rFonts w:cs="Arial"/>
        </w:rPr>
        <w:t xml:space="preserve"> </w:t>
      </w:r>
    </w:p>
    <w:p w14:paraId="384A2724" w14:textId="77777777" w:rsidR="009235D9" w:rsidRDefault="009235D9" w:rsidP="0077586F">
      <w:pPr>
        <w:pStyle w:val="BodyText"/>
        <w:rPr>
          <w:rFonts w:cs="Aria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699"/>
        <w:gridCol w:w="2693"/>
      </w:tblGrid>
      <w:tr w:rsidR="0077586F" w14:paraId="052DF050" w14:textId="77777777" w:rsidTr="002C652A">
        <w:tc>
          <w:tcPr>
            <w:tcW w:w="3384" w:type="dxa"/>
          </w:tcPr>
          <w:p w14:paraId="0D529951" w14:textId="77777777" w:rsidR="0077586F" w:rsidRPr="006F5191" w:rsidRDefault="0077586F" w:rsidP="006F5191">
            <w:pPr>
              <w:autoSpaceDE w:val="0"/>
              <w:autoSpaceDN w:val="0"/>
              <w:adjustRightInd w:val="0"/>
              <w:rPr>
                <w:rFonts w:cs="Arial"/>
                <w:b/>
                <w:bCs/>
                <w:sz w:val="28"/>
                <w:szCs w:val="28"/>
              </w:rPr>
            </w:pPr>
            <w:r w:rsidRPr="006F5191">
              <w:rPr>
                <w:rFonts w:cs="Arial"/>
                <w:b/>
                <w:bCs/>
                <w:sz w:val="28"/>
                <w:szCs w:val="28"/>
              </w:rPr>
              <w:t>Sec</w:t>
            </w:r>
            <w:r w:rsidR="006F5191" w:rsidRPr="006F5191">
              <w:rPr>
                <w:rFonts w:cs="Arial"/>
                <w:b/>
                <w:bCs/>
                <w:sz w:val="28"/>
                <w:szCs w:val="28"/>
              </w:rPr>
              <w:t xml:space="preserve">tion </w:t>
            </w:r>
            <w:r w:rsidRPr="006F5191">
              <w:rPr>
                <w:rFonts w:cs="Arial"/>
                <w:b/>
                <w:bCs/>
                <w:sz w:val="28"/>
                <w:szCs w:val="28"/>
              </w:rPr>
              <w:t>75 Category</w:t>
            </w:r>
          </w:p>
        </w:tc>
        <w:tc>
          <w:tcPr>
            <w:tcW w:w="3699" w:type="dxa"/>
          </w:tcPr>
          <w:p w14:paraId="34D0666F" w14:textId="77777777" w:rsidR="0077586F" w:rsidRPr="006F5191" w:rsidRDefault="0077586F" w:rsidP="00315D12">
            <w:pPr>
              <w:rPr>
                <w:rFonts w:cs="Arial"/>
                <w:b/>
                <w:bCs/>
                <w:sz w:val="28"/>
                <w:szCs w:val="28"/>
              </w:rPr>
            </w:pPr>
            <w:r w:rsidRPr="00AA4E0A">
              <w:rPr>
                <w:rFonts w:cs="Arial"/>
                <w:b/>
                <w:bCs/>
                <w:sz w:val="28"/>
                <w:szCs w:val="28"/>
              </w:rPr>
              <w:t xml:space="preserve">Details of </w:t>
            </w:r>
            <w:r w:rsidR="00D24D64" w:rsidRPr="00AA4E0A">
              <w:rPr>
                <w:rFonts w:cs="Arial"/>
                <w:b/>
                <w:bCs/>
                <w:sz w:val="28"/>
                <w:szCs w:val="28"/>
              </w:rPr>
              <w:t>likely impact</w:t>
            </w:r>
            <w:r w:rsidR="00545ACC" w:rsidRPr="00AA4E0A">
              <w:rPr>
                <w:rFonts w:cs="Arial"/>
                <w:b/>
                <w:bCs/>
                <w:sz w:val="28"/>
                <w:szCs w:val="28"/>
              </w:rPr>
              <w:t xml:space="preserve"> – will it be positive or negative?</w:t>
            </w:r>
            <w:r w:rsidR="00B965C7" w:rsidRPr="00AA4E0A">
              <w:rPr>
                <w:rFonts w:cs="Arial"/>
                <w:b/>
                <w:bCs/>
                <w:sz w:val="28"/>
                <w:szCs w:val="28"/>
              </w:rPr>
              <w:t xml:space="preserve">  </w:t>
            </w:r>
            <w:r w:rsidR="00D24D64" w:rsidRPr="00AA4E0A">
              <w:rPr>
                <w:rFonts w:cs="Arial"/>
                <w:b/>
                <w:bCs/>
                <w:sz w:val="28"/>
                <w:szCs w:val="28"/>
              </w:rPr>
              <w:t xml:space="preserve">If none anticipated, say </w:t>
            </w:r>
            <w:r w:rsidR="002928BC" w:rsidRPr="00AA4E0A">
              <w:rPr>
                <w:rFonts w:cs="Arial"/>
                <w:b/>
                <w:bCs/>
                <w:sz w:val="28"/>
                <w:szCs w:val="28"/>
              </w:rPr>
              <w:t>none</w:t>
            </w:r>
          </w:p>
        </w:tc>
        <w:tc>
          <w:tcPr>
            <w:tcW w:w="2693" w:type="dxa"/>
          </w:tcPr>
          <w:p w14:paraId="39F67808" w14:textId="77777777" w:rsidR="002C652A" w:rsidRDefault="0077586F" w:rsidP="00545ACC">
            <w:pPr>
              <w:pStyle w:val="Heading1"/>
              <w:rPr>
                <w:rFonts w:cs="Arial"/>
                <w:b/>
                <w:sz w:val="24"/>
                <w:szCs w:val="24"/>
              </w:rPr>
            </w:pPr>
            <w:r w:rsidRPr="00D24D64">
              <w:rPr>
                <w:rFonts w:cs="Arial"/>
                <w:b/>
                <w:sz w:val="24"/>
                <w:szCs w:val="24"/>
              </w:rPr>
              <w:t xml:space="preserve">Level of impact </w:t>
            </w:r>
            <w:r w:rsidR="00545ACC">
              <w:rPr>
                <w:rFonts w:cs="Arial"/>
                <w:b/>
                <w:sz w:val="24"/>
                <w:szCs w:val="24"/>
              </w:rPr>
              <w:t xml:space="preserve">- </w:t>
            </w:r>
          </w:p>
          <w:p w14:paraId="3F679E3A" w14:textId="77777777" w:rsidR="002928BC" w:rsidRPr="00D24D64" w:rsidRDefault="00545ACC" w:rsidP="00545ACC">
            <w:pPr>
              <w:pStyle w:val="Heading1"/>
              <w:rPr>
                <w:rFonts w:cs="Arial"/>
                <w:b/>
                <w:sz w:val="24"/>
                <w:szCs w:val="24"/>
              </w:rPr>
            </w:pPr>
            <w:r>
              <w:rPr>
                <w:rFonts w:cs="Arial"/>
                <w:b/>
                <w:sz w:val="24"/>
                <w:szCs w:val="24"/>
              </w:rPr>
              <w:t>major or minor</w:t>
            </w:r>
            <w:r w:rsidR="00C72FDF">
              <w:rPr>
                <w:rFonts w:cs="Arial"/>
                <w:b/>
                <w:sz w:val="24"/>
                <w:szCs w:val="24"/>
              </w:rPr>
              <w:t>*</w:t>
            </w:r>
            <w:r w:rsidR="0009046B">
              <w:rPr>
                <w:rFonts w:cs="Arial"/>
                <w:b/>
                <w:sz w:val="24"/>
                <w:szCs w:val="24"/>
              </w:rPr>
              <w:t xml:space="preserve"> </w:t>
            </w:r>
            <w:r w:rsidR="0009046B" w:rsidRPr="0009046B">
              <w:rPr>
                <w:rFonts w:cs="Arial"/>
                <w:sz w:val="24"/>
                <w:szCs w:val="24"/>
              </w:rPr>
              <w:t>- see guidance below</w:t>
            </w:r>
          </w:p>
        </w:tc>
      </w:tr>
      <w:tr w:rsidR="0077586F" w14:paraId="0B5D00F9" w14:textId="77777777" w:rsidTr="002C652A">
        <w:tc>
          <w:tcPr>
            <w:tcW w:w="3384" w:type="dxa"/>
          </w:tcPr>
          <w:p w14:paraId="4E68ED5A" w14:textId="77777777" w:rsidR="0077586F" w:rsidRDefault="0077586F" w:rsidP="00315D12">
            <w:pPr>
              <w:autoSpaceDE w:val="0"/>
              <w:autoSpaceDN w:val="0"/>
              <w:adjustRightInd w:val="0"/>
              <w:rPr>
                <w:rFonts w:cs="Arial"/>
                <w:bCs/>
                <w:sz w:val="28"/>
                <w:szCs w:val="28"/>
              </w:rPr>
            </w:pPr>
            <w:r>
              <w:rPr>
                <w:rFonts w:cs="Arial"/>
                <w:bCs/>
                <w:sz w:val="28"/>
                <w:szCs w:val="28"/>
              </w:rPr>
              <w:t>Religious Belief</w:t>
            </w:r>
          </w:p>
        </w:tc>
        <w:tc>
          <w:tcPr>
            <w:tcW w:w="3699" w:type="dxa"/>
          </w:tcPr>
          <w:p w14:paraId="23BA4A4D" w14:textId="50D4B612" w:rsidR="0077586F" w:rsidRDefault="00B95E94" w:rsidP="00315D12">
            <w:pPr>
              <w:rPr>
                <w:rFonts w:cs="Arial"/>
                <w:sz w:val="28"/>
                <w:szCs w:val="28"/>
              </w:rPr>
            </w:pPr>
            <w:r>
              <w:rPr>
                <w:rFonts w:cs="Arial"/>
                <w:sz w:val="28"/>
                <w:szCs w:val="28"/>
              </w:rPr>
              <w:t xml:space="preserve">There will be more interest in and support for marking the Queen’s Platinum Jubilee among people from a Protestant background.  Some </w:t>
            </w:r>
            <w:r>
              <w:rPr>
                <w:rFonts w:cs="Arial"/>
                <w:sz w:val="28"/>
                <w:szCs w:val="28"/>
              </w:rPr>
              <w:lastRenderedPageBreak/>
              <w:t>peop</w:t>
            </w:r>
            <w:r w:rsidR="00BD4524">
              <w:rPr>
                <w:rFonts w:cs="Arial"/>
                <w:sz w:val="28"/>
                <w:szCs w:val="28"/>
              </w:rPr>
              <w:t>le will be neutral and some may</w:t>
            </w:r>
            <w:r>
              <w:rPr>
                <w:rFonts w:cs="Arial"/>
                <w:sz w:val="28"/>
                <w:szCs w:val="28"/>
              </w:rPr>
              <w:t xml:space="preserve"> be hostile.  </w:t>
            </w:r>
          </w:p>
          <w:p w14:paraId="766EF964" w14:textId="62C92653" w:rsidR="00B95E94" w:rsidRDefault="00B95E94" w:rsidP="00315D12">
            <w:pPr>
              <w:rPr>
                <w:rFonts w:cs="Arial"/>
                <w:sz w:val="28"/>
                <w:szCs w:val="28"/>
              </w:rPr>
            </w:pPr>
            <w:r>
              <w:rPr>
                <w:rFonts w:cs="Arial"/>
                <w:sz w:val="28"/>
                <w:szCs w:val="28"/>
              </w:rPr>
              <w:t>The Council’s Good Relations team will work closely with local communities across LCCC to promote the Queen’s Platinum Jubilee programme of events and to encourage participation.  Groups</w:t>
            </w:r>
            <w:r w:rsidR="00C8115B">
              <w:rPr>
                <w:rFonts w:cs="Arial"/>
                <w:sz w:val="28"/>
                <w:szCs w:val="28"/>
              </w:rPr>
              <w:t xml:space="preserve"> from all religious backgrounds</w:t>
            </w:r>
            <w:r>
              <w:rPr>
                <w:rFonts w:cs="Arial"/>
                <w:sz w:val="28"/>
                <w:szCs w:val="28"/>
              </w:rPr>
              <w:t xml:space="preserve"> will have the opportunity to participate in the events</w:t>
            </w:r>
            <w:r w:rsidR="00C8115B">
              <w:rPr>
                <w:rFonts w:cs="Arial"/>
                <w:sz w:val="28"/>
                <w:szCs w:val="28"/>
              </w:rPr>
              <w:t xml:space="preserve"> such as </w:t>
            </w:r>
            <w:r w:rsidR="00B0511B">
              <w:rPr>
                <w:rFonts w:cs="Arial"/>
                <w:sz w:val="28"/>
                <w:szCs w:val="28"/>
              </w:rPr>
              <w:t>Pop up Events in the Park</w:t>
            </w:r>
            <w:r w:rsidR="00C8115B">
              <w:rPr>
                <w:rFonts w:cs="Arial"/>
                <w:sz w:val="28"/>
                <w:szCs w:val="28"/>
              </w:rPr>
              <w:t xml:space="preserve">, </w:t>
            </w:r>
            <w:r w:rsidR="00B0511B">
              <w:rPr>
                <w:rFonts w:cs="Arial"/>
                <w:sz w:val="28"/>
                <w:szCs w:val="28"/>
              </w:rPr>
              <w:t xml:space="preserve">application for funding, </w:t>
            </w:r>
            <w:r w:rsidR="00C8115B">
              <w:rPr>
                <w:rFonts w:cs="Arial"/>
                <w:sz w:val="28"/>
                <w:szCs w:val="28"/>
              </w:rPr>
              <w:t xml:space="preserve">Service of Thanksgiving, arts workshops, tree planting, etc.  </w:t>
            </w:r>
          </w:p>
          <w:p w14:paraId="2A6669B1" w14:textId="1A626A91" w:rsidR="00C8115B" w:rsidRPr="00B95E94" w:rsidRDefault="00C8115B" w:rsidP="00315D12">
            <w:pPr>
              <w:rPr>
                <w:rFonts w:cs="Arial"/>
                <w:sz w:val="28"/>
                <w:szCs w:val="28"/>
              </w:rPr>
            </w:pPr>
            <w:r>
              <w:rPr>
                <w:rFonts w:cs="Arial"/>
                <w:sz w:val="28"/>
                <w:szCs w:val="28"/>
              </w:rPr>
              <w:t xml:space="preserve">Events will be inclusive to all and will be promoted widely to all sections of the community.   </w:t>
            </w:r>
          </w:p>
        </w:tc>
        <w:tc>
          <w:tcPr>
            <w:tcW w:w="2693" w:type="dxa"/>
          </w:tcPr>
          <w:p w14:paraId="35F17688" w14:textId="77777777" w:rsidR="0077586F" w:rsidRPr="001A2B59" w:rsidRDefault="00B57B2F" w:rsidP="00315D12">
            <w:pPr>
              <w:rPr>
                <w:rFonts w:cs="Arial"/>
                <w:sz w:val="28"/>
                <w:szCs w:val="28"/>
              </w:rPr>
            </w:pPr>
            <w:r w:rsidRPr="001A2B59">
              <w:rPr>
                <w:rFonts w:cs="Arial"/>
                <w:sz w:val="28"/>
                <w:szCs w:val="28"/>
              </w:rPr>
              <w:lastRenderedPageBreak/>
              <w:t>Minor</w:t>
            </w:r>
          </w:p>
        </w:tc>
      </w:tr>
      <w:tr w:rsidR="0077586F" w14:paraId="284DB094" w14:textId="77777777" w:rsidTr="002C652A">
        <w:tc>
          <w:tcPr>
            <w:tcW w:w="3384" w:type="dxa"/>
          </w:tcPr>
          <w:p w14:paraId="09FB0177" w14:textId="3CC11EC6" w:rsidR="0077586F" w:rsidRDefault="0077586F" w:rsidP="00315D12">
            <w:pPr>
              <w:autoSpaceDE w:val="0"/>
              <w:autoSpaceDN w:val="0"/>
              <w:adjustRightInd w:val="0"/>
              <w:rPr>
                <w:rFonts w:cs="Arial"/>
                <w:bCs/>
                <w:sz w:val="28"/>
                <w:szCs w:val="28"/>
              </w:rPr>
            </w:pPr>
            <w:r>
              <w:rPr>
                <w:rFonts w:cs="Arial"/>
                <w:bCs/>
                <w:sz w:val="28"/>
                <w:szCs w:val="28"/>
              </w:rPr>
              <w:t>Political Opinion</w:t>
            </w:r>
          </w:p>
        </w:tc>
        <w:tc>
          <w:tcPr>
            <w:tcW w:w="3699" w:type="dxa"/>
          </w:tcPr>
          <w:p w14:paraId="7D1682B6" w14:textId="0B098FFB" w:rsidR="00B95E94" w:rsidRDefault="00B95E94" w:rsidP="00315D12">
            <w:pPr>
              <w:rPr>
                <w:rFonts w:cs="Arial"/>
                <w:sz w:val="28"/>
                <w:szCs w:val="28"/>
              </w:rPr>
            </w:pPr>
            <w:r>
              <w:rPr>
                <w:rFonts w:cs="Arial"/>
                <w:sz w:val="28"/>
                <w:szCs w:val="28"/>
              </w:rPr>
              <w:t xml:space="preserve">There will be more interest in and support for marking the Queen’s Platinum Jubilee among people from a Unionist background.  Some people will be neutral </w:t>
            </w:r>
            <w:r w:rsidR="00BD4524">
              <w:rPr>
                <w:rFonts w:cs="Arial"/>
                <w:sz w:val="28"/>
                <w:szCs w:val="28"/>
              </w:rPr>
              <w:t xml:space="preserve">and some may </w:t>
            </w:r>
            <w:r>
              <w:rPr>
                <w:rFonts w:cs="Arial"/>
                <w:sz w:val="28"/>
                <w:szCs w:val="28"/>
              </w:rPr>
              <w:t xml:space="preserve">be hostile.  </w:t>
            </w:r>
          </w:p>
          <w:p w14:paraId="166BB01B" w14:textId="3E7F3168" w:rsidR="00B95E94" w:rsidRDefault="00B95E94" w:rsidP="00315D12">
            <w:pPr>
              <w:rPr>
                <w:rFonts w:cs="Arial"/>
                <w:sz w:val="28"/>
                <w:szCs w:val="28"/>
              </w:rPr>
            </w:pPr>
            <w:r>
              <w:rPr>
                <w:rFonts w:cs="Arial"/>
                <w:sz w:val="28"/>
                <w:szCs w:val="28"/>
              </w:rPr>
              <w:t xml:space="preserve">The Council’s Good Relations team will work closely with local communities across LCCC to promote the Queen’s Platinum Jubilee programme of events and to encourage participation.  Groups will have the opportunity to participate in the events and </w:t>
            </w:r>
            <w:r>
              <w:rPr>
                <w:rFonts w:cs="Arial"/>
                <w:sz w:val="28"/>
                <w:szCs w:val="28"/>
              </w:rPr>
              <w:lastRenderedPageBreak/>
              <w:t xml:space="preserve">also to showcase their own work/skills at the Service of Thanksgiving, </w:t>
            </w:r>
            <w:r w:rsidR="00B0511B">
              <w:rPr>
                <w:rFonts w:cs="Arial"/>
                <w:sz w:val="28"/>
                <w:szCs w:val="28"/>
              </w:rPr>
              <w:t>Pop Up events in the parks</w:t>
            </w:r>
            <w:r>
              <w:rPr>
                <w:rFonts w:cs="Arial"/>
                <w:sz w:val="28"/>
                <w:szCs w:val="28"/>
              </w:rPr>
              <w:t xml:space="preserve">, arts workshops, etc.  </w:t>
            </w:r>
          </w:p>
          <w:p w14:paraId="7D73DDC3" w14:textId="47B8C508" w:rsidR="0077586F" w:rsidRPr="00B95E94" w:rsidRDefault="00B95E94" w:rsidP="00315D12">
            <w:pPr>
              <w:rPr>
                <w:rFonts w:cs="Arial"/>
                <w:sz w:val="28"/>
                <w:szCs w:val="28"/>
              </w:rPr>
            </w:pPr>
            <w:r>
              <w:rPr>
                <w:rFonts w:cs="Arial"/>
                <w:sz w:val="28"/>
                <w:szCs w:val="28"/>
              </w:rPr>
              <w:t xml:space="preserve">Events will be inclusive to all and will be promoted widely to all sections of the community.   </w:t>
            </w:r>
          </w:p>
        </w:tc>
        <w:tc>
          <w:tcPr>
            <w:tcW w:w="2693" w:type="dxa"/>
          </w:tcPr>
          <w:p w14:paraId="610F7022" w14:textId="77777777" w:rsidR="0077586F" w:rsidRPr="001A2B59" w:rsidRDefault="00B57B2F" w:rsidP="00315D12">
            <w:pPr>
              <w:rPr>
                <w:rFonts w:cs="Arial"/>
                <w:sz w:val="28"/>
                <w:szCs w:val="28"/>
              </w:rPr>
            </w:pPr>
            <w:r w:rsidRPr="001A2B59">
              <w:rPr>
                <w:rFonts w:cs="Arial"/>
                <w:sz w:val="28"/>
                <w:szCs w:val="28"/>
              </w:rPr>
              <w:lastRenderedPageBreak/>
              <w:t>Minor</w:t>
            </w:r>
          </w:p>
        </w:tc>
      </w:tr>
      <w:tr w:rsidR="0077586F" w14:paraId="3338F68D" w14:textId="77777777" w:rsidTr="002C652A">
        <w:tc>
          <w:tcPr>
            <w:tcW w:w="3384" w:type="dxa"/>
          </w:tcPr>
          <w:p w14:paraId="477BEAA4" w14:textId="63A18D5B" w:rsidR="0077586F" w:rsidRDefault="0077586F" w:rsidP="00315D12">
            <w:pPr>
              <w:autoSpaceDE w:val="0"/>
              <w:autoSpaceDN w:val="0"/>
              <w:adjustRightInd w:val="0"/>
              <w:rPr>
                <w:rFonts w:cs="Arial"/>
                <w:bCs/>
                <w:sz w:val="28"/>
                <w:szCs w:val="28"/>
              </w:rPr>
            </w:pPr>
            <w:r>
              <w:rPr>
                <w:rFonts w:cs="Arial"/>
                <w:bCs/>
                <w:sz w:val="28"/>
                <w:szCs w:val="28"/>
              </w:rPr>
              <w:t>Racial Group</w:t>
            </w:r>
          </w:p>
        </w:tc>
        <w:tc>
          <w:tcPr>
            <w:tcW w:w="3699" w:type="dxa"/>
          </w:tcPr>
          <w:p w14:paraId="47D6D257" w14:textId="6F5E0F72" w:rsidR="0077586F" w:rsidRDefault="00B95E94" w:rsidP="00315D12">
            <w:pPr>
              <w:rPr>
                <w:rFonts w:cs="Arial"/>
                <w:sz w:val="28"/>
                <w:szCs w:val="28"/>
              </w:rPr>
            </w:pPr>
            <w:r>
              <w:rPr>
                <w:rFonts w:cs="Arial"/>
                <w:sz w:val="28"/>
                <w:szCs w:val="28"/>
              </w:rPr>
              <w:t>Some BAME groups will be interested in the Royal Family</w:t>
            </w:r>
            <w:r w:rsidR="00BD4524">
              <w:rPr>
                <w:rFonts w:cs="Arial"/>
                <w:sz w:val="28"/>
                <w:szCs w:val="28"/>
              </w:rPr>
              <w:t>, some will be neutral or un</w:t>
            </w:r>
            <w:r>
              <w:rPr>
                <w:rFonts w:cs="Arial"/>
                <w:sz w:val="28"/>
                <w:szCs w:val="28"/>
              </w:rPr>
              <w:t xml:space="preserve">engaged.  </w:t>
            </w:r>
          </w:p>
          <w:p w14:paraId="77E57D5A" w14:textId="19F84421" w:rsidR="00B95E94" w:rsidRPr="00B95E94" w:rsidRDefault="00B95E94" w:rsidP="00B0511B">
            <w:pPr>
              <w:rPr>
                <w:rFonts w:cs="Arial"/>
                <w:sz w:val="28"/>
                <w:szCs w:val="28"/>
              </w:rPr>
            </w:pPr>
            <w:r>
              <w:rPr>
                <w:rFonts w:cs="Arial"/>
                <w:sz w:val="28"/>
                <w:szCs w:val="28"/>
              </w:rPr>
              <w:t>All events will be fully promoted to members of the BAME community through local BAME support groups. BAME groups will have the opportunity to showca</w:t>
            </w:r>
            <w:r w:rsidR="00BD4524">
              <w:rPr>
                <w:rFonts w:cs="Arial"/>
                <w:sz w:val="28"/>
                <w:szCs w:val="28"/>
              </w:rPr>
              <w:t>se their own culture</w:t>
            </w:r>
            <w:r w:rsidR="00B0511B">
              <w:rPr>
                <w:rFonts w:cs="Arial"/>
                <w:sz w:val="28"/>
                <w:szCs w:val="28"/>
              </w:rPr>
              <w:t xml:space="preserve"> at events.</w:t>
            </w:r>
          </w:p>
        </w:tc>
        <w:tc>
          <w:tcPr>
            <w:tcW w:w="2693" w:type="dxa"/>
          </w:tcPr>
          <w:p w14:paraId="3A06D57D" w14:textId="77777777" w:rsidR="0077586F" w:rsidRPr="001A2B59" w:rsidRDefault="00B57B2F" w:rsidP="00315D12">
            <w:pPr>
              <w:rPr>
                <w:rFonts w:cs="Arial"/>
                <w:sz w:val="28"/>
                <w:szCs w:val="28"/>
              </w:rPr>
            </w:pPr>
            <w:r w:rsidRPr="001A2B59">
              <w:rPr>
                <w:rFonts w:cs="Arial"/>
                <w:sz w:val="28"/>
                <w:szCs w:val="28"/>
              </w:rPr>
              <w:t>Minor</w:t>
            </w:r>
          </w:p>
        </w:tc>
      </w:tr>
      <w:tr w:rsidR="0077586F" w14:paraId="5F6C766C" w14:textId="77777777" w:rsidTr="002C652A">
        <w:tc>
          <w:tcPr>
            <w:tcW w:w="3384" w:type="dxa"/>
          </w:tcPr>
          <w:p w14:paraId="2B574668" w14:textId="17503E62" w:rsidR="0077586F" w:rsidRDefault="0077586F" w:rsidP="001A2B59">
            <w:pPr>
              <w:tabs>
                <w:tab w:val="left" w:pos="900"/>
              </w:tabs>
              <w:autoSpaceDE w:val="0"/>
              <w:autoSpaceDN w:val="0"/>
              <w:adjustRightInd w:val="0"/>
              <w:rPr>
                <w:rFonts w:cs="Arial"/>
                <w:bCs/>
                <w:sz w:val="28"/>
                <w:szCs w:val="28"/>
              </w:rPr>
            </w:pPr>
            <w:r>
              <w:rPr>
                <w:rFonts w:cs="Arial"/>
                <w:bCs/>
                <w:sz w:val="28"/>
                <w:szCs w:val="28"/>
              </w:rPr>
              <w:t>Age</w:t>
            </w:r>
            <w:r w:rsidR="001A2B59">
              <w:rPr>
                <w:rFonts w:cs="Arial"/>
                <w:bCs/>
                <w:sz w:val="28"/>
                <w:szCs w:val="28"/>
              </w:rPr>
              <w:tab/>
            </w:r>
          </w:p>
        </w:tc>
        <w:tc>
          <w:tcPr>
            <w:tcW w:w="3699" w:type="dxa"/>
          </w:tcPr>
          <w:p w14:paraId="77F67AEB" w14:textId="77777777" w:rsidR="0077586F" w:rsidRPr="00B95E94" w:rsidRDefault="00AA4E0A" w:rsidP="00315D12">
            <w:pPr>
              <w:rPr>
                <w:rFonts w:cs="Arial"/>
                <w:sz w:val="28"/>
                <w:szCs w:val="28"/>
              </w:rPr>
            </w:pPr>
            <w:r w:rsidRPr="00B95E94">
              <w:rPr>
                <w:rFonts w:cs="Arial"/>
                <w:sz w:val="28"/>
                <w:szCs w:val="28"/>
              </w:rPr>
              <w:t xml:space="preserve">Older people may be more interested in and supportive of the Royal Family and therefore more interested in participating in the Queen’s Platinum Jubilee events.  </w:t>
            </w:r>
          </w:p>
          <w:p w14:paraId="4E34CCB0" w14:textId="69818A5E" w:rsidR="00AA4E0A" w:rsidRDefault="00AA4E0A" w:rsidP="00B0511B">
            <w:pPr>
              <w:rPr>
                <w:rFonts w:cs="Arial"/>
                <w:b/>
                <w:sz w:val="28"/>
                <w:szCs w:val="28"/>
              </w:rPr>
            </w:pPr>
            <w:r w:rsidRPr="00B95E94">
              <w:rPr>
                <w:rFonts w:cs="Arial"/>
                <w:sz w:val="28"/>
                <w:szCs w:val="28"/>
              </w:rPr>
              <w:t xml:space="preserve">Some </w:t>
            </w:r>
            <w:r w:rsidR="00B95E94">
              <w:rPr>
                <w:rFonts w:cs="Arial"/>
                <w:sz w:val="28"/>
                <w:szCs w:val="28"/>
              </w:rPr>
              <w:t xml:space="preserve">arts </w:t>
            </w:r>
            <w:r w:rsidRPr="00B95E94">
              <w:rPr>
                <w:rFonts w:cs="Arial"/>
                <w:sz w:val="28"/>
                <w:szCs w:val="28"/>
              </w:rPr>
              <w:t>events will be targeted at certain age groups, for example, arts/cr</w:t>
            </w:r>
            <w:r w:rsidR="00B0511B">
              <w:rPr>
                <w:rFonts w:cs="Arial"/>
                <w:sz w:val="28"/>
                <w:szCs w:val="28"/>
              </w:rPr>
              <w:t>afts workshops for older people.</w:t>
            </w:r>
          </w:p>
        </w:tc>
        <w:tc>
          <w:tcPr>
            <w:tcW w:w="2693" w:type="dxa"/>
          </w:tcPr>
          <w:p w14:paraId="5A9D4BA9" w14:textId="2E44E259" w:rsidR="0077586F" w:rsidRPr="001A2B59" w:rsidRDefault="009235D9" w:rsidP="00315D12">
            <w:pPr>
              <w:rPr>
                <w:rFonts w:cs="Arial"/>
                <w:sz w:val="28"/>
                <w:szCs w:val="28"/>
              </w:rPr>
            </w:pPr>
            <w:r w:rsidRPr="001A2B59">
              <w:rPr>
                <w:rFonts w:cs="Arial"/>
                <w:sz w:val="28"/>
                <w:szCs w:val="28"/>
              </w:rPr>
              <w:t>Minor</w:t>
            </w:r>
          </w:p>
        </w:tc>
      </w:tr>
      <w:tr w:rsidR="0077586F" w14:paraId="725739DD" w14:textId="77777777" w:rsidTr="002C652A">
        <w:tc>
          <w:tcPr>
            <w:tcW w:w="3384" w:type="dxa"/>
          </w:tcPr>
          <w:p w14:paraId="5F07F9E1" w14:textId="45D68F7E" w:rsidR="0077586F" w:rsidRDefault="0077586F" w:rsidP="00315D12">
            <w:pPr>
              <w:autoSpaceDE w:val="0"/>
              <w:autoSpaceDN w:val="0"/>
              <w:adjustRightInd w:val="0"/>
              <w:rPr>
                <w:rFonts w:cs="Arial"/>
                <w:bCs/>
                <w:sz w:val="28"/>
                <w:szCs w:val="28"/>
              </w:rPr>
            </w:pPr>
            <w:r>
              <w:rPr>
                <w:rFonts w:cs="Arial"/>
                <w:bCs/>
                <w:sz w:val="28"/>
                <w:szCs w:val="28"/>
              </w:rPr>
              <w:t>Marital Status</w:t>
            </w:r>
          </w:p>
        </w:tc>
        <w:tc>
          <w:tcPr>
            <w:tcW w:w="3699" w:type="dxa"/>
          </w:tcPr>
          <w:p w14:paraId="4C9EEC41" w14:textId="77777777" w:rsidR="0077586F" w:rsidRDefault="001A2B59" w:rsidP="00315D12">
            <w:pPr>
              <w:rPr>
                <w:rFonts w:cs="Arial"/>
                <w:sz w:val="28"/>
                <w:szCs w:val="28"/>
              </w:rPr>
            </w:pPr>
            <w:r w:rsidRPr="001A2B59">
              <w:rPr>
                <w:rFonts w:cs="Arial"/>
                <w:sz w:val="28"/>
                <w:szCs w:val="28"/>
              </w:rPr>
              <w:t>No different</w:t>
            </w:r>
            <w:r>
              <w:rPr>
                <w:rFonts w:cs="Arial"/>
                <w:sz w:val="28"/>
                <w:szCs w:val="28"/>
              </w:rPr>
              <w:t>ial</w:t>
            </w:r>
            <w:r w:rsidRPr="001A2B59">
              <w:rPr>
                <w:rFonts w:cs="Arial"/>
                <w:sz w:val="28"/>
                <w:szCs w:val="28"/>
              </w:rPr>
              <w:t xml:space="preserve"> impact </w:t>
            </w:r>
            <w:r>
              <w:rPr>
                <w:rFonts w:cs="Arial"/>
                <w:sz w:val="28"/>
                <w:szCs w:val="28"/>
              </w:rPr>
              <w:t>identified</w:t>
            </w:r>
          </w:p>
          <w:p w14:paraId="500A151D" w14:textId="579A37FD" w:rsidR="00C8115B" w:rsidRPr="001A2B59" w:rsidRDefault="00C8115B" w:rsidP="000E30E9">
            <w:pPr>
              <w:rPr>
                <w:rFonts w:cs="Arial"/>
                <w:sz w:val="28"/>
                <w:szCs w:val="28"/>
              </w:rPr>
            </w:pPr>
            <w:r>
              <w:rPr>
                <w:rFonts w:cs="Arial"/>
                <w:sz w:val="28"/>
                <w:szCs w:val="28"/>
              </w:rPr>
              <w:lastRenderedPageBreak/>
              <w:t xml:space="preserve">Events should </w:t>
            </w:r>
            <w:r w:rsidR="000E30E9">
              <w:rPr>
                <w:rFonts w:cs="Arial"/>
                <w:sz w:val="28"/>
                <w:szCs w:val="28"/>
              </w:rPr>
              <w:t>b</w:t>
            </w:r>
            <w:r>
              <w:rPr>
                <w:rFonts w:cs="Arial"/>
                <w:sz w:val="28"/>
                <w:szCs w:val="28"/>
              </w:rPr>
              <w:t xml:space="preserve">e </w:t>
            </w:r>
            <w:r w:rsidR="000E30E9">
              <w:rPr>
                <w:rFonts w:cs="Arial"/>
                <w:sz w:val="28"/>
                <w:szCs w:val="28"/>
              </w:rPr>
              <w:t xml:space="preserve">perceived similarly </w:t>
            </w:r>
            <w:r>
              <w:rPr>
                <w:rFonts w:cs="Arial"/>
                <w:sz w:val="28"/>
                <w:szCs w:val="28"/>
              </w:rPr>
              <w:t xml:space="preserve">regardless of marital status </w:t>
            </w:r>
          </w:p>
        </w:tc>
        <w:tc>
          <w:tcPr>
            <w:tcW w:w="2693" w:type="dxa"/>
          </w:tcPr>
          <w:p w14:paraId="2DD8D45A" w14:textId="730000CA" w:rsidR="0077586F" w:rsidRPr="001A2B59" w:rsidRDefault="001A2B59" w:rsidP="00315D12">
            <w:pPr>
              <w:rPr>
                <w:rFonts w:cs="Arial"/>
                <w:sz w:val="28"/>
                <w:szCs w:val="28"/>
              </w:rPr>
            </w:pPr>
            <w:r w:rsidRPr="001A2B59">
              <w:rPr>
                <w:rFonts w:cs="Arial"/>
                <w:sz w:val="28"/>
                <w:szCs w:val="28"/>
              </w:rPr>
              <w:lastRenderedPageBreak/>
              <w:t>None</w:t>
            </w:r>
          </w:p>
        </w:tc>
      </w:tr>
      <w:tr w:rsidR="0077586F" w14:paraId="1F505E72" w14:textId="77777777" w:rsidTr="002C652A">
        <w:tc>
          <w:tcPr>
            <w:tcW w:w="3384" w:type="dxa"/>
          </w:tcPr>
          <w:p w14:paraId="1753C3D5" w14:textId="77777777" w:rsidR="0077586F" w:rsidRDefault="0077586F" w:rsidP="00315D12">
            <w:pPr>
              <w:autoSpaceDE w:val="0"/>
              <w:autoSpaceDN w:val="0"/>
              <w:adjustRightInd w:val="0"/>
              <w:rPr>
                <w:rFonts w:cs="Arial"/>
                <w:bCs/>
                <w:sz w:val="28"/>
                <w:szCs w:val="28"/>
              </w:rPr>
            </w:pPr>
            <w:r>
              <w:rPr>
                <w:rFonts w:cs="Arial"/>
                <w:bCs/>
                <w:sz w:val="28"/>
                <w:szCs w:val="28"/>
              </w:rPr>
              <w:t>Sexual Orientation</w:t>
            </w:r>
          </w:p>
        </w:tc>
        <w:tc>
          <w:tcPr>
            <w:tcW w:w="3699" w:type="dxa"/>
          </w:tcPr>
          <w:p w14:paraId="719955F9" w14:textId="77777777" w:rsidR="0077586F" w:rsidRDefault="001A2B59" w:rsidP="00315D12">
            <w:pPr>
              <w:rPr>
                <w:rFonts w:cs="Arial"/>
                <w:sz w:val="28"/>
                <w:szCs w:val="28"/>
              </w:rPr>
            </w:pPr>
            <w:r w:rsidRPr="001A2B59">
              <w:rPr>
                <w:rFonts w:cs="Arial"/>
                <w:sz w:val="28"/>
                <w:szCs w:val="28"/>
              </w:rPr>
              <w:t xml:space="preserve">No differential impact identified </w:t>
            </w:r>
          </w:p>
          <w:p w14:paraId="038C6F44" w14:textId="31FA54E3" w:rsidR="00C8115B" w:rsidRPr="001A2B59" w:rsidRDefault="00C8115B" w:rsidP="000E30E9">
            <w:pPr>
              <w:rPr>
                <w:rFonts w:cs="Arial"/>
                <w:sz w:val="28"/>
                <w:szCs w:val="28"/>
              </w:rPr>
            </w:pPr>
            <w:r>
              <w:rPr>
                <w:rFonts w:cs="Arial"/>
                <w:sz w:val="28"/>
                <w:szCs w:val="28"/>
              </w:rPr>
              <w:t xml:space="preserve">Events should be </w:t>
            </w:r>
            <w:r w:rsidR="000E30E9">
              <w:rPr>
                <w:rFonts w:cs="Arial"/>
                <w:sz w:val="28"/>
                <w:szCs w:val="28"/>
              </w:rPr>
              <w:t xml:space="preserve">perceived similarly </w:t>
            </w:r>
            <w:r>
              <w:rPr>
                <w:rFonts w:cs="Arial"/>
                <w:sz w:val="28"/>
                <w:szCs w:val="28"/>
              </w:rPr>
              <w:t xml:space="preserve">regardless of sexual orientation </w:t>
            </w:r>
          </w:p>
        </w:tc>
        <w:tc>
          <w:tcPr>
            <w:tcW w:w="2693" w:type="dxa"/>
          </w:tcPr>
          <w:p w14:paraId="3D952F9D" w14:textId="246294F0" w:rsidR="0077586F" w:rsidRPr="001A2B59" w:rsidRDefault="001A2B59" w:rsidP="00315D12">
            <w:pPr>
              <w:rPr>
                <w:rFonts w:cs="Arial"/>
                <w:sz w:val="28"/>
                <w:szCs w:val="28"/>
              </w:rPr>
            </w:pPr>
            <w:r>
              <w:rPr>
                <w:rFonts w:cs="Arial"/>
                <w:sz w:val="28"/>
                <w:szCs w:val="28"/>
              </w:rPr>
              <w:t>None</w:t>
            </w:r>
          </w:p>
        </w:tc>
      </w:tr>
      <w:tr w:rsidR="0077586F" w14:paraId="13F16D31" w14:textId="77777777" w:rsidTr="002C652A">
        <w:tc>
          <w:tcPr>
            <w:tcW w:w="3384" w:type="dxa"/>
          </w:tcPr>
          <w:p w14:paraId="69440F08" w14:textId="77777777" w:rsidR="0077586F" w:rsidRDefault="0077586F" w:rsidP="00315D12">
            <w:pPr>
              <w:autoSpaceDE w:val="0"/>
              <w:autoSpaceDN w:val="0"/>
              <w:adjustRightInd w:val="0"/>
              <w:rPr>
                <w:rFonts w:cs="Arial"/>
                <w:bCs/>
                <w:sz w:val="28"/>
                <w:szCs w:val="28"/>
              </w:rPr>
            </w:pPr>
            <w:r>
              <w:rPr>
                <w:rFonts w:cs="Arial"/>
                <w:bCs/>
                <w:sz w:val="28"/>
                <w:szCs w:val="28"/>
              </w:rPr>
              <w:t>Men &amp; Women Generally</w:t>
            </w:r>
          </w:p>
        </w:tc>
        <w:tc>
          <w:tcPr>
            <w:tcW w:w="3699" w:type="dxa"/>
          </w:tcPr>
          <w:p w14:paraId="00D787A0" w14:textId="77777777" w:rsidR="0077586F" w:rsidRDefault="001A2B59" w:rsidP="00315D12">
            <w:pPr>
              <w:rPr>
                <w:rFonts w:cs="Arial"/>
                <w:sz w:val="28"/>
                <w:szCs w:val="28"/>
              </w:rPr>
            </w:pPr>
            <w:r w:rsidRPr="001A2B59">
              <w:rPr>
                <w:rFonts w:cs="Arial"/>
                <w:sz w:val="28"/>
                <w:szCs w:val="28"/>
              </w:rPr>
              <w:t>No differential impact identif</w:t>
            </w:r>
            <w:r>
              <w:rPr>
                <w:rFonts w:cs="Arial"/>
                <w:sz w:val="28"/>
                <w:szCs w:val="28"/>
              </w:rPr>
              <w:t>i</w:t>
            </w:r>
            <w:r w:rsidRPr="001A2B59">
              <w:rPr>
                <w:rFonts w:cs="Arial"/>
                <w:sz w:val="28"/>
                <w:szCs w:val="28"/>
              </w:rPr>
              <w:t>ed</w:t>
            </w:r>
          </w:p>
          <w:p w14:paraId="73019B04" w14:textId="6B975E68" w:rsidR="00C8115B" w:rsidRPr="001A2B59" w:rsidRDefault="00C8115B" w:rsidP="00315D12">
            <w:pPr>
              <w:rPr>
                <w:rFonts w:cs="Arial"/>
                <w:sz w:val="28"/>
                <w:szCs w:val="28"/>
              </w:rPr>
            </w:pPr>
            <w:r>
              <w:rPr>
                <w:rFonts w:cs="Arial"/>
                <w:sz w:val="28"/>
                <w:szCs w:val="28"/>
              </w:rPr>
              <w:t xml:space="preserve">Events should </w:t>
            </w:r>
            <w:r w:rsidR="000E30E9">
              <w:rPr>
                <w:rFonts w:cs="Arial"/>
                <w:sz w:val="28"/>
                <w:szCs w:val="28"/>
              </w:rPr>
              <w:t xml:space="preserve">have similar </w:t>
            </w:r>
            <w:r>
              <w:rPr>
                <w:rFonts w:cs="Arial"/>
                <w:sz w:val="28"/>
                <w:szCs w:val="28"/>
              </w:rPr>
              <w:t xml:space="preserve">appeal to people regardless of gender </w:t>
            </w:r>
          </w:p>
        </w:tc>
        <w:tc>
          <w:tcPr>
            <w:tcW w:w="2693" w:type="dxa"/>
          </w:tcPr>
          <w:p w14:paraId="1FA4E4FC" w14:textId="104687F4" w:rsidR="0077586F" w:rsidRPr="001A2B59" w:rsidRDefault="001A2B59" w:rsidP="00315D12">
            <w:pPr>
              <w:rPr>
                <w:rFonts w:cs="Arial"/>
                <w:sz w:val="28"/>
                <w:szCs w:val="28"/>
              </w:rPr>
            </w:pPr>
            <w:r>
              <w:rPr>
                <w:rFonts w:cs="Arial"/>
                <w:sz w:val="28"/>
                <w:szCs w:val="28"/>
              </w:rPr>
              <w:t>None</w:t>
            </w:r>
          </w:p>
        </w:tc>
      </w:tr>
      <w:tr w:rsidR="0077586F" w14:paraId="3FC198DC" w14:textId="77777777" w:rsidTr="002C652A">
        <w:tc>
          <w:tcPr>
            <w:tcW w:w="3384" w:type="dxa"/>
          </w:tcPr>
          <w:p w14:paraId="2FF6BBE1" w14:textId="77777777" w:rsidR="0077586F" w:rsidRDefault="0077586F" w:rsidP="00315D12">
            <w:pPr>
              <w:autoSpaceDE w:val="0"/>
              <w:autoSpaceDN w:val="0"/>
              <w:adjustRightInd w:val="0"/>
              <w:rPr>
                <w:rFonts w:cs="Arial"/>
                <w:bCs/>
                <w:sz w:val="28"/>
                <w:szCs w:val="28"/>
              </w:rPr>
            </w:pPr>
            <w:r>
              <w:rPr>
                <w:rFonts w:cs="Arial"/>
                <w:bCs/>
                <w:sz w:val="28"/>
                <w:szCs w:val="28"/>
              </w:rPr>
              <w:t>Disability</w:t>
            </w:r>
          </w:p>
        </w:tc>
        <w:tc>
          <w:tcPr>
            <w:tcW w:w="3699" w:type="dxa"/>
          </w:tcPr>
          <w:p w14:paraId="62DB34D4" w14:textId="77777777" w:rsidR="000E30E9" w:rsidRDefault="001A2B59" w:rsidP="000E30E9">
            <w:pPr>
              <w:rPr>
                <w:rFonts w:cs="Arial"/>
                <w:sz w:val="28"/>
                <w:szCs w:val="28"/>
              </w:rPr>
            </w:pPr>
            <w:r w:rsidRPr="001A2B59">
              <w:rPr>
                <w:rFonts w:cs="Arial"/>
                <w:sz w:val="28"/>
                <w:szCs w:val="28"/>
              </w:rPr>
              <w:t>No differential impact identified</w:t>
            </w:r>
            <w:r>
              <w:rPr>
                <w:rFonts w:cs="Arial"/>
                <w:sz w:val="28"/>
                <w:szCs w:val="28"/>
              </w:rPr>
              <w:t xml:space="preserve"> in </w:t>
            </w:r>
            <w:r w:rsidR="000E30E9">
              <w:rPr>
                <w:rFonts w:cs="Arial"/>
                <w:sz w:val="28"/>
                <w:szCs w:val="28"/>
              </w:rPr>
              <w:t>terms of disability in relation to how people will perceive the Jubilee celebrations.</w:t>
            </w:r>
          </w:p>
          <w:p w14:paraId="279280BB" w14:textId="591BC328" w:rsidR="00C8115B" w:rsidRPr="001A2B59" w:rsidRDefault="000E30E9" w:rsidP="000E30E9">
            <w:pPr>
              <w:rPr>
                <w:rFonts w:cs="Arial"/>
                <w:sz w:val="28"/>
                <w:szCs w:val="28"/>
              </w:rPr>
            </w:pPr>
            <w:r>
              <w:rPr>
                <w:rFonts w:cs="Arial"/>
                <w:sz w:val="28"/>
                <w:szCs w:val="28"/>
              </w:rPr>
              <w:t>However, some disabled people will require accessibility provision to enable them to participate.</w:t>
            </w:r>
          </w:p>
        </w:tc>
        <w:tc>
          <w:tcPr>
            <w:tcW w:w="2693" w:type="dxa"/>
          </w:tcPr>
          <w:p w14:paraId="3A613F2E" w14:textId="103ADAA8" w:rsidR="0077586F" w:rsidRPr="001A2B59" w:rsidRDefault="00C8115B" w:rsidP="00315D12">
            <w:pPr>
              <w:rPr>
                <w:rFonts w:cs="Arial"/>
                <w:sz w:val="28"/>
                <w:szCs w:val="28"/>
              </w:rPr>
            </w:pPr>
            <w:r>
              <w:rPr>
                <w:rFonts w:cs="Arial"/>
                <w:sz w:val="28"/>
                <w:szCs w:val="28"/>
              </w:rPr>
              <w:t>None</w:t>
            </w:r>
          </w:p>
        </w:tc>
      </w:tr>
      <w:tr w:rsidR="0077586F" w14:paraId="44A76282" w14:textId="77777777" w:rsidTr="002C652A">
        <w:tc>
          <w:tcPr>
            <w:tcW w:w="3384" w:type="dxa"/>
          </w:tcPr>
          <w:p w14:paraId="0111FEE7" w14:textId="0E86A553" w:rsidR="0077586F" w:rsidRDefault="0077586F" w:rsidP="00315D12">
            <w:pPr>
              <w:autoSpaceDE w:val="0"/>
              <w:autoSpaceDN w:val="0"/>
              <w:adjustRightInd w:val="0"/>
              <w:rPr>
                <w:rFonts w:cs="Arial"/>
                <w:bCs/>
                <w:sz w:val="28"/>
                <w:szCs w:val="28"/>
              </w:rPr>
            </w:pPr>
            <w:r>
              <w:rPr>
                <w:rFonts w:cs="Arial"/>
                <w:bCs/>
                <w:sz w:val="28"/>
                <w:szCs w:val="28"/>
              </w:rPr>
              <w:t>Dependants</w:t>
            </w:r>
          </w:p>
        </w:tc>
        <w:tc>
          <w:tcPr>
            <w:tcW w:w="3699" w:type="dxa"/>
          </w:tcPr>
          <w:p w14:paraId="514BDC46" w14:textId="231B0282" w:rsidR="000E30E9" w:rsidRDefault="001A2B59" w:rsidP="00315D12">
            <w:pPr>
              <w:rPr>
                <w:rFonts w:cs="Arial"/>
                <w:sz w:val="28"/>
                <w:szCs w:val="28"/>
              </w:rPr>
            </w:pPr>
            <w:r w:rsidRPr="001A2B59">
              <w:rPr>
                <w:rFonts w:cs="Arial"/>
                <w:sz w:val="28"/>
                <w:szCs w:val="28"/>
              </w:rPr>
              <w:t>No differential impact identified in relation to</w:t>
            </w:r>
            <w:r w:rsidR="000E30E9">
              <w:rPr>
                <w:rFonts w:cs="Arial"/>
                <w:sz w:val="28"/>
                <w:szCs w:val="28"/>
              </w:rPr>
              <w:t xml:space="preserve"> how people perceive the Jubilee celebrations on grounds of </w:t>
            </w:r>
            <w:r w:rsidR="002C3B1F">
              <w:rPr>
                <w:rFonts w:cs="Arial"/>
                <w:sz w:val="28"/>
                <w:szCs w:val="28"/>
              </w:rPr>
              <w:t>dependa</w:t>
            </w:r>
            <w:r w:rsidR="00C8115B">
              <w:rPr>
                <w:rFonts w:cs="Arial"/>
                <w:sz w:val="28"/>
                <w:szCs w:val="28"/>
              </w:rPr>
              <w:t>ncy</w:t>
            </w:r>
            <w:r w:rsidR="000E30E9">
              <w:rPr>
                <w:rFonts w:cs="Arial"/>
                <w:sz w:val="28"/>
                <w:szCs w:val="28"/>
              </w:rPr>
              <w:t>.</w:t>
            </w:r>
          </w:p>
          <w:p w14:paraId="2A6C8244" w14:textId="1BF0C2B3" w:rsidR="00C8115B" w:rsidRPr="001A2B59" w:rsidRDefault="000E30E9" w:rsidP="000E30E9">
            <w:pPr>
              <w:rPr>
                <w:rFonts w:cs="Arial"/>
                <w:sz w:val="28"/>
                <w:szCs w:val="28"/>
              </w:rPr>
            </w:pPr>
            <w:r>
              <w:rPr>
                <w:rFonts w:cs="Arial"/>
                <w:sz w:val="28"/>
                <w:szCs w:val="28"/>
              </w:rPr>
              <w:t>Some events will be particularly appealing to people with children.</w:t>
            </w:r>
          </w:p>
        </w:tc>
        <w:tc>
          <w:tcPr>
            <w:tcW w:w="2693" w:type="dxa"/>
          </w:tcPr>
          <w:p w14:paraId="1FCE33D6" w14:textId="60A9E1FD" w:rsidR="0077586F" w:rsidRPr="001A2B59" w:rsidRDefault="000E30E9" w:rsidP="00315D12">
            <w:pPr>
              <w:rPr>
                <w:rFonts w:cs="Arial"/>
                <w:sz w:val="28"/>
                <w:szCs w:val="28"/>
              </w:rPr>
            </w:pPr>
            <w:r>
              <w:rPr>
                <w:rFonts w:cs="Arial"/>
                <w:sz w:val="28"/>
                <w:szCs w:val="28"/>
              </w:rPr>
              <w:t>Minor</w:t>
            </w:r>
          </w:p>
        </w:tc>
      </w:tr>
    </w:tbl>
    <w:p w14:paraId="647AFB8A" w14:textId="77777777" w:rsidR="00C72FDF" w:rsidRDefault="00C72FDF" w:rsidP="0077586F">
      <w:pPr>
        <w:rPr>
          <w:rFonts w:cs="Arial"/>
          <w:sz w:val="28"/>
          <w:szCs w:val="28"/>
        </w:rPr>
      </w:pPr>
    </w:p>
    <w:p w14:paraId="5D10CB47" w14:textId="77777777" w:rsidR="0077586F" w:rsidRDefault="0077586F" w:rsidP="0099229B">
      <w:pPr>
        <w:rPr>
          <w:rFonts w:cs="Arial"/>
          <w:sz w:val="28"/>
          <w:szCs w:val="28"/>
        </w:rPr>
      </w:pPr>
      <w:r w:rsidRPr="00C72FDF">
        <w:rPr>
          <w:rFonts w:cs="Arial"/>
          <w:sz w:val="28"/>
          <w:szCs w:val="28"/>
        </w:rPr>
        <w:t>*</w:t>
      </w:r>
      <w:r w:rsidR="00C72FDF" w:rsidRPr="00C72FDF">
        <w:rPr>
          <w:rFonts w:cs="Arial"/>
          <w:sz w:val="28"/>
          <w:szCs w:val="28"/>
        </w:rPr>
        <w:t xml:space="preserve"> </w:t>
      </w:r>
      <w:r w:rsidRPr="00C72FDF">
        <w:rPr>
          <w:rFonts w:cs="Arial"/>
          <w:sz w:val="28"/>
          <w:szCs w:val="28"/>
        </w:rPr>
        <w:t>See Appendix 1 for details.</w:t>
      </w:r>
    </w:p>
    <w:p w14:paraId="68533D14" w14:textId="77777777" w:rsidR="0099229B" w:rsidRPr="0099229B" w:rsidRDefault="0099229B" w:rsidP="0099229B">
      <w:pPr>
        <w:rPr>
          <w:rFonts w:cs="Arial"/>
          <w:sz w:val="28"/>
          <w:szCs w:val="28"/>
        </w:rPr>
      </w:pPr>
    </w:p>
    <w:p w14:paraId="3CB00EA1" w14:textId="77777777" w:rsidR="009235D9" w:rsidRDefault="006A11E6" w:rsidP="002804BE">
      <w:pPr>
        <w:pStyle w:val="BodyText"/>
        <w:rPr>
          <w:rFonts w:asciiTheme="minorHAnsi" w:hAnsiTheme="minorHAnsi" w:cstheme="minorHAnsi"/>
          <w:bCs w:val="0"/>
        </w:rPr>
      </w:pPr>
      <w:r>
        <w:rPr>
          <w:rFonts w:asciiTheme="minorHAnsi" w:hAnsiTheme="minorHAnsi" w:cstheme="minorHAnsi"/>
          <w:b/>
          <w:bCs w:val="0"/>
        </w:rPr>
        <w:t xml:space="preserve">2(a) </w:t>
      </w:r>
      <w:r w:rsidR="0077586F" w:rsidRPr="00C72FDF">
        <w:rPr>
          <w:rFonts w:asciiTheme="minorHAnsi" w:hAnsiTheme="minorHAnsi" w:cstheme="minorHAnsi"/>
          <w:b/>
          <w:bCs w:val="0"/>
        </w:rPr>
        <w:t>Are there opportunities to better promote equality of opportunity for people within the Sec</w:t>
      </w:r>
      <w:r w:rsidR="00C72FDF">
        <w:rPr>
          <w:rFonts w:asciiTheme="minorHAnsi" w:hAnsiTheme="minorHAnsi" w:cstheme="minorHAnsi"/>
          <w:b/>
          <w:bCs w:val="0"/>
        </w:rPr>
        <w:t>tion</w:t>
      </w:r>
      <w:r w:rsidR="0077586F" w:rsidRPr="00C72FDF">
        <w:rPr>
          <w:rFonts w:asciiTheme="minorHAnsi" w:hAnsiTheme="minorHAnsi" w:cstheme="minorHAnsi"/>
          <w:b/>
          <w:bCs w:val="0"/>
        </w:rPr>
        <w:t xml:space="preserve"> 75 equality categories?</w:t>
      </w:r>
      <w:r w:rsidR="00545ACC" w:rsidRPr="00C72FDF">
        <w:rPr>
          <w:rFonts w:asciiTheme="minorHAnsi" w:hAnsiTheme="minorHAnsi" w:cstheme="minorHAnsi"/>
          <w:bCs w:val="0"/>
        </w:rPr>
        <w:t xml:space="preserve"> </w:t>
      </w:r>
      <w:r w:rsidR="00C72FDF">
        <w:rPr>
          <w:rFonts w:asciiTheme="minorHAnsi" w:hAnsiTheme="minorHAnsi" w:cstheme="minorHAnsi"/>
          <w:bCs w:val="0"/>
        </w:rPr>
        <w:t xml:space="preserve"> </w:t>
      </w:r>
    </w:p>
    <w:p w14:paraId="0161223F" w14:textId="77777777" w:rsidR="00C8115B" w:rsidRDefault="00C8115B" w:rsidP="002804BE">
      <w:pPr>
        <w:pStyle w:val="BodyText"/>
        <w:rPr>
          <w:rFonts w:asciiTheme="minorHAnsi" w:hAnsiTheme="minorHAnsi" w:cstheme="minorHAnsi"/>
          <w:bCs w:val="0"/>
        </w:rPr>
      </w:pPr>
    </w:p>
    <w:tbl>
      <w:tblP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4"/>
        <w:gridCol w:w="3385"/>
      </w:tblGrid>
      <w:tr w:rsidR="0077586F" w14:paraId="77DE14FD" w14:textId="77777777" w:rsidTr="00315D12">
        <w:tc>
          <w:tcPr>
            <w:tcW w:w="3384" w:type="dxa"/>
          </w:tcPr>
          <w:p w14:paraId="0C7BDBFC" w14:textId="77777777" w:rsidR="0077586F" w:rsidRPr="006F5191" w:rsidRDefault="0077586F" w:rsidP="00315D12">
            <w:pPr>
              <w:autoSpaceDE w:val="0"/>
              <w:autoSpaceDN w:val="0"/>
              <w:adjustRightInd w:val="0"/>
              <w:rPr>
                <w:rFonts w:cs="Arial"/>
                <w:b/>
                <w:bCs/>
                <w:sz w:val="28"/>
                <w:szCs w:val="28"/>
              </w:rPr>
            </w:pPr>
            <w:r w:rsidRPr="006F5191">
              <w:rPr>
                <w:rFonts w:cs="Arial"/>
                <w:b/>
                <w:bCs/>
                <w:sz w:val="28"/>
                <w:szCs w:val="28"/>
              </w:rPr>
              <w:t>Sec</w:t>
            </w:r>
            <w:r w:rsidR="006F5191" w:rsidRPr="006F5191">
              <w:rPr>
                <w:rFonts w:cs="Arial"/>
                <w:b/>
                <w:bCs/>
                <w:sz w:val="28"/>
                <w:szCs w:val="28"/>
              </w:rPr>
              <w:t>tion</w:t>
            </w:r>
            <w:r w:rsidRPr="006F5191">
              <w:rPr>
                <w:rFonts w:cs="Arial"/>
                <w:b/>
                <w:bCs/>
                <w:sz w:val="28"/>
                <w:szCs w:val="28"/>
              </w:rPr>
              <w:t xml:space="preserve"> 75 Category</w:t>
            </w:r>
          </w:p>
        </w:tc>
        <w:tc>
          <w:tcPr>
            <w:tcW w:w="3384" w:type="dxa"/>
          </w:tcPr>
          <w:p w14:paraId="06B3092C" w14:textId="77777777" w:rsidR="0077586F" w:rsidRPr="006F5191" w:rsidRDefault="0077586F" w:rsidP="00315D12">
            <w:pPr>
              <w:rPr>
                <w:b/>
                <w:sz w:val="28"/>
                <w:szCs w:val="28"/>
              </w:rPr>
            </w:pPr>
            <w:r w:rsidRPr="00C8115B">
              <w:rPr>
                <w:b/>
                <w:sz w:val="28"/>
                <w:szCs w:val="28"/>
              </w:rPr>
              <w:t>IF Yes, provide details</w:t>
            </w:r>
          </w:p>
        </w:tc>
        <w:tc>
          <w:tcPr>
            <w:tcW w:w="3385" w:type="dxa"/>
          </w:tcPr>
          <w:p w14:paraId="1D73A06C" w14:textId="77777777" w:rsidR="0077586F" w:rsidRPr="006F5191" w:rsidRDefault="0077586F" w:rsidP="00315D12">
            <w:pPr>
              <w:rPr>
                <w:b/>
                <w:sz w:val="28"/>
                <w:szCs w:val="28"/>
              </w:rPr>
            </w:pPr>
            <w:r w:rsidRPr="006F5191">
              <w:rPr>
                <w:b/>
                <w:sz w:val="28"/>
                <w:szCs w:val="28"/>
              </w:rPr>
              <w:t>If No, provide details</w:t>
            </w:r>
          </w:p>
        </w:tc>
      </w:tr>
      <w:tr w:rsidR="0077586F" w14:paraId="3F45D91A" w14:textId="77777777" w:rsidTr="00315D12">
        <w:tc>
          <w:tcPr>
            <w:tcW w:w="3384" w:type="dxa"/>
          </w:tcPr>
          <w:p w14:paraId="1DD8323C" w14:textId="77777777" w:rsidR="0077586F" w:rsidRDefault="0077586F" w:rsidP="00315D12">
            <w:pPr>
              <w:autoSpaceDE w:val="0"/>
              <w:autoSpaceDN w:val="0"/>
              <w:adjustRightInd w:val="0"/>
              <w:rPr>
                <w:rFonts w:cs="Arial"/>
                <w:bCs/>
                <w:sz w:val="28"/>
                <w:szCs w:val="28"/>
              </w:rPr>
            </w:pPr>
            <w:r>
              <w:rPr>
                <w:rFonts w:cs="Arial"/>
                <w:bCs/>
                <w:sz w:val="28"/>
                <w:szCs w:val="28"/>
              </w:rPr>
              <w:t>Religious Belief</w:t>
            </w:r>
          </w:p>
        </w:tc>
        <w:tc>
          <w:tcPr>
            <w:tcW w:w="3384" w:type="dxa"/>
          </w:tcPr>
          <w:p w14:paraId="64F5EF2A" w14:textId="7DCBCDCD" w:rsidR="0077586F" w:rsidRDefault="007B26FB" w:rsidP="00315D12">
            <w:r>
              <w:t xml:space="preserve">There are </w:t>
            </w:r>
            <w:r w:rsidR="000E30E9">
              <w:t>potential opportunities for some</w:t>
            </w:r>
            <w:r>
              <w:t xml:space="preserve"> groups</w:t>
            </w:r>
            <w:r w:rsidR="000E30E9">
              <w:t>.</w:t>
            </w:r>
          </w:p>
          <w:p w14:paraId="0A0BF93F" w14:textId="49B5440E" w:rsidR="007B26FB" w:rsidRDefault="000E30E9" w:rsidP="00315D12">
            <w:r>
              <w:t xml:space="preserve">Targeted promotion can encourage </w:t>
            </w:r>
            <w:r w:rsidR="007B26FB">
              <w:t>take up and p</w:t>
            </w:r>
            <w:r w:rsidR="00B0511B">
              <w:t>articipation by all communities.</w:t>
            </w:r>
          </w:p>
        </w:tc>
        <w:tc>
          <w:tcPr>
            <w:tcW w:w="3385" w:type="dxa"/>
          </w:tcPr>
          <w:p w14:paraId="0865AA60" w14:textId="704F97F9" w:rsidR="0077586F" w:rsidRPr="00B418C0" w:rsidRDefault="0077586F" w:rsidP="00315D12"/>
        </w:tc>
      </w:tr>
      <w:tr w:rsidR="00556C5B" w14:paraId="4CF16FBC" w14:textId="77777777" w:rsidTr="00315D12">
        <w:tc>
          <w:tcPr>
            <w:tcW w:w="3384" w:type="dxa"/>
          </w:tcPr>
          <w:p w14:paraId="75A68512" w14:textId="49E50BBA" w:rsidR="00556C5B" w:rsidRDefault="00556C5B" w:rsidP="00556C5B">
            <w:pPr>
              <w:autoSpaceDE w:val="0"/>
              <w:autoSpaceDN w:val="0"/>
              <w:adjustRightInd w:val="0"/>
              <w:rPr>
                <w:rFonts w:cs="Arial"/>
                <w:bCs/>
                <w:sz w:val="28"/>
                <w:szCs w:val="28"/>
              </w:rPr>
            </w:pPr>
            <w:r>
              <w:rPr>
                <w:rFonts w:cs="Arial"/>
                <w:bCs/>
                <w:sz w:val="28"/>
                <w:szCs w:val="28"/>
              </w:rPr>
              <w:t>Political Opinion</w:t>
            </w:r>
          </w:p>
        </w:tc>
        <w:tc>
          <w:tcPr>
            <w:tcW w:w="3384" w:type="dxa"/>
          </w:tcPr>
          <w:p w14:paraId="6D74E386" w14:textId="647F0F03" w:rsidR="007B26FB" w:rsidRDefault="007B26FB" w:rsidP="007B26FB">
            <w:r>
              <w:t>There are potential opportunities for many groups</w:t>
            </w:r>
            <w:r w:rsidR="00B0511B">
              <w:t>.</w:t>
            </w:r>
          </w:p>
          <w:p w14:paraId="104C0073" w14:textId="145037F3" w:rsidR="00556C5B" w:rsidRDefault="000E30E9" w:rsidP="007B26FB">
            <w:r>
              <w:t xml:space="preserve">Targeted promotion can encourage </w:t>
            </w:r>
            <w:r w:rsidR="007B26FB">
              <w:t>take up and p</w:t>
            </w:r>
            <w:r w:rsidR="00B0511B">
              <w:t>articipation by all communities.</w:t>
            </w:r>
            <w:r w:rsidR="007B26FB">
              <w:t xml:space="preserve">  </w:t>
            </w:r>
          </w:p>
        </w:tc>
        <w:tc>
          <w:tcPr>
            <w:tcW w:w="3385" w:type="dxa"/>
          </w:tcPr>
          <w:p w14:paraId="4EB9E776" w14:textId="38862F55" w:rsidR="00556C5B" w:rsidRPr="00B418C0" w:rsidRDefault="00556C5B" w:rsidP="00556C5B"/>
        </w:tc>
      </w:tr>
      <w:tr w:rsidR="00556C5B" w14:paraId="00D501EA" w14:textId="77777777" w:rsidTr="00315D12">
        <w:tc>
          <w:tcPr>
            <w:tcW w:w="3384" w:type="dxa"/>
          </w:tcPr>
          <w:p w14:paraId="65585F47" w14:textId="77777777" w:rsidR="00556C5B" w:rsidRDefault="00556C5B" w:rsidP="00556C5B">
            <w:pPr>
              <w:autoSpaceDE w:val="0"/>
              <w:autoSpaceDN w:val="0"/>
              <w:adjustRightInd w:val="0"/>
              <w:rPr>
                <w:rFonts w:cs="Arial"/>
                <w:bCs/>
                <w:sz w:val="28"/>
                <w:szCs w:val="28"/>
              </w:rPr>
            </w:pPr>
            <w:r>
              <w:rPr>
                <w:rFonts w:cs="Arial"/>
                <w:bCs/>
                <w:sz w:val="28"/>
                <w:szCs w:val="28"/>
              </w:rPr>
              <w:t>Racial Group</w:t>
            </w:r>
          </w:p>
        </w:tc>
        <w:tc>
          <w:tcPr>
            <w:tcW w:w="3384" w:type="dxa"/>
          </w:tcPr>
          <w:p w14:paraId="78740FAD" w14:textId="51A61A12" w:rsidR="007B26FB" w:rsidRDefault="007B26FB" w:rsidP="007B26FB">
            <w:r>
              <w:t>There are p</w:t>
            </w:r>
            <w:r w:rsidR="000E30E9">
              <w:t xml:space="preserve">otential opportunities for minority </w:t>
            </w:r>
            <w:r>
              <w:t>groups</w:t>
            </w:r>
            <w:r w:rsidR="000E30E9">
              <w:t>.</w:t>
            </w:r>
          </w:p>
          <w:p w14:paraId="0A4C1AC9" w14:textId="1B055C3C" w:rsidR="00556C5B" w:rsidRDefault="000E30E9" w:rsidP="007B26FB">
            <w:r>
              <w:t xml:space="preserve">Targeted promotion can encourage </w:t>
            </w:r>
            <w:r w:rsidR="007B26FB">
              <w:t>take up and p</w:t>
            </w:r>
            <w:r>
              <w:t>articipation by all communities.</w:t>
            </w:r>
            <w:r w:rsidR="007B26FB">
              <w:t xml:space="preserve">  </w:t>
            </w:r>
          </w:p>
        </w:tc>
        <w:tc>
          <w:tcPr>
            <w:tcW w:w="3385" w:type="dxa"/>
          </w:tcPr>
          <w:p w14:paraId="24AC4B64" w14:textId="0ED29DBC" w:rsidR="00556C5B" w:rsidRPr="00B418C0" w:rsidRDefault="00556C5B" w:rsidP="00556C5B"/>
        </w:tc>
      </w:tr>
      <w:tr w:rsidR="00556C5B" w14:paraId="26EFEA29" w14:textId="77777777" w:rsidTr="00315D12">
        <w:tc>
          <w:tcPr>
            <w:tcW w:w="3384" w:type="dxa"/>
          </w:tcPr>
          <w:p w14:paraId="06B72589" w14:textId="77777777" w:rsidR="00556C5B" w:rsidRDefault="00556C5B" w:rsidP="00556C5B">
            <w:pPr>
              <w:autoSpaceDE w:val="0"/>
              <w:autoSpaceDN w:val="0"/>
              <w:adjustRightInd w:val="0"/>
              <w:rPr>
                <w:rFonts w:cs="Arial"/>
                <w:bCs/>
                <w:sz w:val="28"/>
                <w:szCs w:val="28"/>
              </w:rPr>
            </w:pPr>
            <w:r>
              <w:rPr>
                <w:rFonts w:cs="Arial"/>
                <w:bCs/>
                <w:sz w:val="28"/>
                <w:szCs w:val="28"/>
              </w:rPr>
              <w:t>Age</w:t>
            </w:r>
          </w:p>
        </w:tc>
        <w:tc>
          <w:tcPr>
            <w:tcW w:w="3384" w:type="dxa"/>
          </w:tcPr>
          <w:p w14:paraId="311555BF" w14:textId="77777777" w:rsidR="007B26FB" w:rsidRDefault="00C8115B" w:rsidP="00556C5B">
            <w:r>
              <w:t xml:space="preserve">Can take steps to ensure that older people can participate – communication channels, events that will appeal, etc.  </w:t>
            </w:r>
          </w:p>
          <w:p w14:paraId="3B279CBD" w14:textId="1A874C5E" w:rsidR="00556C5B" w:rsidRDefault="00C8115B" w:rsidP="00556C5B">
            <w:r>
              <w:t xml:space="preserve">Events need to be suitable for different age groups and interests </w:t>
            </w:r>
          </w:p>
        </w:tc>
        <w:tc>
          <w:tcPr>
            <w:tcW w:w="3385" w:type="dxa"/>
          </w:tcPr>
          <w:p w14:paraId="79B4C4D4" w14:textId="37B02CB5" w:rsidR="00556C5B" w:rsidRPr="00B418C0" w:rsidRDefault="00556C5B" w:rsidP="00556C5B"/>
        </w:tc>
      </w:tr>
      <w:tr w:rsidR="00556C5B" w14:paraId="4CD3D4A7" w14:textId="77777777" w:rsidTr="00315D12">
        <w:tc>
          <w:tcPr>
            <w:tcW w:w="3384" w:type="dxa"/>
          </w:tcPr>
          <w:p w14:paraId="5CF6E529" w14:textId="77777777" w:rsidR="00556C5B" w:rsidRDefault="00556C5B" w:rsidP="00556C5B">
            <w:pPr>
              <w:autoSpaceDE w:val="0"/>
              <w:autoSpaceDN w:val="0"/>
              <w:adjustRightInd w:val="0"/>
              <w:rPr>
                <w:rFonts w:cs="Arial"/>
                <w:bCs/>
                <w:sz w:val="28"/>
                <w:szCs w:val="28"/>
              </w:rPr>
            </w:pPr>
            <w:r>
              <w:rPr>
                <w:rFonts w:cs="Arial"/>
                <w:bCs/>
                <w:sz w:val="28"/>
                <w:szCs w:val="28"/>
              </w:rPr>
              <w:t>Marital Status</w:t>
            </w:r>
          </w:p>
        </w:tc>
        <w:tc>
          <w:tcPr>
            <w:tcW w:w="3384" w:type="dxa"/>
          </w:tcPr>
          <w:p w14:paraId="06C22D90" w14:textId="77777777" w:rsidR="00556C5B" w:rsidRDefault="00556C5B" w:rsidP="00556C5B"/>
        </w:tc>
        <w:tc>
          <w:tcPr>
            <w:tcW w:w="3385" w:type="dxa"/>
          </w:tcPr>
          <w:p w14:paraId="625AB4B8" w14:textId="77777777" w:rsidR="00556C5B" w:rsidRPr="00B418C0" w:rsidRDefault="00556C5B" w:rsidP="00556C5B">
            <w:r w:rsidRPr="00B418C0">
              <w:t xml:space="preserve">None identified at this stage </w:t>
            </w:r>
          </w:p>
        </w:tc>
      </w:tr>
      <w:tr w:rsidR="00556C5B" w14:paraId="46EA6CF1" w14:textId="77777777" w:rsidTr="00315D12">
        <w:tc>
          <w:tcPr>
            <w:tcW w:w="3384" w:type="dxa"/>
          </w:tcPr>
          <w:p w14:paraId="7591F464" w14:textId="77777777" w:rsidR="00556C5B" w:rsidRDefault="00556C5B" w:rsidP="00556C5B">
            <w:pPr>
              <w:autoSpaceDE w:val="0"/>
              <w:autoSpaceDN w:val="0"/>
              <w:adjustRightInd w:val="0"/>
              <w:rPr>
                <w:rFonts w:cs="Arial"/>
                <w:bCs/>
                <w:sz w:val="28"/>
                <w:szCs w:val="28"/>
              </w:rPr>
            </w:pPr>
            <w:r>
              <w:rPr>
                <w:rFonts w:cs="Arial"/>
                <w:bCs/>
                <w:sz w:val="28"/>
                <w:szCs w:val="28"/>
              </w:rPr>
              <w:t>Sexual Orientation</w:t>
            </w:r>
          </w:p>
        </w:tc>
        <w:tc>
          <w:tcPr>
            <w:tcW w:w="3384" w:type="dxa"/>
          </w:tcPr>
          <w:p w14:paraId="7B59857A" w14:textId="77777777" w:rsidR="00556C5B" w:rsidRDefault="00556C5B" w:rsidP="00556C5B"/>
        </w:tc>
        <w:tc>
          <w:tcPr>
            <w:tcW w:w="3385" w:type="dxa"/>
          </w:tcPr>
          <w:p w14:paraId="3462A1EA" w14:textId="77777777" w:rsidR="00556C5B" w:rsidRPr="00B418C0" w:rsidRDefault="00556C5B" w:rsidP="00556C5B">
            <w:r w:rsidRPr="00B418C0">
              <w:t xml:space="preserve">None identified at this stage </w:t>
            </w:r>
          </w:p>
        </w:tc>
      </w:tr>
      <w:tr w:rsidR="00556C5B" w14:paraId="57D49AF3" w14:textId="77777777" w:rsidTr="00315D12">
        <w:tc>
          <w:tcPr>
            <w:tcW w:w="3384" w:type="dxa"/>
          </w:tcPr>
          <w:p w14:paraId="2A6238B6" w14:textId="77777777" w:rsidR="00556C5B" w:rsidRDefault="00556C5B" w:rsidP="00556C5B">
            <w:pPr>
              <w:autoSpaceDE w:val="0"/>
              <w:autoSpaceDN w:val="0"/>
              <w:adjustRightInd w:val="0"/>
              <w:rPr>
                <w:rFonts w:cs="Arial"/>
                <w:bCs/>
                <w:sz w:val="28"/>
                <w:szCs w:val="28"/>
              </w:rPr>
            </w:pPr>
            <w:r>
              <w:rPr>
                <w:rFonts w:cs="Arial"/>
                <w:bCs/>
                <w:sz w:val="28"/>
                <w:szCs w:val="28"/>
              </w:rPr>
              <w:t>Men &amp; Women Generally</w:t>
            </w:r>
          </w:p>
        </w:tc>
        <w:tc>
          <w:tcPr>
            <w:tcW w:w="3384" w:type="dxa"/>
          </w:tcPr>
          <w:p w14:paraId="15266BD2" w14:textId="77777777" w:rsidR="00556C5B" w:rsidRDefault="00556C5B" w:rsidP="00556C5B"/>
        </w:tc>
        <w:tc>
          <w:tcPr>
            <w:tcW w:w="3385" w:type="dxa"/>
          </w:tcPr>
          <w:p w14:paraId="7E0318A0" w14:textId="77777777" w:rsidR="00556C5B" w:rsidRPr="00B418C0" w:rsidRDefault="00556C5B" w:rsidP="00556C5B">
            <w:r w:rsidRPr="00B418C0">
              <w:t xml:space="preserve">None identified at this stage </w:t>
            </w:r>
          </w:p>
        </w:tc>
      </w:tr>
      <w:tr w:rsidR="00556C5B" w14:paraId="2C7F865B" w14:textId="77777777" w:rsidTr="00315D12">
        <w:tc>
          <w:tcPr>
            <w:tcW w:w="3384" w:type="dxa"/>
          </w:tcPr>
          <w:p w14:paraId="12493A9D" w14:textId="77777777" w:rsidR="00556C5B" w:rsidRDefault="00556C5B" w:rsidP="00556C5B">
            <w:pPr>
              <w:autoSpaceDE w:val="0"/>
              <w:autoSpaceDN w:val="0"/>
              <w:adjustRightInd w:val="0"/>
              <w:rPr>
                <w:rFonts w:cs="Arial"/>
                <w:bCs/>
                <w:sz w:val="28"/>
                <w:szCs w:val="28"/>
              </w:rPr>
            </w:pPr>
            <w:r>
              <w:rPr>
                <w:rFonts w:cs="Arial"/>
                <w:bCs/>
                <w:sz w:val="28"/>
                <w:szCs w:val="28"/>
              </w:rPr>
              <w:t>Disability</w:t>
            </w:r>
          </w:p>
        </w:tc>
        <w:tc>
          <w:tcPr>
            <w:tcW w:w="3384" w:type="dxa"/>
          </w:tcPr>
          <w:p w14:paraId="3FBC2E14" w14:textId="069B6C51" w:rsidR="007B26FB" w:rsidRDefault="007B26FB" w:rsidP="00556C5B">
            <w:r>
              <w:t xml:space="preserve">We will </w:t>
            </w:r>
            <w:r w:rsidR="000E30E9">
              <w:t xml:space="preserve">need to </w:t>
            </w:r>
            <w:r>
              <w:t xml:space="preserve">ensure that disabled people know about the programme by using accessible information/communication.  </w:t>
            </w:r>
          </w:p>
          <w:p w14:paraId="748E8363" w14:textId="2516A83F" w:rsidR="00556C5B" w:rsidRDefault="00962413" w:rsidP="00556C5B">
            <w:r>
              <w:t>Adjustments can be made to ensure that e</w:t>
            </w:r>
            <w:r w:rsidR="007B26FB">
              <w:t xml:space="preserve">vents </w:t>
            </w:r>
            <w:r>
              <w:t>and activities are</w:t>
            </w:r>
            <w:r w:rsidR="007B26FB">
              <w:t xml:space="preserve"> fully accessible to meet </w:t>
            </w:r>
            <w:r>
              <w:t xml:space="preserve">the </w:t>
            </w:r>
            <w:r w:rsidR="007B26FB">
              <w:t>needs of different disabilities</w:t>
            </w:r>
            <w:r>
              <w:t>.</w:t>
            </w:r>
            <w:r w:rsidR="007B26FB">
              <w:t xml:space="preserve">  </w:t>
            </w:r>
          </w:p>
          <w:p w14:paraId="124C2CAD" w14:textId="1D0AB76E" w:rsidR="007B26FB" w:rsidRDefault="007B26FB" w:rsidP="00556C5B">
            <w:r>
              <w:lastRenderedPageBreak/>
              <w:t>Local disability groups will be included in all promotional campaigns in order to ensure a higher level of involvement</w:t>
            </w:r>
            <w:r w:rsidR="00962413">
              <w:t>.</w:t>
            </w:r>
            <w:r>
              <w:t xml:space="preserve">   </w:t>
            </w:r>
          </w:p>
          <w:p w14:paraId="1E5A66D0" w14:textId="0FF0FC28" w:rsidR="007B26FB" w:rsidRDefault="007B26FB" w:rsidP="00556C5B">
            <w:r>
              <w:t xml:space="preserve">The Council’s Community Support team will ensure that local disabled groups are targeted through their Community E-Zine and their input and attendance at localised AGMs </w:t>
            </w:r>
          </w:p>
        </w:tc>
        <w:tc>
          <w:tcPr>
            <w:tcW w:w="3385" w:type="dxa"/>
          </w:tcPr>
          <w:p w14:paraId="0D2701DF" w14:textId="7CAFFD75" w:rsidR="00556C5B" w:rsidRPr="00B418C0" w:rsidRDefault="00556C5B" w:rsidP="00556C5B"/>
        </w:tc>
      </w:tr>
      <w:tr w:rsidR="00556C5B" w14:paraId="66516753" w14:textId="77777777" w:rsidTr="00315D12">
        <w:tc>
          <w:tcPr>
            <w:tcW w:w="3384" w:type="dxa"/>
          </w:tcPr>
          <w:p w14:paraId="33520955" w14:textId="77777777" w:rsidR="00556C5B" w:rsidRDefault="00556C5B" w:rsidP="00556C5B">
            <w:pPr>
              <w:autoSpaceDE w:val="0"/>
              <w:autoSpaceDN w:val="0"/>
              <w:adjustRightInd w:val="0"/>
              <w:rPr>
                <w:rFonts w:cs="Arial"/>
                <w:bCs/>
                <w:sz w:val="28"/>
                <w:szCs w:val="28"/>
              </w:rPr>
            </w:pPr>
            <w:r>
              <w:rPr>
                <w:rFonts w:cs="Arial"/>
                <w:bCs/>
                <w:sz w:val="28"/>
                <w:szCs w:val="28"/>
              </w:rPr>
              <w:t>Dependants</w:t>
            </w:r>
          </w:p>
        </w:tc>
        <w:tc>
          <w:tcPr>
            <w:tcW w:w="3384" w:type="dxa"/>
          </w:tcPr>
          <w:p w14:paraId="6D3CC529" w14:textId="0AA92BAE" w:rsidR="00556C5B" w:rsidRDefault="00962413" w:rsidP="00556C5B">
            <w:r>
              <w:t>Accessibility measures can</w:t>
            </w:r>
            <w:r w:rsidR="007B26FB">
              <w:t xml:space="preserve"> be put in place for physical events that will accommodate some people with dependants   </w:t>
            </w:r>
          </w:p>
        </w:tc>
        <w:tc>
          <w:tcPr>
            <w:tcW w:w="3385" w:type="dxa"/>
          </w:tcPr>
          <w:p w14:paraId="4F64BA71" w14:textId="77777777" w:rsidR="00556C5B" w:rsidRPr="00B418C0" w:rsidRDefault="00556C5B" w:rsidP="00556C5B">
            <w:r w:rsidRPr="00B418C0">
              <w:t xml:space="preserve">None identified at this stage </w:t>
            </w:r>
          </w:p>
        </w:tc>
      </w:tr>
    </w:tbl>
    <w:p w14:paraId="5BF5D908" w14:textId="77777777" w:rsidR="0077586F" w:rsidRDefault="0077586F" w:rsidP="0077586F"/>
    <w:p w14:paraId="0193E7BE" w14:textId="673D525D" w:rsidR="006A11E6" w:rsidRPr="00B418C0" w:rsidRDefault="006A11E6" w:rsidP="006A11E6">
      <w:pPr>
        <w:autoSpaceDE w:val="0"/>
        <w:autoSpaceDN w:val="0"/>
        <w:adjustRightInd w:val="0"/>
        <w:rPr>
          <w:b/>
          <w:sz w:val="28"/>
          <w:szCs w:val="28"/>
        </w:rPr>
      </w:pPr>
      <w:r w:rsidRPr="00B418C0">
        <w:rPr>
          <w:b/>
          <w:sz w:val="28"/>
          <w:szCs w:val="28"/>
        </w:rPr>
        <w:t>2(b)</w:t>
      </w:r>
      <w:r w:rsidR="009235D9" w:rsidRPr="00B418C0">
        <w:rPr>
          <w:b/>
          <w:sz w:val="24"/>
          <w:szCs w:val="24"/>
        </w:rPr>
        <w:t xml:space="preserve"> </w:t>
      </w:r>
      <w:r w:rsidRPr="00B418C0">
        <w:rPr>
          <w:b/>
          <w:sz w:val="28"/>
          <w:szCs w:val="28"/>
        </w:rPr>
        <w:t>DDA Disability Duties (see Disability Action Plan 2021-2025)</w:t>
      </w:r>
      <w:r w:rsidR="0009046B" w:rsidRPr="00B418C0">
        <w:rPr>
          <w:b/>
          <w:sz w:val="28"/>
          <w:szCs w:val="28"/>
        </w:rPr>
        <w:t xml:space="preserve"> </w:t>
      </w:r>
    </w:p>
    <w:p w14:paraId="222E23B7" w14:textId="47661FB7" w:rsidR="006A11E6" w:rsidRPr="00B418C0" w:rsidRDefault="006A11E6" w:rsidP="0077586F">
      <w:pPr>
        <w:rPr>
          <w:sz w:val="28"/>
          <w:szCs w:val="28"/>
        </w:rPr>
      </w:pPr>
      <w:r w:rsidRPr="00B418C0">
        <w:rPr>
          <w:sz w:val="28"/>
          <w:szCs w:val="28"/>
        </w:rPr>
        <w:t>Does this policy/activity present opportunities to contribute to the actions in our Disability Action Plan:</w:t>
      </w:r>
      <w:r w:rsidR="0009046B" w:rsidRPr="00B418C0">
        <w:rPr>
          <w:sz w:val="28"/>
          <w:szCs w:val="28"/>
        </w:rPr>
        <w:t xml:space="preserve"> </w:t>
      </w:r>
      <w:r w:rsidR="009235D9" w:rsidRPr="00B418C0">
        <w:rPr>
          <w:sz w:val="28"/>
          <w:szCs w:val="28"/>
        </w:rPr>
        <w:t xml:space="preserve"> </w:t>
      </w:r>
      <w:r w:rsidR="00962413">
        <w:rPr>
          <w:sz w:val="28"/>
          <w:szCs w:val="28"/>
        </w:rPr>
        <w:t xml:space="preserve"> </w:t>
      </w:r>
    </w:p>
    <w:p w14:paraId="1A46AED2" w14:textId="69D1E5E8" w:rsidR="009235D9" w:rsidRPr="00962413" w:rsidRDefault="009235D9" w:rsidP="00962413">
      <w:pPr>
        <w:pStyle w:val="ListParagraph"/>
        <w:numPr>
          <w:ilvl w:val="0"/>
          <w:numId w:val="15"/>
        </w:numPr>
        <w:rPr>
          <w:sz w:val="28"/>
          <w:szCs w:val="28"/>
        </w:rPr>
      </w:pPr>
      <w:r w:rsidRPr="00B418C0">
        <w:rPr>
          <w:sz w:val="28"/>
          <w:szCs w:val="28"/>
        </w:rPr>
        <w:t>T</w:t>
      </w:r>
      <w:r w:rsidR="006A11E6" w:rsidRPr="00B418C0">
        <w:rPr>
          <w:sz w:val="28"/>
          <w:szCs w:val="28"/>
        </w:rPr>
        <w:t>o promote positive at</w:t>
      </w:r>
      <w:r w:rsidRPr="00B418C0">
        <w:rPr>
          <w:sz w:val="28"/>
          <w:szCs w:val="28"/>
        </w:rPr>
        <w:t xml:space="preserve">titudes towards disabled people </w:t>
      </w:r>
    </w:p>
    <w:p w14:paraId="708AF23F" w14:textId="42FD143E" w:rsidR="006A11E6" w:rsidRDefault="009235D9" w:rsidP="009235D9">
      <w:pPr>
        <w:pStyle w:val="ListParagraph"/>
        <w:numPr>
          <w:ilvl w:val="0"/>
          <w:numId w:val="15"/>
        </w:numPr>
        <w:rPr>
          <w:sz w:val="28"/>
          <w:szCs w:val="28"/>
        </w:rPr>
      </w:pPr>
      <w:r w:rsidRPr="00B418C0">
        <w:rPr>
          <w:sz w:val="28"/>
          <w:szCs w:val="28"/>
        </w:rPr>
        <w:t>T</w:t>
      </w:r>
      <w:r w:rsidR="006A11E6" w:rsidRPr="00B418C0">
        <w:rPr>
          <w:sz w:val="28"/>
          <w:szCs w:val="28"/>
        </w:rPr>
        <w:t>o encourage the participation of</w:t>
      </w:r>
      <w:r w:rsidRPr="00B418C0">
        <w:rPr>
          <w:sz w:val="28"/>
          <w:szCs w:val="28"/>
        </w:rPr>
        <w:t xml:space="preserve"> disabled people in public life </w:t>
      </w:r>
    </w:p>
    <w:p w14:paraId="346DD3FE" w14:textId="77777777" w:rsidR="00962413" w:rsidRDefault="00962413" w:rsidP="00962413">
      <w:pPr>
        <w:pStyle w:val="ListParagraph"/>
        <w:rPr>
          <w:sz w:val="28"/>
          <w:szCs w:val="28"/>
        </w:rPr>
      </w:pPr>
    </w:p>
    <w:p w14:paraId="746A9887" w14:textId="3B582CD5" w:rsidR="00962413" w:rsidRPr="00B418C0" w:rsidRDefault="006E5022" w:rsidP="00962413">
      <w:pPr>
        <w:pStyle w:val="ListParagraph"/>
        <w:rPr>
          <w:sz w:val="28"/>
          <w:szCs w:val="28"/>
        </w:rPr>
      </w:pPr>
      <w:r>
        <w:rPr>
          <w:sz w:val="28"/>
          <w:szCs w:val="28"/>
        </w:rPr>
        <w:t>Council led e</w:t>
      </w:r>
      <w:r w:rsidR="00962413">
        <w:rPr>
          <w:sz w:val="28"/>
          <w:szCs w:val="28"/>
        </w:rPr>
        <w:t>vents</w:t>
      </w:r>
      <w:r>
        <w:rPr>
          <w:sz w:val="28"/>
          <w:szCs w:val="28"/>
        </w:rPr>
        <w:t xml:space="preserve"> will be fully accessible and </w:t>
      </w:r>
      <w:r w:rsidR="00962413">
        <w:rPr>
          <w:sz w:val="28"/>
          <w:szCs w:val="28"/>
        </w:rPr>
        <w:t xml:space="preserve">this enables disabled people to participate which contributes to visibility and positive attitudes.  Disabled individuals and groups can be consulted for their views which contributes to encouraging participation </w:t>
      </w:r>
    </w:p>
    <w:p w14:paraId="26CC59D1" w14:textId="77777777" w:rsidR="009235D9" w:rsidRPr="0009046B" w:rsidRDefault="009235D9" w:rsidP="0077586F">
      <w:pPr>
        <w:rPr>
          <w:color w:val="4472C4" w:themeColor="accent5"/>
          <w:sz w:val="28"/>
          <w:szCs w:val="28"/>
        </w:rPr>
      </w:pPr>
    </w:p>
    <w:p w14:paraId="38D3B1E9" w14:textId="77777777" w:rsidR="002804BE" w:rsidRDefault="0077586F" w:rsidP="0077586F">
      <w:pPr>
        <w:pStyle w:val="Footer"/>
        <w:rPr>
          <w:b/>
          <w:sz w:val="28"/>
        </w:rPr>
      </w:pPr>
      <w:r w:rsidRPr="00C72FDF">
        <w:rPr>
          <w:b/>
          <w:sz w:val="28"/>
        </w:rPr>
        <w:t xml:space="preserve">3 To what extent is the </w:t>
      </w:r>
      <w:r w:rsidRPr="00C72FDF">
        <w:rPr>
          <w:rFonts w:cs="Arial"/>
          <w:b/>
          <w:sz w:val="28"/>
          <w:szCs w:val="28"/>
        </w:rPr>
        <w:t>activity/policy</w:t>
      </w:r>
      <w:r w:rsidR="002C652A" w:rsidRPr="00C72FDF">
        <w:rPr>
          <w:rFonts w:cs="Arial"/>
          <w:b/>
          <w:sz w:val="28"/>
          <w:szCs w:val="28"/>
        </w:rPr>
        <w:t>/project</w:t>
      </w:r>
      <w:r w:rsidRPr="00C72FDF">
        <w:rPr>
          <w:b/>
          <w:sz w:val="28"/>
        </w:rPr>
        <w:t xml:space="preserve"> likely to impact on good relations between people of different religious belief, political opinion or racial group? </w:t>
      </w:r>
    </w:p>
    <w:p w14:paraId="2C5D0040" w14:textId="77777777" w:rsidR="002804BE" w:rsidRPr="002804BE" w:rsidRDefault="002804BE" w:rsidP="0077586F">
      <w:pPr>
        <w:pStyle w:val="Footer"/>
        <w:rPr>
          <w:color w:val="7030A0"/>
          <w:sz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4677"/>
        <w:gridCol w:w="2268"/>
      </w:tblGrid>
      <w:tr w:rsidR="0077586F" w14:paraId="5FE28443" w14:textId="77777777" w:rsidTr="00962413">
        <w:tc>
          <w:tcPr>
            <w:tcW w:w="2689" w:type="dxa"/>
          </w:tcPr>
          <w:p w14:paraId="2C4B6463" w14:textId="77777777" w:rsidR="0077586F" w:rsidRPr="006F5191" w:rsidRDefault="0077586F" w:rsidP="00315D12">
            <w:pPr>
              <w:rPr>
                <w:b/>
                <w:sz w:val="28"/>
                <w:szCs w:val="28"/>
              </w:rPr>
            </w:pPr>
            <w:r w:rsidRPr="006F5191">
              <w:rPr>
                <w:b/>
                <w:sz w:val="28"/>
                <w:szCs w:val="28"/>
              </w:rPr>
              <w:t>Good Relations Category</w:t>
            </w:r>
          </w:p>
        </w:tc>
        <w:tc>
          <w:tcPr>
            <w:tcW w:w="4677" w:type="dxa"/>
          </w:tcPr>
          <w:p w14:paraId="6356FA10" w14:textId="77777777" w:rsidR="002C652A" w:rsidRPr="006F5191" w:rsidRDefault="0077586F" w:rsidP="002C652A">
            <w:pPr>
              <w:rPr>
                <w:rFonts w:cs="Arial"/>
                <w:b/>
                <w:bCs/>
                <w:sz w:val="28"/>
                <w:szCs w:val="28"/>
              </w:rPr>
            </w:pPr>
            <w:r w:rsidRPr="007B26FB">
              <w:rPr>
                <w:rFonts w:cs="Arial"/>
                <w:b/>
                <w:bCs/>
                <w:sz w:val="28"/>
                <w:szCs w:val="28"/>
              </w:rPr>
              <w:t xml:space="preserve">Details </w:t>
            </w:r>
            <w:r w:rsidR="002C652A" w:rsidRPr="007B26FB">
              <w:rPr>
                <w:rFonts w:cs="Arial"/>
                <w:b/>
                <w:bCs/>
                <w:sz w:val="28"/>
                <w:szCs w:val="28"/>
              </w:rPr>
              <w:t xml:space="preserve">of likely </w:t>
            </w:r>
            <w:r w:rsidRPr="007B26FB">
              <w:rPr>
                <w:rFonts w:cs="Arial"/>
                <w:b/>
                <w:bCs/>
                <w:sz w:val="28"/>
                <w:szCs w:val="28"/>
              </w:rPr>
              <w:t>impact</w:t>
            </w:r>
            <w:r w:rsidR="002C652A" w:rsidRPr="007B26FB">
              <w:rPr>
                <w:rFonts w:cs="Arial"/>
                <w:b/>
                <w:bCs/>
                <w:sz w:val="28"/>
                <w:szCs w:val="28"/>
              </w:rPr>
              <w:t xml:space="preserve">.  </w:t>
            </w:r>
            <w:r w:rsidR="002C652A">
              <w:rPr>
                <w:rFonts w:cs="Arial"/>
                <w:b/>
                <w:bCs/>
                <w:sz w:val="28"/>
                <w:szCs w:val="28"/>
              </w:rPr>
              <w:t>Will it be positive or negative?</w:t>
            </w:r>
            <w:r w:rsidR="00C72FDF">
              <w:rPr>
                <w:rFonts w:cs="Arial"/>
                <w:b/>
                <w:bCs/>
                <w:sz w:val="28"/>
                <w:szCs w:val="28"/>
              </w:rPr>
              <w:t xml:space="preserve"> </w:t>
            </w:r>
            <w:r w:rsidR="00C72FDF" w:rsidRPr="00C72FDF">
              <w:rPr>
                <w:rFonts w:cs="Arial"/>
                <w:bCs/>
                <w:sz w:val="28"/>
                <w:szCs w:val="28"/>
              </w:rPr>
              <w:t>[if no specific impact identified, say none]</w:t>
            </w:r>
          </w:p>
        </w:tc>
        <w:tc>
          <w:tcPr>
            <w:tcW w:w="2268" w:type="dxa"/>
          </w:tcPr>
          <w:p w14:paraId="1AC41853" w14:textId="77777777" w:rsidR="002C652A" w:rsidRDefault="0077586F" w:rsidP="00315D12">
            <w:pPr>
              <w:pStyle w:val="Heading1"/>
              <w:rPr>
                <w:rFonts w:cs="Arial"/>
                <w:b/>
                <w:sz w:val="24"/>
                <w:szCs w:val="24"/>
              </w:rPr>
            </w:pPr>
            <w:r w:rsidRPr="002C652A">
              <w:rPr>
                <w:rFonts w:cs="Arial"/>
                <w:b/>
                <w:sz w:val="24"/>
                <w:szCs w:val="24"/>
              </w:rPr>
              <w:t>Lev</w:t>
            </w:r>
            <w:r w:rsidR="002C652A" w:rsidRPr="002C652A">
              <w:rPr>
                <w:rFonts w:cs="Arial"/>
                <w:b/>
                <w:sz w:val="24"/>
                <w:szCs w:val="24"/>
              </w:rPr>
              <w:t xml:space="preserve">el of impact – </w:t>
            </w:r>
          </w:p>
          <w:p w14:paraId="6FE5D9D4" w14:textId="77777777" w:rsidR="0077586F" w:rsidRPr="002C652A" w:rsidRDefault="002C652A" w:rsidP="00315D12">
            <w:pPr>
              <w:pStyle w:val="Heading1"/>
              <w:rPr>
                <w:rFonts w:cs="Arial"/>
                <w:b/>
                <w:sz w:val="24"/>
                <w:szCs w:val="24"/>
              </w:rPr>
            </w:pPr>
            <w:r w:rsidRPr="002C652A">
              <w:rPr>
                <w:rFonts w:cs="Arial"/>
                <w:b/>
                <w:sz w:val="24"/>
                <w:szCs w:val="24"/>
              </w:rPr>
              <w:t>minor/major</w:t>
            </w:r>
            <w:r w:rsidR="00C72FDF">
              <w:rPr>
                <w:rFonts w:cs="Arial"/>
                <w:b/>
                <w:sz w:val="24"/>
                <w:szCs w:val="24"/>
              </w:rPr>
              <w:t>*</w:t>
            </w:r>
          </w:p>
        </w:tc>
      </w:tr>
      <w:tr w:rsidR="0077586F" w14:paraId="27E2DFB5" w14:textId="77777777" w:rsidTr="00962413">
        <w:tc>
          <w:tcPr>
            <w:tcW w:w="2689" w:type="dxa"/>
          </w:tcPr>
          <w:p w14:paraId="0FF8EE10" w14:textId="77777777" w:rsidR="0077586F" w:rsidRPr="00A11D24" w:rsidRDefault="0077586F" w:rsidP="00315D12">
            <w:pPr>
              <w:rPr>
                <w:sz w:val="28"/>
                <w:szCs w:val="28"/>
              </w:rPr>
            </w:pPr>
            <w:r w:rsidRPr="00A11D24">
              <w:rPr>
                <w:sz w:val="28"/>
                <w:szCs w:val="28"/>
              </w:rPr>
              <w:t>Religious Belief</w:t>
            </w:r>
          </w:p>
        </w:tc>
        <w:tc>
          <w:tcPr>
            <w:tcW w:w="4677" w:type="dxa"/>
          </w:tcPr>
          <w:p w14:paraId="5BD1889E" w14:textId="2B037E8E" w:rsidR="0018002C" w:rsidRDefault="00962413" w:rsidP="006E5022">
            <w:r>
              <w:t>With a programme such as this there is the potential for some negativity from those who are not supportive of the Royal family and who do not value the allocation of council resources to this type of activity.  However, the cross-party Working Gr</w:t>
            </w:r>
            <w:r w:rsidR="006E5022">
              <w:t xml:space="preserve">oup is sensitive to this matter in the </w:t>
            </w:r>
            <w:r w:rsidR="006E5022">
              <w:lastRenderedPageBreak/>
              <w:t xml:space="preserve">development and implementation of this programme.  </w:t>
            </w:r>
          </w:p>
        </w:tc>
        <w:tc>
          <w:tcPr>
            <w:tcW w:w="2268" w:type="dxa"/>
          </w:tcPr>
          <w:p w14:paraId="10730711" w14:textId="7B2F6A0D" w:rsidR="0077586F" w:rsidRDefault="00225751" w:rsidP="00315D12">
            <w:r>
              <w:lastRenderedPageBreak/>
              <w:t>M</w:t>
            </w:r>
            <w:r w:rsidR="00962413">
              <w:t>inor</w:t>
            </w:r>
          </w:p>
        </w:tc>
      </w:tr>
      <w:tr w:rsidR="0077586F" w14:paraId="06F158BB" w14:textId="77777777" w:rsidTr="00962413">
        <w:tc>
          <w:tcPr>
            <w:tcW w:w="2689" w:type="dxa"/>
          </w:tcPr>
          <w:p w14:paraId="45ACF600" w14:textId="77777777" w:rsidR="0077586F" w:rsidRPr="00A11D24" w:rsidRDefault="0077586F" w:rsidP="00315D12">
            <w:pPr>
              <w:rPr>
                <w:sz w:val="28"/>
                <w:szCs w:val="28"/>
              </w:rPr>
            </w:pPr>
            <w:r w:rsidRPr="00A11D24">
              <w:rPr>
                <w:sz w:val="28"/>
                <w:szCs w:val="28"/>
              </w:rPr>
              <w:t>Political Opinion</w:t>
            </w:r>
          </w:p>
        </w:tc>
        <w:tc>
          <w:tcPr>
            <w:tcW w:w="4677" w:type="dxa"/>
          </w:tcPr>
          <w:p w14:paraId="17663046" w14:textId="2F63FB1E" w:rsidR="0077586F" w:rsidRDefault="00962413" w:rsidP="006E5022">
            <w:r>
              <w:t xml:space="preserve">With a programme such as this there is the potential for some negativity from those who are not supportive of the Royal family and who do not value the allocation of council resources to this type of activity.  However, the cross-party Working Group is </w:t>
            </w:r>
            <w:r w:rsidR="006E5022">
              <w:t>sensitive to this matter in the development and implementation of the programme</w:t>
            </w:r>
            <w:r>
              <w:t>.</w:t>
            </w:r>
          </w:p>
        </w:tc>
        <w:tc>
          <w:tcPr>
            <w:tcW w:w="2268" w:type="dxa"/>
          </w:tcPr>
          <w:p w14:paraId="4656B1D7" w14:textId="21683E19" w:rsidR="0077586F" w:rsidRDefault="00962413" w:rsidP="00315D12">
            <w:r>
              <w:t>Minor</w:t>
            </w:r>
          </w:p>
        </w:tc>
      </w:tr>
      <w:tr w:rsidR="0077586F" w14:paraId="49B61C62" w14:textId="77777777" w:rsidTr="00962413">
        <w:tc>
          <w:tcPr>
            <w:tcW w:w="2689" w:type="dxa"/>
          </w:tcPr>
          <w:p w14:paraId="73E5A651" w14:textId="77777777" w:rsidR="0077586F" w:rsidRPr="00A11D24" w:rsidRDefault="0077586F" w:rsidP="00315D12">
            <w:pPr>
              <w:rPr>
                <w:sz w:val="28"/>
                <w:szCs w:val="28"/>
              </w:rPr>
            </w:pPr>
            <w:r w:rsidRPr="00A11D24">
              <w:rPr>
                <w:sz w:val="28"/>
                <w:szCs w:val="28"/>
              </w:rPr>
              <w:t>Racial Group</w:t>
            </w:r>
          </w:p>
        </w:tc>
        <w:tc>
          <w:tcPr>
            <w:tcW w:w="4677" w:type="dxa"/>
          </w:tcPr>
          <w:p w14:paraId="4C2A6DF5" w14:textId="7468429C" w:rsidR="0077586F" w:rsidRDefault="00225751" w:rsidP="00225751">
            <w:r>
              <w:t>No significant impact – marking occasions such as this presents an opportunity to encourage newcomers and minority communities to participate in local community activities that may help develop understanding or a sense of belonging.</w:t>
            </w:r>
          </w:p>
        </w:tc>
        <w:tc>
          <w:tcPr>
            <w:tcW w:w="2268" w:type="dxa"/>
          </w:tcPr>
          <w:p w14:paraId="12C925A6" w14:textId="5CE1C12D" w:rsidR="0077586F" w:rsidRDefault="00225751" w:rsidP="00315D12">
            <w:r>
              <w:t>Minor</w:t>
            </w:r>
          </w:p>
        </w:tc>
      </w:tr>
    </w:tbl>
    <w:p w14:paraId="6A6BB597" w14:textId="77777777" w:rsidR="00C72FDF" w:rsidRDefault="00C72FDF" w:rsidP="0077586F">
      <w:pPr>
        <w:rPr>
          <w:rFonts w:cs="Arial"/>
          <w:sz w:val="28"/>
          <w:szCs w:val="28"/>
        </w:rPr>
      </w:pPr>
    </w:p>
    <w:p w14:paraId="41224177" w14:textId="77777777" w:rsidR="0077586F" w:rsidRPr="00C3472D" w:rsidRDefault="0077586F" w:rsidP="0077586F">
      <w:pPr>
        <w:rPr>
          <w:rFonts w:cs="Arial"/>
          <w:sz w:val="28"/>
          <w:szCs w:val="28"/>
        </w:rPr>
      </w:pPr>
      <w:r w:rsidRPr="00C3472D">
        <w:rPr>
          <w:rFonts w:cs="Arial"/>
          <w:sz w:val="28"/>
          <w:szCs w:val="28"/>
        </w:rPr>
        <w:t>*See Appendix 1 for details</w:t>
      </w:r>
      <w:r>
        <w:rPr>
          <w:rFonts w:cs="Arial"/>
          <w:sz w:val="28"/>
          <w:szCs w:val="28"/>
        </w:rPr>
        <w:t>.</w:t>
      </w:r>
    </w:p>
    <w:p w14:paraId="5A364360" w14:textId="77777777" w:rsidR="0077586F" w:rsidRDefault="0077586F" w:rsidP="0077586F"/>
    <w:p w14:paraId="0A768744" w14:textId="77777777" w:rsidR="009235D9" w:rsidRDefault="0077586F" w:rsidP="00AB370B">
      <w:pPr>
        <w:pStyle w:val="BodyText"/>
        <w:rPr>
          <w:rFonts w:asciiTheme="minorHAnsi" w:hAnsiTheme="minorHAnsi" w:cstheme="minorHAnsi"/>
          <w:b/>
          <w:bCs w:val="0"/>
          <w:szCs w:val="20"/>
        </w:rPr>
      </w:pPr>
      <w:r w:rsidRPr="00C72FDF">
        <w:rPr>
          <w:rFonts w:asciiTheme="minorHAnsi" w:hAnsiTheme="minorHAnsi" w:cstheme="minorHAnsi"/>
          <w:b/>
          <w:bCs w:val="0"/>
          <w:szCs w:val="20"/>
        </w:rPr>
        <w:t>4 Are there opportunities to better promote good relations between people of different religious belief, political opinion or racial group?</w:t>
      </w:r>
      <w:r w:rsidR="004C6097" w:rsidRPr="00C72FDF">
        <w:rPr>
          <w:rFonts w:asciiTheme="minorHAnsi" w:hAnsiTheme="minorHAnsi" w:cstheme="minorHAnsi"/>
          <w:b/>
          <w:bCs w:val="0"/>
          <w:szCs w:val="20"/>
        </w:rPr>
        <w:t xml:space="preserve"> </w:t>
      </w:r>
    </w:p>
    <w:p w14:paraId="40FD65AC" w14:textId="77777777" w:rsidR="0053689F" w:rsidRDefault="0053689F" w:rsidP="00AB370B">
      <w:pPr>
        <w:pStyle w:val="BodyText"/>
        <w:rPr>
          <w:rFonts w:asciiTheme="minorHAnsi" w:hAnsiTheme="minorHAnsi" w:cstheme="minorHAnsi"/>
          <w:b/>
          <w:bCs w:val="0"/>
          <w:szCs w:val="20"/>
        </w:rPr>
      </w:pPr>
    </w:p>
    <w:p w14:paraId="54324A5B" w14:textId="77626311" w:rsidR="0053689F" w:rsidRPr="0053689F" w:rsidRDefault="0053689F" w:rsidP="00AB370B">
      <w:pPr>
        <w:pStyle w:val="BodyText"/>
        <w:rPr>
          <w:rFonts w:asciiTheme="minorHAnsi" w:hAnsiTheme="minorHAnsi" w:cstheme="minorHAnsi"/>
          <w:bCs w:val="0"/>
          <w:szCs w:val="20"/>
        </w:rPr>
      </w:pPr>
      <w:r w:rsidRPr="0053689F">
        <w:rPr>
          <w:rFonts w:asciiTheme="minorHAnsi" w:hAnsiTheme="minorHAnsi" w:cstheme="minorHAnsi"/>
          <w:bCs w:val="0"/>
          <w:szCs w:val="20"/>
        </w:rPr>
        <w:t xml:space="preserve">The cross party Queen’s Platinum Jubilee Working Group </w:t>
      </w:r>
      <w:r>
        <w:rPr>
          <w:rFonts w:asciiTheme="minorHAnsi" w:hAnsiTheme="minorHAnsi" w:cstheme="minorHAnsi"/>
          <w:bCs w:val="0"/>
          <w:szCs w:val="20"/>
        </w:rPr>
        <w:t>was</w:t>
      </w:r>
      <w:r w:rsidRPr="0053689F">
        <w:rPr>
          <w:rFonts w:asciiTheme="minorHAnsi" w:hAnsiTheme="minorHAnsi" w:cstheme="minorHAnsi"/>
          <w:bCs w:val="0"/>
          <w:szCs w:val="20"/>
        </w:rPr>
        <w:t xml:space="preserve"> established to ensure that the programme </w:t>
      </w:r>
      <w:r>
        <w:rPr>
          <w:rFonts w:asciiTheme="minorHAnsi" w:hAnsiTheme="minorHAnsi" w:cstheme="minorHAnsi"/>
          <w:bCs w:val="0"/>
          <w:szCs w:val="20"/>
        </w:rPr>
        <w:t xml:space="preserve">of events </w:t>
      </w:r>
      <w:r w:rsidRPr="0053689F">
        <w:rPr>
          <w:rFonts w:asciiTheme="minorHAnsi" w:hAnsiTheme="minorHAnsi" w:cstheme="minorHAnsi"/>
          <w:bCs w:val="0"/>
          <w:szCs w:val="20"/>
        </w:rPr>
        <w:t>contributes to good relations</w:t>
      </w:r>
      <w:r>
        <w:rPr>
          <w:rFonts w:asciiTheme="minorHAnsi" w:hAnsiTheme="minorHAnsi" w:cstheme="minorHAnsi"/>
          <w:bCs w:val="0"/>
          <w:szCs w:val="20"/>
        </w:rPr>
        <w:t xml:space="preserve">, is open and inclusive.  </w:t>
      </w:r>
      <w:r w:rsidRPr="0053689F">
        <w:rPr>
          <w:rFonts w:asciiTheme="minorHAnsi" w:hAnsiTheme="minorHAnsi" w:cstheme="minorHAnsi"/>
          <w:bCs w:val="0"/>
          <w:szCs w:val="20"/>
        </w:rPr>
        <w:t xml:space="preserve"> </w:t>
      </w:r>
    </w:p>
    <w:p w14:paraId="642595B0" w14:textId="77777777" w:rsidR="0009451E" w:rsidRPr="004C6097" w:rsidRDefault="0009451E" w:rsidP="0077586F">
      <w:pPr>
        <w:rPr>
          <w:color w:val="7030A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5"/>
        <w:gridCol w:w="3222"/>
        <w:gridCol w:w="3036"/>
      </w:tblGrid>
      <w:tr w:rsidR="0077586F" w14:paraId="342E544A" w14:textId="77777777" w:rsidTr="00315D12">
        <w:tc>
          <w:tcPr>
            <w:tcW w:w="3384" w:type="dxa"/>
          </w:tcPr>
          <w:p w14:paraId="10EC7082" w14:textId="77777777" w:rsidR="0077586F" w:rsidRPr="006F5191" w:rsidRDefault="0077586F" w:rsidP="00315D12">
            <w:pPr>
              <w:rPr>
                <w:b/>
                <w:sz w:val="28"/>
                <w:szCs w:val="28"/>
              </w:rPr>
            </w:pPr>
            <w:r w:rsidRPr="006F5191">
              <w:rPr>
                <w:b/>
                <w:sz w:val="28"/>
                <w:szCs w:val="28"/>
              </w:rPr>
              <w:t>Good Relations Category</w:t>
            </w:r>
          </w:p>
        </w:tc>
        <w:tc>
          <w:tcPr>
            <w:tcW w:w="3385" w:type="dxa"/>
          </w:tcPr>
          <w:p w14:paraId="59A4F076" w14:textId="77777777" w:rsidR="0077586F" w:rsidRPr="006F5191" w:rsidRDefault="0077586F" w:rsidP="00315D12">
            <w:pPr>
              <w:rPr>
                <w:b/>
                <w:sz w:val="28"/>
                <w:szCs w:val="28"/>
              </w:rPr>
            </w:pPr>
            <w:r w:rsidRPr="006F5191">
              <w:rPr>
                <w:b/>
                <w:sz w:val="28"/>
                <w:szCs w:val="28"/>
              </w:rPr>
              <w:t>IF Yes, provide details</w:t>
            </w:r>
          </w:p>
        </w:tc>
        <w:tc>
          <w:tcPr>
            <w:tcW w:w="3385" w:type="dxa"/>
          </w:tcPr>
          <w:p w14:paraId="27A9B26A" w14:textId="77777777" w:rsidR="0077586F" w:rsidRPr="006F5191" w:rsidRDefault="0077586F" w:rsidP="00315D12">
            <w:pPr>
              <w:rPr>
                <w:b/>
                <w:sz w:val="28"/>
                <w:szCs w:val="28"/>
              </w:rPr>
            </w:pPr>
            <w:r w:rsidRPr="006F5191">
              <w:rPr>
                <w:b/>
                <w:sz w:val="28"/>
                <w:szCs w:val="28"/>
              </w:rPr>
              <w:t>If No, provide details</w:t>
            </w:r>
          </w:p>
        </w:tc>
      </w:tr>
      <w:tr w:rsidR="0077586F" w14:paraId="7798EC6D" w14:textId="77777777" w:rsidTr="00315D12">
        <w:tc>
          <w:tcPr>
            <w:tcW w:w="3384" w:type="dxa"/>
          </w:tcPr>
          <w:p w14:paraId="7064752B" w14:textId="77777777" w:rsidR="0077586F" w:rsidRPr="00A11D24" w:rsidRDefault="0077586F" w:rsidP="00315D12">
            <w:pPr>
              <w:rPr>
                <w:sz w:val="28"/>
                <w:szCs w:val="28"/>
              </w:rPr>
            </w:pPr>
            <w:r w:rsidRPr="00A11D24">
              <w:rPr>
                <w:sz w:val="28"/>
                <w:szCs w:val="28"/>
              </w:rPr>
              <w:t>Religious Belief</w:t>
            </w:r>
          </w:p>
        </w:tc>
        <w:tc>
          <w:tcPr>
            <w:tcW w:w="3385" w:type="dxa"/>
          </w:tcPr>
          <w:p w14:paraId="58EFEE1A" w14:textId="01CDC455" w:rsidR="0077586F" w:rsidRPr="00A11D24" w:rsidRDefault="009235D9" w:rsidP="006E5022">
            <w:pPr>
              <w:rPr>
                <w:sz w:val="28"/>
                <w:szCs w:val="28"/>
              </w:rPr>
            </w:pPr>
            <w:r>
              <w:rPr>
                <w:sz w:val="28"/>
                <w:szCs w:val="28"/>
              </w:rPr>
              <w:t xml:space="preserve">There is an opportunity to promote mutual understanding and respect between groups/individuals who are different </w:t>
            </w:r>
            <w:r w:rsidR="0053689F">
              <w:rPr>
                <w:sz w:val="28"/>
                <w:szCs w:val="28"/>
              </w:rPr>
              <w:t xml:space="preserve">through an </w:t>
            </w:r>
            <w:r w:rsidR="006E5022">
              <w:rPr>
                <w:sz w:val="28"/>
                <w:szCs w:val="28"/>
              </w:rPr>
              <w:t>inclusive programme</w:t>
            </w:r>
            <w:r w:rsidR="00225751">
              <w:rPr>
                <w:sz w:val="28"/>
                <w:szCs w:val="28"/>
              </w:rPr>
              <w:t xml:space="preserve">. </w:t>
            </w:r>
          </w:p>
        </w:tc>
        <w:tc>
          <w:tcPr>
            <w:tcW w:w="3385" w:type="dxa"/>
          </w:tcPr>
          <w:p w14:paraId="078E427A" w14:textId="48AFD820" w:rsidR="0077586F" w:rsidRPr="00A11D24" w:rsidRDefault="0077586F" w:rsidP="00315D12">
            <w:pPr>
              <w:rPr>
                <w:sz w:val="28"/>
                <w:szCs w:val="28"/>
              </w:rPr>
            </w:pPr>
          </w:p>
        </w:tc>
      </w:tr>
      <w:tr w:rsidR="0077586F" w14:paraId="40574F03" w14:textId="77777777" w:rsidTr="00315D12">
        <w:tc>
          <w:tcPr>
            <w:tcW w:w="3384" w:type="dxa"/>
          </w:tcPr>
          <w:p w14:paraId="40B314F2" w14:textId="77777777" w:rsidR="0077586F" w:rsidRPr="00A11D24" w:rsidRDefault="0077586F" w:rsidP="00315D12">
            <w:pPr>
              <w:rPr>
                <w:sz w:val="28"/>
                <w:szCs w:val="28"/>
              </w:rPr>
            </w:pPr>
            <w:r w:rsidRPr="00A11D24">
              <w:rPr>
                <w:sz w:val="28"/>
                <w:szCs w:val="28"/>
              </w:rPr>
              <w:t>Political Opinion</w:t>
            </w:r>
          </w:p>
        </w:tc>
        <w:tc>
          <w:tcPr>
            <w:tcW w:w="3385" w:type="dxa"/>
          </w:tcPr>
          <w:p w14:paraId="313771CA" w14:textId="71835D2E" w:rsidR="0077586F" w:rsidRPr="00A11D24" w:rsidRDefault="009235D9" w:rsidP="006E5022">
            <w:pPr>
              <w:rPr>
                <w:sz w:val="28"/>
                <w:szCs w:val="28"/>
              </w:rPr>
            </w:pPr>
            <w:r>
              <w:rPr>
                <w:sz w:val="28"/>
                <w:szCs w:val="28"/>
              </w:rPr>
              <w:t xml:space="preserve">There is an opportunity to promote mutual understanding and </w:t>
            </w:r>
            <w:r>
              <w:rPr>
                <w:sz w:val="28"/>
                <w:szCs w:val="28"/>
              </w:rPr>
              <w:lastRenderedPageBreak/>
              <w:t xml:space="preserve">respect between groups/individuals who are different </w:t>
            </w:r>
            <w:r w:rsidR="0053689F">
              <w:rPr>
                <w:sz w:val="28"/>
                <w:szCs w:val="28"/>
              </w:rPr>
              <w:t xml:space="preserve">through an </w:t>
            </w:r>
            <w:r w:rsidR="006E5022">
              <w:rPr>
                <w:sz w:val="28"/>
                <w:szCs w:val="28"/>
              </w:rPr>
              <w:t>inclusive programme.</w:t>
            </w:r>
            <w:r w:rsidR="0053689F">
              <w:rPr>
                <w:sz w:val="28"/>
                <w:szCs w:val="28"/>
              </w:rPr>
              <w:t xml:space="preserve"> </w:t>
            </w:r>
          </w:p>
        </w:tc>
        <w:tc>
          <w:tcPr>
            <w:tcW w:w="3385" w:type="dxa"/>
          </w:tcPr>
          <w:p w14:paraId="37151F1C" w14:textId="1D032676" w:rsidR="0077586F" w:rsidRPr="00A11D24" w:rsidRDefault="0077586F" w:rsidP="00315D12">
            <w:pPr>
              <w:rPr>
                <w:sz w:val="28"/>
                <w:szCs w:val="28"/>
              </w:rPr>
            </w:pPr>
          </w:p>
        </w:tc>
      </w:tr>
      <w:tr w:rsidR="0077586F" w14:paraId="7248E504" w14:textId="77777777" w:rsidTr="00315D12">
        <w:tc>
          <w:tcPr>
            <w:tcW w:w="3384" w:type="dxa"/>
          </w:tcPr>
          <w:p w14:paraId="707EF7C2" w14:textId="77777777" w:rsidR="0077586F" w:rsidRPr="00A11D24" w:rsidRDefault="0077586F" w:rsidP="00315D12">
            <w:pPr>
              <w:rPr>
                <w:sz w:val="28"/>
                <w:szCs w:val="28"/>
              </w:rPr>
            </w:pPr>
            <w:r w:rsidRPr="00A11D24">
              <w:rPr>
                <w:sz w:val="28"/>
                <w:szCs w:val="28"/>
              </w:rPr>
              <w:t>Racial Group</w:t>
            </w:r>
          </w:p>
        </w:tc>
        <w:tc>
          <w:tcPr>
            <w:tcW w:w="3385" w:type="dxa"/>
          </w:tcPr>
          <w:p w14:paraId="51F3CD3B" w14:textId="57CCB3D2" w:rsidR="0077586F" w:rsidRPr="00A11D24" w:rsidRDefault="0053689F" w:rsidP="006E5022">
            <w:pPr>
              <w:rPr>
                <w:sz w:val="28"/>
                <w:szCs w:val="28"/>
              </w:rPr>
            </w:pPr>
            <w:r>
              <w:rPr>
                <w:sz w:val="28"/>
                <w:szCs w:val="28"/>
              </w:rPr>
              <w:t>There is an opportunity to promo</w:t>
            </w:r>
            <w:r w:rsidR="006E5022">
              <w:rPr>
                <w:sz w:val="28"/>
                <w:szCs w:val="28"/>
              </w:rPr>
              <w:t xml:space="preserve">te mutual understanding and </w:t>
            </w:r>
            <w:r>
              <w:rPr>
                <w:sz w:val="28"/>
                <w:szCs w:val="28"/>
              </w:rPr>
              <w:t xml:space="preserve">respect between groups/individuals who are different through an </w:t>
            </w:r>
            <w:r w:rsidR="006E5022">
              <w:rPr>
                <w:sz w:val="28"/>
                <w:szCs w:val="28"/>
              </w:rPr>
              <w:t>inclusive programme</w:t>
            </w:r>
          </w:p>
        </w:tc>
        <w:tc>
          <w:tcPr>
            <w:tcW w:w="3385" w:type="dxa"/>
          </w:tcPr>
          <w:p w14:paraId="11151EBD" w14:textId="1FC0C2C9" w:rsidR="0077586F" w:rsidRPr="00A11D24" w:rsidRDefault="0077586F" w:rsidP="00315D12">
            <w:pPr>
              <w:rPr>
                <w:sz w:val="28"/>
                <w:szCs w:val="28"/>
              </w:rPr>
            </w:pPr>
          </w:p>
        </w:tc>
      </w:tr>
    </w:tbl>
    <w:p w14:paraId="7186B8AC" w14:textId="77777777" w:rsidR="0009451E" w:rsidRDefault="0009451E" w:rsidP="006A7D1D">
      <w:pPr>
        <w:rPr>
          <w:rFonts w:cs="Arial"/>
          <w:b/>
          <w:sz w:val="28"/>
          <w:szCs w:val="28"/>
        </w:rPr>
      </w:pPr>
    </w:p>
    <w:p w14:paraId="58677FD1" w14:textId="77777777" w:rsidR="0077586F" w:rsidRPr="006A7D1D" w:rsidRDefault="0077586F" w:rsidP="006A7D1D">
      <w:pPr>
        <w:rPr>
          <w:rFonts w:cs="Arial"/>
          <w:b/>
          <w:sz w:val="28"/>
          <w:szCs w:val="28"/>
        </w:rPr>
      </w:pPr>
      <w:r>
        <w:rPr>
          <w:rFonts w:cs="Arial"/>
          <w:b/>
          <w:sz w:val="28"/>
          <w:szCs w:val="28"/>
        </w:rPr>
        <w:t>Multiple identity</w:t>
      </w:r>
    </w:p>
    <w:p w14:paraId="02C5CCA6" w14:textId="77777777" w:rsidR="00500F12" w:rsidRDefault="0077586F" w:rsidP="0077586F">
      <w:pPr>
        <w:autoSpaceDE w:val="0"/>
        <w:autoSpaceDN w:val="0"/>
        <w:adjustRightInd w:val="0"/>
        <w:rPr>
          <w:rFonts w:cs="Arial"/>
          <w:b/>
          <w:sz w:val="28"/>
          <w:szCs w:val="28"/>
        </w:rPr>
      </w:pPr>
      <w:r w:rsidRPr="005F4D62">
        <w:rPr>
          <w:rFonts w:cs="Arial"/>
          <w:b/>
          <w:sz w:val="28"/>
          <w:szCs w:val="28"/>
        </w:rPr>
        <w:t xml:space="preserve">Provide details of </w:t>
      </w:r>
      <w:r w:rsidR="005F4D62">
        <w:rPr>
          <w:rFonts w:cs="Arial"/>
          <w:b/>
          <w:sz w:val="28"/>
          <w:szCs w:val="28"/>
        </w:rPr>
        <w:t xml:space="preserve">any </w:t>
      </w:r>
      <w:r w:rsidRPr="005F4D62">
        <w:rPr>
          <w:rFonts w:cs="Arial"/>
          <w:b/>
          <w:sz w:val="28"/>
          <w:szCs w:val="28"/>
        </w:rPr>
        <w:t>data on the impact of the activity/policy</w:t>
      </w:r>
      <w:r w:rsidR="002C652A" w:rsidRPr="005F4D62">
        <w:rPr>
          <w:rFonts w:cs="Arial"/>
          <w:b/>
          <w:sz w:val="28"/>
          <w:szCs w:val="28"/>
        </w:rPr>
        <w:t>/project</w:t>
      </w:r>
      <w:r w:rsidRPr="005F4D62">
        <w:rPr>
          <w:b/>
          <w:sz w:val="28"/>
        </w:rPr>
        <w:t xml:space="preserve"> </w:t>
      </w:r>
      <w:r w:rsidRPr="005F4D62">
        <w:rPr>
          <w:rFonts w:cs="Arial"/>
          <w:b/>
          <w:sz w:val="28"/>
          <w:szCs w:val="28"/>
        </w:rPr>
        <w:t>on people with multiple identities.  Specify relevant Section 75 categories concerned.</w:t>
      </w:r>
      <w:r w:rsidR="002C652A" w:rsidRPr="005F4D62">
        <w:rPr>
          <w:rFonts w:cs="Arial"/>
          <w:b/>
          <w:sz w:val="28"/>
          <w:szCs w:val="28"/>
        </w:rPr>
        <w:t xml:space="preserve"> </w:t>
      </w:r>
    </w:p>
    <w:p w14:paraId="490F5595" w14:textId="77777777" w:rsidR="00500F12" w:rsidRPr="007F79E7" w:rsidRDefault="00500F12" w:rsidP="007F79E7">
      <w:pPr>
        <w:autoSpaceDE w:val="0"/>
        <w:autoSpaceDN w:val="0"/>
        <w:adjustRightInd w:val="0"/>
        <w:jc w:val="both"/>
        <w:rPr>
          <w:rFonts w:cs="Arial"/>
          <w:sz w:val="28"/>
          <w:szCs w:val="28"/>
        </w:rPr>
      </w:pPr>
      <w:r w:rsidRPr="007F79E7">
        <w:rPr>
          <w:rFonts w:cs="Arial"/>
          <w:sz w:val="28"/>
          <w:szCs w:val="28"/>
        </w:rPr>
        <w:t>We are aware that people from certain backgrounds will be particularly interested in marking the Queen’s Platinum Jubilee, for example, older people who are from a Protestant, Unionist background.</w:t>
      </w:r>
    </w:p>
    <w:p w14:paraId="13CC74CC" w14:textId="77777777" w:rsidR="00500F12" w:rsidRPr="007F79E7" w:rsidRDefault="00500F12" w:rsidP="007F79E7">
      <w:pPr>
        <w:autoSpaceDE w:val="0"/>
        <w:autoSpaceDN w:val="0"/>
        <w:adjustRightInd w:val="0"/>
        <w:jc w:val="both"/>
        <w:rPr>
          <w:rFonts w:cs="Arial"/>
          <w:sz w:val="28"/>
          <w:szCs w:val="28"/>
        </w:rPr>
      </w:pPr>
      <w:r w:rsidRPr="007F79E7">
        <w:rPr>
          <w:rFonts w:cs="Arial"/>
          <w:sz w:val="28"/>
          <w:szCs w:val="28"/>
        </w:rPr>
        <w:t>Likewise, those who are young and from a Catholic nationalist background may be disinterested.</w:t>
      </w:r>
    </w:p>
    <w:p w14:paraId="1B5889FB" w14:textId="2EEDCF54" w:rsidR="006A11E6" w:rsidRPr="006A11E6" w:rsidRDefault="00500F12" w:rsidP="007F79E7">
      <w:pPr>
        <w:autoSpaceDE w:val="0"/>
        <w:autoSpaceDN w:val="0"/>
        <w:adjustRightInd w:val="0"/>
        <w:jc w:val="both"/>
      </w:pPr>
      <w:r w:rsidRPr="007F79E7">
        <w:rPr>
          <w:rFonts w:cs="Arial"/>
          <w:sz w:val="28"/>
          <w:szCs w:val="28"/>
        </w:rPr>
        <w:t>In organising events, we need to take account of the accessibility needs of people who have multiple identities, eg, older and disabled.</w:t>
      </w:r>
      <w:r w:rsidRPr="007F79E7">
        <w:t xml:space="preserve"> </w:t>
      </w:r>
      <w:r w:rsidR="0077586F" w:rsidRPr="007F79E7">
        <w:br w:type="page"/>
      </w:r>
    </w:p>
    <w:p w14:paraId="2EB22B64" w14:textId="70A8E6F4" w:rsidR="0077586F" w:rsidRDefault="009235D9" w:rsidP="0077586F">
      <w:pPr>
        <w:autoSpaceDE w:val="0"/>
        <w:autoSpaceDN w:val="0"/>
        <w:adjustRightInd w:val="0"/>
        <w:rPr>
          <w:rFonts w:cs="Arial"/>
          <w:sz w:val="28"/>
          <w:szCs w:val="28"/>
        </w:rPr>
      </w:pPr>
      <w:r>
        <w:rPr>
          <w:rFonts w:cs="Arial"/>
          <w:b/>
          <w:sz w:val="28"/>
          <w:szCs w:val="28"/>
        </w:rPr>
        <w:lastRenderedPageBreak/>
        <w:t>Part 3. Screening O</w:t>
      </w:r>
      <w:r w:rsidR="009C465F" w:rsidRPr="009235D9">
        <w:rPr>
          <w:rFonts w:cs="Arial"/>
          <w:b/>
          <w:sz w:val="28"/>
          <w:szCs w:val="28"/>
        </w:rPr>
        <w:t>utcom</w:t>
      </w:r>
      <w:r w:rsidR="004208B1" w:rsidRPr="009235D9">
        <w:rPr>
          <w:rFonts w:cs="Arial"/>
          <w:b/>
          <w:sz w:val="28"/>
          <w:szCs w:val="28"/>
        </w:rPr>
        <w:t>e</w:t>
      </w:r>
      <w:r w:rsidR="009C465F">
        <w:rPr>
          <w:rFonts w:cs="Arial"/>
          <w:b/>
          <w:color w:val="7030A0"/>
          <w:sz w:val="28"/>
          <w:szCs w:val="28"/>
        </w:rPr>
        <w:t xml:space="preserve"> </w:t>
      </w:r>
    </w:p>
    <w:p w14:paraId="1AB11D6C" w14:textId="77777777" w:rsidR="009235D9" w:rsidRDefault="000A2E2E" w:rsidP="000A2E2E">
      <w:pPr>
        <w:autoSpaceDE w:val="0"/>
        <w:autoSpaceDN w:val="0"/>
        <w:adjustRightInd w:val="0"/>
        <w:rPr>
          <w:rFonts w:cs="Arial"/>
          <w:sz w:val="28"/>
          <w:szCs w:val="28"/>
        </w:rPr>
      </w:pPr>
      <w:r>
        <w:rPr>
          <w:rFonts w:cs="Arial"/>
          <w:sz w:val="28"/>
          <w:szCs w:val="28"/>
        </w:rPr>
        <w:t>Equality and good relations screening is used to identify whether there is a need to carry out a full equality impact assessmen</w:t>
      </w:r>
      <w:r w:rsidR="006517B3">
        <w:rPr>
          <w:rFonts w:cs="Arial"/>
          <w:sz w:val="28"/>
          <w:szCs w:val="28"/>
        </w:rPr>
        <w:t xml:space="preserve">t on a proposed policy or </w:t>
      </w:r>
      <w:r>
        <w:rPr>
          <w:rFonts w:cs="Arial"/>
          <w:sz w:val="28"/>
          <w:szCs w:val="28"/>
        </w:rPr>
        <w:t xml:space="preserve">project.  </w:t>
      </w:r>
    </w:p>
    <w:p w14:paraId="04376091" w14:textId="17C2789A" w:rsidR="000A2E2E" w:rsidRDefault="0077586F" w:rsidP="000A2E2E">
      <w:pPr>
        <w:autoSpaceDE w:val="0"/>
        <w:autoSpaceDN w:val="0"/>
        <w:adjustRightInd w:val="0"/>
        <w:rPr>
          <w:rFonts w:cs="Arial"/>
          <w:sz w:val="28"/>
          <w:szCs w:val="28"/>
        </w:rPr>
      </w:pPr>
      <w:r>
        <w:rPr>
          <w:rFonts w:cs="Arial"/>
          <w:sz w:val="28"/>
          <w:szCs w:val="28"/>
        </w:rPr>
        <w:t>There are</w:t>
      </w:r>
      <w:r w:rsidR="000A2E2E">
        <w:rPr>
          <w:rFonts w:cs="Arial"/>
          <w:sz w:val="28"/>
          <w:szCs w:val="28"/>
        </w:rPr>
        <w:t xml:space="preserve"> 3 possible outcomes:</w:t>
      </w:r>
    </w:p>
    <w:p w14:paraId="5B8047DB" w14:textId="77777777" w:rsidR="000A2E2E" w:rsidRDefault="000A2E2E" w:rsidP="000A2E2E">
      <w:pPr>
        <w:pStyle w:val="ListParagraph"/>
        <w:numPr>
          <w:ilvl w:val="0"/>
          <w:numId w:val="11"/>
        </w:numPr>
        <w:autoSpaceDE w:val="0"/>
        <w:autoSpaceDN w:val="0"/>
        <w:adjustRightInd w:val="0"/>
        <w:rPr>
          <w:rFonts w:cs="Arial"/>
          <w:sz w:val="28"/>
          <w:szCs w:val="28"/>
        </w:rPr>
      </w:pPr>
      <w:r w:rsidRPr="005F4D62">
        <w:rPr>
          <w:rFonts w:cs="Arial"/>
          <w:b/>
          <w:sz w:val="28"/>
          <w:szCs w:val="28"/>
        </w:rPr>
        <w:t>Screen out</w:t>
      </w:r>
      <w:r>
        <w:rPr>
          <w:rFonts w:cs="Arial"/>
          <w:sz w:val="28"/>
          <w:szCs w:val="28"/>
        </w:rPr>
        <w:t xml:space="preserve"> - </w:t>
      </w:r>
      <w:r w:rsidRPr="000A2E2E">
        <w:rPr>
          <w:rFonts w:cs="Arial"/>
          <w:sz w:val="28"/>
          <w:szCs w:val="28"/>
        </w:rPr>
        <w:t>no need for a full equality impact assessment</w:t>
      </w:r>
      <w:r>
        <w:rPr>
          <w:rFonts w:cs="Arial"/>
          <w:sz w:val="28"/>
          <w:szCs w:val="28"/>
        </w:rPr>
        <w:t xml:space="preserve"> and no mitigations required</w:t>
      </w:r>
      <w:r w:rsidR="005F4D62">
        <w:rPr>
          <w:rFonts w:cs="Arial"/>
          <w:sz w:val="28"/>
          <w:szCs w:val="28"/>
        </w:rPr>
        <w:t xml:space="preserve"> because n</w:t>
      </w:r>
      <w:r w:rsidR="005F4D62" w:rsidRPr="000A2E2E">
        <w:rPr>
          <w:rFonts w:cs="Arial"/>
          <w:sz w:val="28"/>
          <w:szCs w:val="28"/>
        </w:rPr>
        <w:t>o negative imp</w:t>
      </w:r>
      <w:r w:rsidR="005F4D62">
        <w:rPr>
          <w:rFonts w:cs="Arial"/>
          <w:sz w:val="28"/>
          <w:szCs w:val="28"/>
        </w:rPr>
        <w:t xml:space="preserve">acts </w:t>
      </w:r>
      <w:r w:rsidR="005F4D62" w:rsidRPr="000A2E2E">
        <w:rPr>
          <w:rFonts w:cs="Arial"/>
          <w:sz w:val="28"/>
          <w:szCs w:val="28"/>
        </w:rPr>
        <w:t xml:space="preserve">identified </w:t>
      </w:r>
      <w:r w:rsidR="005F4D62">
        <w:rPr>
          <w:rFonts w:cs="Arial"/>
          <w:sz w:val="28"/>
          <w:szCs w:val="28"/>
        </w:rPr>
        <w:t>(or only entirely p</w:t>
      </w:r>
      <w:r w:rsidR="00AF5E89">
        <w:rPr>
          <w:rFonts w:cs="Arial"/>
          <w:sz w:val="28"/>
          <w:szCs w:val="28"/>
        </w:rPr>
        <w:t>ositive impacts for all groups).  This may be the case for a purely technical policy for example.</w:t>
      </w:r>
    </w:p>
    <w:p w14:paraId="1A99608C" w14:textId="77777777" w:rsidR="009235D9" w:rsidRPr="000A2E2E" w:rsidRDefault="009235D9" w:rsidP="009235D9">
      <w:pPr>
        <w:pStyle w:val="ListParagraph"/>
        <w:autoSpaceDE w:val="0"/>
        <w:autoSpaceDN w:val="0"/>
        <w:adjustRightInd w:val="0"/>
        <w:ind w:left="644"/>
        <w:rPr>
          <w:rFonts w:cs="Arial"/>
          <w:sz w:val="28"/>
          <w:szCs w:val="28"/>
        </w:rPr>
      </w:pPr>
    </w:p>
    <w:p w14:paraId="0A355D84" w14:textId="71AABBCE" w:rsidR="009235D9" w:rsidRPr="00F52B80" w:rsidRDefault="000A2E2E" w:rsidP="00F52B80">
      <w:pPr>
        <w:pStyle w:val="ListParagraph"/>
        <w:numPr>
          <w:ilvl w:val="0"/>
          <w:numId w:val="11"/>
        </w:numPr>
        <w:autoSpaceDE w:val="0"/>
        <w:autoSpaceDN w:val="0"/>
        <w:adjustRightInd w:val="0"/>
        <w:rPr>
          <w:rFonts w:cs="Arial"/>
          <w:sz w:val="28"/>
          <w:szCs w:val="28"/>
        </w:rPr>
      </w:pPr>
      <w:r w:rsidRPr="005F4D62">
        <w:rPr>
          <w:rFonts w:cs="Arial"/>
          <w:b/>
          <w:sz w:val="28"/>
          <w:szCs w:val="28"/>
        </w:rPr>
        <w:t>Screen out with mitigation</w:t>
      </w:r>
      <w:r>
        <w:rPr>
          <w:rFonts w:cs="Arial"/>
          <w:sz w:val="28"/>
          <w:szCs w:val="28"/>
        </w:rPr>
        <w:t xml:space="preserve"> - no need for a full equality impact assessment</w:t>
      </w:r>
      <w:r w:rsidR="005F4D62" w:rsidRPr="005F4D62">
        <w:rPr>
          <w:rFonts w:cs="Arial"/>
          <w:sz w:val="28"/>
          <w:szCs w:val="28"/>
        </w:rPr>
        <w:t xml:space="preserve"> </w:t>
      </w:r>
      <w:r w:rsidR="005F4D62">
        <w:rPr>
          <w:rFonts w:cs="Arial"/>
          <w:sz w:val="28"/>
          <w:szCs w:val="28"/>
        </w:rPr>
        <w:t>but some minor impacts identified which can easily be mitigated</w:t>
      </w:r>
      <w:r w:rsidR="00AF5E89">
        <w:rPr>
          <w:rFonts w:cs="Arial"/>
          <w:sz w:val="28"/>
          <w:szCs w:val="28"/>
        </w:rPr>
        <w:t>.  Most activity will probably fall into this category.</w:t>
      </w:r>
      <w:r w:rsidR="005F4D62">
        <w:rPr>
          <w:rFonts w:cs="Arial"/>
          <w:sz w:val="28"/>
          <w:szCs w:val="28"/>
        </w:rPr>
        <w:t xml:space="preserve"> </w:t>
      </w:r>
      <w:r w:rsidR="00E80C8B">
        <w:rPr>
          <w:rFonts w:cs="Arial"/>
          <w:sz w:val="28"/>
          <w:szCs w:val="28"/>
        </w:rPr>
        <w:t xml:space="preserve">  </w:t>
      </w:r>
    </w:p>
    <w:p w14:paraId="701FACCE" w14:textId="77777777" w:rsidR="009235D9" w:rsidRPr="009235D9" w:rsidRDefault="009235D9" w:rsidP="009235D9">
      <w:pPr>
        <w:pStyle w:val="ListParagraph"/>
        <w:autoSpaceDE w:val="0"/>
        <w:autoSpaceDN w:val="0"/>
        <w:adjustRightInd w:val="0"/>
        <w:ind w:left="644"/>
        <w:rPr>
          <w:rFonts w:cs="Arial"/>
          <w:sz w:val="28"/>
          <w:szCs w:val="28"/>
        </w:rPr>
      </w:pPr>
    </w:p>
    <w:p w14:paraId="7391FF5A" w14:textId="77777777" w:rsidR="009235D9" w:rsidRDefault="00E80C8B" w:rsidP="000A2E2E">
      <w:pPr>
        <w:pStyle w:val="ListParagraph"/>
        <w:numPr>
          <w:ilvl w:val="0"/>
          <w:numId w:val="11"/>
        </w:numPr>
        <w:autoSpaceDE w:val="0"/>
        <w:autoSpaceDN w:val="0"/>
        <w:adjustRightInd w:val="0"/>
        <w:rPr>
          <w:rFonts w:cs="Arial"/>
          <w:color w:val="7030A0"/>
          <w:sz w:val="28"/>
          <w:szCs w:val="28"/>
        </w:rPr>
      </w:pPr>
      <w:r w:rsidRPr="005F4D62">
        <w:rPr>
          <w:rFonts w:cs="Arial"/>
          <w:b/>
          <w:sz w:val="28"/>
          <w:szCs w:val="28"/>
        </w:rPr>
        <w:t>Screen in for full equality impact assessment</w:t>
      </w:r>
      <w:r>
        <w:rPr>
          <w:rFonts w:cs="Arial"/>
          <w:sz w:val="28"/>
          <w:szCs w:val="28"/>
        </w:rPr>
        <w:t xml:space="preserve"> – potential for significant (</w:t>
      </w:r>
      <w:r w:rsidR="009C465F">
        <w:rPr>
          <w:rFonts w:cs="Arial"/>
          <w:sz w:val="28"/>
          <w:szCs w:val="28"/>
        </w:rPr>
        <w:t xml:space="preserve">and potentially </w:t>
      </w:r>
      <w:r>
        <w:rPr>
          <w:rFonts w:cs="Arial"/>
          <w:sz w:val="28"/>
          <w:szCs w:val="28"/>
        </w:rPr>
        <w:t>negative) impact identified for one or more groups so proposal requires a more detailed impact assessment</w:t>
      </w:r>
      <w:r w:rsidR="00D27726" w:rsidRPr="00AF5E89">
        <w:rPr>
          <w:rFonts w:cs="Arial"/>
          <w:color w:val="7030A0"/>
          <w:sz w:val="28"/>
          <w:szCs w:val="28"/>
        </w:rPr>
        <w:t>.</w:t>
      </w:r>
      <w:r w:rsidR="00AF5E89" w:rsidRPr="00AF5E89">
        <w:rPr>
          <w:rFonts w:cs="Arial"/>
          <w:color w:val="7030A0"/>
          <w:sz w:val="28"/>
          <w:szCs w:val="28"/>
        </w:rPr>
        <w:t xml:space="preserve">  </w:t>
      </w:r>
    </w:p>
    <w:p w14:paraId="2A9EC65B" w14:textId="77777777" w:rsidR="009235D9" w:rsidRDefault="009235D9" w:rsidP="0077586F">
      <w:pPr>
        <w:autoSpaceDE w:val="0"/>
        <w:autoSpaceDN w:val="0"/>
        <w:adjustRightInd w:val="0"/>
        <w:rPr>
          <w:rFonts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933"/>
      </w:tblGrid>
      <w:tr w:rsidR="0077586F" w:rsidRPr="00D71613" w14:paraId="24EFE211" w14:textId="77777777" w:rsidTr="004C6097">
        <w:tc>
          <w:tcPr>
            <w:tcW w:w="4390" w:type="dxa"/>
            <w:shd w:val="clear" w:color="auto" w:fill="auto"/>
          </w:tcPr>
          <w:p w14:paraId="107CFEF9" w14:textId="77777777" w:rsidR="0077586F" w:rsidRPr="006F5191" w:rsidRDefault="006F5191" w:rsidP="00E80C8B">
            <w:pPr>
              <w:autoSpaceDE w:val="0"/>
              <w:autoSpaceDN w:val="0"/>
              <w:adjustRightInd w:val="0"/>
              <w:rPr>
                <w:rFonts w:cs="Arial"/>
                <w:b/>
                <w:sz w:val="28"/>
                <w:szCs w:val="28"/>
              </w:rPr>
            </w:pPr>
            <w:r w:rsidRPr="006F5191">
              <w:rPr>
                <w:rFonts w:cs="Arial"/>
                <w:b/>
                <w:sz w:val="28"/>
                <w:szCs w:val="28"/>
              </w:rPr>
              <w:t>Screening Decis</w:t>
            </w:r>
            <w:r w:rsidR="00D27726">
              <w:rPr>
                <w:rFonts w:cs="Arial"/>
                <w:b/>
                <w:sz w:val="28"/>
                <w:szCs w:val="28"/>
              </w:rPr>
              <w:t>ion/</w:t>
            </w:r>
            <w:r w:rsidR="00E80C8B">
              <w:rPr>
                <w:rFonts w:cs="Arial"/>
                <w:b/>
                <w:sz w:val="28"/>
                <w:szCs w:val="28"/>
              </w:rPr>
              <w:t xml:space="preserve">Outcome </w:t>
            </w:r>
          </w:p>
        </w:tc>
        <w:tc>
          <w:tcPr>
            <w:tcW w:w="4933" w:type="dxa"/>
            <w:shd w:val="clear" w:color="auto" w:fill="auto"/>
          </w:tcPr>
          <w:p w14:paraId="264E4D15" w14:textId="77777777" w:rsidR="0077586F" w:rsidRPr="006F5191" w:rsidRDefault="0077586F" w:rsidP="00315D12">
            <w:pPr>
              <w:autoSpaceDE w:val="0"/>
              <w:autoSpaceDN w:val="0"/>
              <w:adjustRightInd w:val="0"/>
              <w:rPr>
                <w:rFonts w:cs="Arial"/>
                <w:b/>
                <w:sz w:val="28"/>
                <w:szCs w:val="28"/>
              </w:rPr>
            </w:pPr>
            <w:r w:rsidRPr="006F5191">
              <w:rPr>
                <w:rFonts w:cs="Arial"/>
                <w:b/>
                <w:sz w:val="28"/>
                <w:szCs w:val="28"/>
              </w:rPr>
              <w:t>Reasons/Evidence</w:t>
            </w:r>
          </w:p>
        </w:tc>
      </w:tr>
      <w:tr w:rsidR="0077586F" w:rsidRPr="00D71613" w14:paraId="225AE56A" w14:textId="77777777" w:rsidTr="004C6097">
        <w:tc>
          <w:tcPr>
            <w:tcW w:w="4390" w:type="dxa"/>
            <w:shd w:val="clear" w:color="auto" w:fill="auto"/>
          </w:tcPr>
          <w:p w14:paraId="21C06BF0" w14:textId="77777777" w:rsidR="0077586F" w:rsidRPr="008B64C0" w:rsidRDefault="00E80C8B" w:rsidP="00315D12">
            <w:pPr>
              <w:autoSpaceDE w:val="0"/>
              <w:autoSpaceDN w:val="0"/>
              <w:adjustRightInd w:val="0"/>
              <w:rPr>
                <w:rFonts w:cs="Arial"/>
                <w:sz w:val="28"/>
                <w:szCs w:val="28"/>
              </w:rPr>
            </w:pPr>
            <w:r>
              <w:rPr>
                <w:rFonts w:cs="Arial"/>
                <w:sz w:val="28"/>
                <w:szCs w:val="28"/>
              </w:rPr>
              <w:t>Option 1</w:t>
            </w:r>
          </w:p>
          <w:p w14:paraId="6DF98DC8" w14:textId="499A032E" w:rsidR="0077586F" w:rsidRPr="008B64C0" w:rsidRDefault="0077586F" w:rsidP="00315D12">
            <w:pPr>
              <w:autoSpaceDE w:val="0"/>
              <w:autoSpaceDN w:val="0"/>
              <w:adjustRightInd w:val="0"/>
              <w:rPr>
                <w:rFonts w:cs="Arial"/>
                <w:sz w:val="28"/>
                <w:szCs w:val="28"/>
              </w:rPr>
            </w:pPr>
            <w:r w:rsidRPr="006517B3">
              <w:rPr>
                <w:rFonts w:cs="Arial"/>
                <w:b/>
                <w:sz w:val="28"/>
                <w:szCs w:val="28"/>
              </w:rPr>
              <w:t>Screen out</w:t>
            </w:r>
            <w:r w:rsidRPr="008B64C0">
              <w:rPr>
                <w:rFonts w:cs="Arial"/>
                <w:sz w:val="28"/>
                <w:szCs w:val="28"/>
              </w:rPr>
              <w:t xml:space="preserve"> </w:t>
            </w:r>
            <w:r w:rsidR="00E80C8B">
              <w:rPr>
                <w:rFonts w:cs="Arial"/>
                <w:sz w:val="28"/>
                <w:szCs w:val="28"/>
              </w:rPr>
              <w:t xml:space="preserve">– no equality impact assessment and no </w:t>
            </w:r>
            <w:r w:rsidRPr="008B64C0">
              <w:rPr>
                <w:rFonts w:cs="Arial"/>
                <w:sz w:val="28"/>
                <w:szCs w:val="28"/>
              </w:rPr>
              <w:t>mitigation</w:t>
            </w:r>
            <w:r w:rsidR="00E80C8B">
              <w:rPr>
                <w:rFonts w:cs="Arial"/>
                <w:sz w:val="28"/>
                <w:szCs w:val="28"/>
              </w:rPr>
              <w:t xml:space="preserve"> required</w:t>
            </w:r>
            <w:r w:rsidR="006517B3">
              <w:rPr>
                <w:rFonts w:cs="Arial"/>
                <w:sz w:val="28"/>
                <w:szCs w:val="28"/>
              </w:rPr>
              <w:t xml:space="preserve"> </w:t>
            </w:r>
          </w:p>
        </w:tc>
        <w:tc>
          <w:tcPr>
            <w:tcW w:w="4933" w:type="dxa"/>
            <w:shd w:val="clear" w:color="auto" w:fill="auto"/>
          </w:tcPr>
          <w:p w14:paraId="19C12952" w14:textId="282C4D4D" w:rsidR="006A7D1D" w:rsidRPr="008B64C0" w:rsidRDefault="006A7D1D" w:rsidP="00315D12">
            <w:pPr>
              <w:autoSpaceDE w:val="0"/>
              <w:autoSpaceDN w:val="0"/>
              <w:adjustRightInd w:val="0"/>
              <w:rPr>
                <w:rFonts w:cs="Arial"/>
                <w:sz w:val="28"/>
                <w:szCs w:val="28"/>
              </w:rPr>
            </w:pPr>
          </w:p>
        </w:tc>
      </w:tr>
      <w:tr w:rsidR="0077586F" w:rsidRPr="00D71613" w14:paraId="1E73B9B7" w14:textId="77777777" w:rsidTr="004C6097">
        <w:tc>
          <w:tcPr>
            <w:tcW w:w="4390" w:type="dxa"/>
            <w:shd w:val="clear" w:color="auto" w:fill="auto"/>
          </w:tcPr>
          <w:p w14:paraId="141FD6F2" w14:textId="77777777" w:rsidR="0077586F" w:rsidRPr="008B64C0" w:rsidRDefault="00E80C8B" w:rsidP="00315D12">
            <w:pPr>
              <w:autoSpaceDE w:val="0"/>
              <w:autoSpaceDN w:val="0"/>
              <w:adjustRightInd w:val="0"/>
              <w:rPr>
                <w:rFonts w:cs="Arial"/>
                <w:sz w:val="28"/>
                <w:szCs w:val="28"/>
              </w:rPr>
            </w:pPr>
            <w:r>
              <w:rPr>
                <w:rFonts w:cs="Arial"/>
                <w:sz w:val="28"/>
                <w:szCs w:val="28"/>
              </w:rPr>
              <w:t>Option 2</w:t>
            </w:r>
          </w:p>
          <w:p w14:paraId="2485C7AD" w14:textId="6D49F71D" w:rsidR="0077586F" w:rsidRPr="008B64C0" w:rsidRDefault="0077586F" w:rsidP="00E80C8B">
            <w:pPr>
              <w:autoSpaceDE w:val="0"/>
              <w:autoSpaceDN w:val="0"/>
              <w:adjustRightInd w:val="0"/>
              <w:rPr>
                <w:rFonts w:cs="Arial"/>
                <w:sz w:val="28"/>
                <w:szCs w:val="28"/>
              </w:rPr>
            </w:pPr>
            <w:r w:rsidRPr="006517B3">
              <w:rPr>
                <w:rFonts w:cs="Arial"/>
                <w:b/>
                <w:sz w:val="28"/>
                <w:szCs w:val="28"/>
              </w:rPr>
              <w:t>Screen out with mitigation</w:t>
            </w:r>
            <w:r w:rsidR="00E80C8B">
              <w:rPr>
                <w:rFonts w:cs="Arial"/>
                <w:sz w:val="28"/>
                <w:szCs w:val="28"/>
              </w:rPr>
              <w:t xml:space="preserve"> – some potential impacts identified but they can be addres</w:t>
            </w:r>
            <w:r w:rsidR="00D27726">
              <w:rPr>
                <w:rFonts w:cs="Arial"/>
                <w:sz w:val="28"/>
                <w:szCs w:val="28"/>
              </w:rPr>
              <w:t>sed with appropriate mitigation</w:t>
            </w:r>
            <w:r w:rsidR="006517B3">
              <w:rPr>
                <w:rFonts w:cs="Arial"/>
                <w:sz w:val="28"/>
                <w:szCs w:val="28"/>
              </w:rPr>
              <w:t xml:space="preserve"> </w:t>
            </w:r>
          </w:p>
        </w:tc>
        <w:tc>
          <w:tcPr>
            <w:tcW w:w="4933" w:type="dxa"/>
            <w:shd w:val="clear" w:color="auto" w:fill="auto"/>
          </w:tcPr>
          <w:p w14:paraId="3478C810" w14:textId="77777777" w:rsidR="009235D9" w:rsidRDefault="009235D9" w:rsidP="00315D12">
            <w:pPr>
              <w:autoSpaceDE w:val="0"/>
              <w:autoSpaceDN w:val="0"/>
              <w:adjustRightInd w:val="0"/>
              <w:rPr>
                <w:rFonts w:cs="Arial"/>
                <w:sz w:val="28"/>
                <w:szCs w:val="28"/>
              </w:rPr>
            </w:pPr>
          </w:p>
          <w:p w14:paraId="0DD02D02" w14:textId="77777777" w:rsidR="007F79E7" w:rsidRDefault="007F79E7" w:rsidP="00315D12">
            <w:pPr>
              <w:autoSpaceDE w:val="0"/>
              <w:autoSpaceDN w:val="0"/>
              <w:adjustRightInd w:val="0"/>
              <w:rPr>
                <w:rFonts w:cs="Arial"/>
                <w:sz w:val="28"/>
                <w:szCs w:val="28"/>
              </w:rPr>
            </w:pPr>
            <w:r>
              <w:rPr>
                <w:rFonts w:cs="Arial"/>
                <w:sz w:val="28"/>
                <w:szCs w:val="28"/>
              </w:rPr>
              <w:t xml:space="preserve">We have concluded that there </w:t>
            </w:r>
            <w:r w:rsidR="00500F12">
              <w:rPr>
                <w:rFonts w:cs="Arial"/>
                <w:sz w:val="28"/>
                <w:szCs w:val="28"/>
              </w:rPr>
              <w:t>is no need for full EQ</w:t>
            </w:r>
            <w:r w:rsidR="009235D9">
              <w:rPr>
                <w:rFonts w:cs="Arial"/>
                <w:sz w:val="28"/>
                <w:szCs w:val="28"/>
              </w:rPr>
              <w:t>I</w:t>
            </w:r>
            <w:r w:rsidR="00500F12">
              <w:rPr>
                <w:rFonts w:cs="Arial"/>
                <w:sz w:val="28"/>
                <w:szCs w:val="28"/>
              </w:rPr>
              <w:t>A</w:t>
            </w:r>
            <w:r>
              <w:rPr>
                <w:rFonts w:cs="Arial"/>
                <w:sz w:val="28"/>
                <w:szCs w:val="28"/>
              </w:rPr>
              <w:t xml:space="preserve"> as the different views of groups have been taken into account by the cross party Working Group and any impacts identified are fairly minor</w:t>
            </w:r>
            <w:r w:rsidR="009235D9">
              <w:rPr>
                <w:rFonts w:cs="Arial"/>
                <w:sz w:val="28"/>
                <w:szCs w:val="28"/>
              </w:rPr>
              <w:t xml:space="preserve">.  </w:t>
            </w:r>
          </w:p>
          <w:p w14:paraId="2DF69AEE" w14:textId="5C2ACA91" w:rsidR="007F79E7" w:rsidRDefault="007F79E7" w:rsidP="00315D12">
            <w:pPr>
              <w:autoSpaceDE w:val="0"/>
              <w:autoSpaceDN w:val="0"/>
              <w:adjustRightInd w:val="0"/>
              <w:rPr>
                <w:rFonts w:cs="Arial"/>
                <w:sz w:val="28"/>
                <w:szCs w:val="28"/>
              </w:rPr>
            </w:pPr>
            <w:r>
              <w:rPr>
                <w:rFonts w:cs="Arial"/>
                <w:sz w:val="28"/>
                <w:szCs w:val="28"/>
              </w:rPr>
              <w:t xml:space="preserve">However, we recognise the need for specific mitigations to ensure that the events programme is perceived as </w:t>
            </w:r>
            <w:r>
              <w:rPr>
                <w:rFonts w:cs="Arial"/>
                <w:sz w:val="28"/>
                <w:szCs w:val="28"/>
              </w:rPr>
              <w:lastRenderedPageBreak/>
              <w:t xml:space="preserve">inclusive and actively promotes understanding and good relations. </w:t>
            </w:r>
          </w:p>
          <w:p w14:paraId="3B49EF72" w14:textId="3DF3BFF4" w:rsidR="0077586F" w:rsidRPr="008B64C0" w:rsidRDefault="009235D9" w:rsidP="00315D12">
            <w:pPr>
              <w:autoSpaceDE w:val="0"/>
              <w:autoSpaceDN w:val="0"/>
              <w:adjustRightInd w:val="0"/>
              <w:rPr>
                <w:rFonts w:cs="Arial"/>
                <w:sz w:val="28"/>
                <w:szCs w:val="28"/>
              </w:rPr>
            </w:pPr>
            <w:r>
              <w:rPr>
                <w:rFonts w:cs="Arial"/>
                <w:sz w:val="28"/>
                <w:szCs w:val="28"/>
              </w:rPr>
              <w:t>LCCC will ensure that protocols are in place to evaluate performance and take equality into account</w:t>
            </w:r>
            <w:r w:rsidR="00F52B80">
              <w:rPr>
                <w:rFonts w:cs="Arial"/>
                <w:sz w:val="28"/>
                <w:szCs w:val="28"/>
              </w:rPr>
              <w:t>.</w:t>
            </w:r>
            <w:r>
              <w:rPr>
                <w:rFonts w:cs="Arial"/>
                <w:sz w:val="28"/>
                <w:szCs w:val="28"/>
              </w:rPr>
              <w:t xml:space="preserve">  </w:t>
            </w:r>
          </w:p>
        </w:tc>
      </w:tr>
      <w:tr w:rsidR="0077586F" w:rsidRPr="00D71613" w14:paraId="5CD2BBD8" w14:textId="77777777" w:rsidTr="004C6097">
        <w:tc>
          <w:tcPr>
            <w:tcW w:w="4390" w:type="dxa"/>
            <w:shd w:val="clear" w:color="auto" w:fill="auto"/>
          </w:tcPr>
          <w:p w14:paraId="58A85807" w14:textId="68A26D3B" w:rsidR="0077586F" w:rsidRPr="008B64C0" w:rsidRDefault="00E80C8B" w:rsidP="00315D12">
            <w:pPr>
              <w:autoSpaceDE w:val="0"/>
              <w:autoSpaceDN w:val="0"/>
              <w:adjustRightInd w:val="0"/>
              <w:rPr>
                <w:rFonts w:cs="Arial"/>
                <w:sz w:val="28"/>
                <w:szCs w:val="28"/>
              </w:rPr>
            </w:pPr>
            <w:r>
              <w:rPr>
                <w:rFonts w:cs="Arial"/>
                <w:sz w:val="28"/>
                <w:szCs w:val="28"/>
              </w:rPr>
              <w:lastRenderedPageBreak/>
              <w:t>Option 3</w:t>
            </w:r>
          </w:p>
          <w:p w14:paraId="4D45E75F" w14:textId="77777777" w:rsidR="0077586F" w:rsidRDefault="0077586F" w:rsidP="00315D12">
            <w:pPr>
              <w:autoSpaceDE w:val="0"/>
              <w:autoSpaceDN w:val="0"/>
              <w:adjustRightInd w:val="0"/>
              <w:rPr>
                <w:rFonts w:cs="Arial"/>
                <w:sz w:val="28"/>
                <w:szCs w:val="28"/>
              </w:rPr>
            </w:pPr>
            <w:r w:rsidRPr="006517B3">
              <w:rPr>
                <w:rFonts w:cs="Arial"/>
                <w:b/>
                <w:sz w:val="28"/>
                <w:szCs w:val="28"/>
              </w:rPr>
              <w:t>Screen in</w:t>
            </w:r>
            <w:r w:rsidRPr="008B64C0">
              <w:rPr>
                <w:rFonts w:cs="Arial"/>
                <w:sz w:val="28"/>
                <w:szCs w:val="28"/>
              </w:rPr>
              <w:t xml:space="preserve"> for a full E</w:t>
            </w:r>
            <w:r w:rsidR="00E80C8B">
              <w:rPr>
                <w:rFonts w:cs="Arial"/>
                <w:sz w:val="28"/>
                <w:szCs w:val="28"/>
              </w:rPr>
              <w:t>quality Impact Assessment (E</w:t>
            </w:r>
            <w:r w:rsidRPr="008B64C0">
              <w:rPr>
                <w:rFonts w:cs="Arial"/>
                <w:sz w:val="28"/>
                <w:szCs w:val="28"/>
              </w:rPr>
              <w:t>QIA</w:t>
            </w:r>
            <w:r w:rsidR="00E80C8B">
              <w:rPr>
                <w:rFonts w:cs="Arial"/>
                <w:sz w:val="28"/>
                <w:szCs w:val="28"/>
              </w:rPr>
              <w:t>)</w:t>
            </w:r>
            <w:r w:rsidR="006517B3">
              <w:rPr>
                <w:rFonts w:cs="Arial"/>
                <w:sz w:val="28"/>
                <w:szCs w:val="28"/>
              </w:rPr>
              <w:t xml:space="preserve"> </w:t>
            </w:r>
          </w:p>
          <w:p w14:paraId="0DCA17C2" w14:textId="5264FB84" w:rsidR="006F5191" w:rsidRPr="006517B3" w:rsidRDefault="006F5191" w:rsidP="00315D12">
            <w:pPr>
              <w:autoSpaceDE w:val="0"/>
              <w:autoSpaceDN w:val="0"/>
              <w:adjustRightInd w:val="0"/>
              <w:rPr>
                <w:rFonts w:cs="Arial"/>
                <w:color w:val="7030A0"/>
                <w:sz w:val="28"/>
                <w:szCs w:val="28"/>
              </w:rPr>
            </w:pPr>
          </w:p>
        </w:tc>
        <w:tc>
          <w:tcPr>
            <w:tcW w:w="4933" w:type="dxa"/>
            <w:shd w:val="clear" w:color="auto" w:fill="auto"/>
          </w:tcPr>
          <w:p w14:paraId="1CFE24B4" w14:textId="77777777" w:rsidR="0077586F" w:rsidRPr="008B64C0" w:rsidRDefault="0077586F" w:rsidP="00315D12">
            <w:pPr>
              <w:autoSpaceDE w:val="0"/>
              <w:autoSpaceDN w:val="0"/>
              <w:adjustRightInd w:val="0"/>
              <w:rPr>
                <w:rFonts w:cs="Arial"/>
                <w:sz w:val="28"/>
                <w:szCs w:val="28"/>
              </w:rPr>
            </w:pPr>
          </w:p>
        </w:tc>
      </w:tr>
    </w:tbl>
    <w:p w14:paraId="70AA12E9" w14:textId="77777777" w:rsidR="007F79E7" w:rsidRDefault="007F79E7" w:rsidP="0077586F">
      <w:pPr>
        <w:autoSpaceDE w:val="0"/>
        <w:autoSpaceDN w:val="0"/>
        <w:adjustRightInd w:val="0"/>
        <w:rPr>
          <w:rFonts w:cs="Arial"/>
          <w:b/>
          <w:sz w:val="28"/>
          <w:szCs w:val="28"/>
        </w:rPr>
      </w:pPr>
    </w:p>
    <w:p w14:paraId="2EE62A81" w14:textId="77777777" w:rsidR="0077586F" w:rsidRDefault="00E80C8B" w:rsidP="0077586F">
      <w:pPr>
        <w:autoSpaceDE w:val="0"/>
        <w:autoSpaceDN w:val="0"/>
        <w:adjustRightInd w:val="0"/>
        <w:rPr>
          <w:rFonts w:cs="Arial"/>
          <w:b/>
          <w:sz w:val="28"/>
          <w:szCs w:val="28"/>
        </w:rPr>
      </w:pPr>
      <w:r>
        <w:rPr>
          <w:rFonts w:cs="Arial"/>
          <w:b/>
          <w:sz w:val="28"/>
          <w:szCs w:val="28"/>
        </w:rPr>
        <w:t>Mitigation (Only r</w:t>
      </w:r>
      <w:r w:rsidR="00D27726">
        <w:rPr>
          <w:rFonts w:cs="Arial"/>
          <w:b/>
          <w:sz w:val="28"/>
          <w:szCs w:val="28"/>
        </w:rPr>
        <w:t>elevant to Option 2)</w:t>
      </w:r>
    </w:p>
    <w:p w14:paraId="189FEB2D" w14:textId="1CCE44ED" w:rsidR="009235D9" w:rsidRDefault="009235D9" w:rsidP="009235D9">
      <w:pPr>
        <w:pStyle w:val="ListParagraph"/>
        <w:numPr>
          <w:ilvl w:val="0"/>
          <w:numId w:val="21"/>
        </w:numPr>
        <w:autoSpaceDE w:val="0"/>
        <w:autoSpaceDN w:val="0"/>
        <w:adjustRightInd w:val="0"/>
        <w:rPr>
          <w:rFonts w:cs="Arial"/>
          <w:b/>
          <w:sz w:val="28"/>
          <w:szCs w:val="28"/>
        </w:rPr>
      </w:pPr>
      <w:r w:rsidRPr="009235D9">
        <w:rPr>
          <w:rFonts w:cs="Arial"/>
          <w:b/>
          <w:sz w:val="28"/>
          <w:szCs w:val="28"/>
        </w:rPr>
        <w:t>The creation of an LCCC Queen’s Platinum Jubilee Working Group, which includes membership from across political parties, senio</w:t>
      </w:r>
      <w:r>
        <w:rPr>
          <w:rFonts w:cs="Arial"/>
          <w:b/>
          <w:sz w:val="28"/>
          <w:szCs w:val="28"/>
        </w:rPr>
        <w:t xml:space="preserve">r Council Officers and </w:t>
      </w:r>
      <w:r w:rsidRPr="009235D9">
        <w:rPr>
          <w:rFonts w:cs="Arial"/>
          <w:b/>
          <w:sz w:val="28"/>
          <w:szCs w:val="28"/>
        </w:rPr>
        <w:t xml:space="preserve">representatives from NIO and HRP.  </w:t>
      </w:r>
    </w:p>
    <w:p w14:paraId="140D9853" w14:textId="59EDE986" w:rsidR="009235D9" w:rsidRDefault="009235D9" w:rsidP="009235D9">
      <w:pPr>
        <w:pStyle w:val="ListParagraph"/>
        <w:numPr>
          <w:ilvl w:val="0"/>
          <w:numId w:val="21"/>
        </w:numPr>
        <w:autoSpaceDE w:val="0"/>
        <w:autoSpaceDN w:val="0"/>
        <w:adjustRightInd w:val="0"/>
        <w:rPr>
          <w:rFonts w:cs="Arial"/>
          <w:b/>
          <w:sz w:val="28"/>
          <w:szCs w:val="28"/>
        </w:rPr>
      </w:pPr>
      <w:r>
        <w:rPr>
          <w:rFonts w:cs="Arial"/>
          <w:b/>
          <w:sz w:val="28"/>
          <w:szCs w:val="28"/>
        </w:rPr>
        <w:t xml:space="preserve">Engaging with a range of stakeholders (within the Working Group and also external stakeholders) such as local schools, religious groups and community groups </w:t>
      </w:r>
      <w:r w:rsidR="00225751">
        <w:rPr>
          <w:rFonts w:cs="Arial"/>
          <w:b/>
          <w:sz w:val="28"/>
          <w:szCs w:val="28"/>
        </w:rPr>
        <w:t>to encourage dialogue and inclusion</w:t>
      </w:r>
    </w:p>
    <w:p w14:paraId="440A05CE" w14:textId="33AFB85D" w:rsidR="00500F12" w:rsidRPr="007F79E7" w:rsidRDefault="00500F12" w:rsidP="00500F12">
      <w:pPr>
        <w:pStyle w:val="CommentText"/>
        <w:rPr>
          <w:sz w:val="28"/>
          <w:szCs w:val="28"/>
        </w:rPr>
      </w:pPr>
      <w:r w:rsidRPr="007F79E7">
        <w:rPr>
          <w:sz w:val="28"/>
          <w:szCs w:val="28"/>
        </w:rPr>
        <w:t xml:space="preserve">There will be a range of activities/events that will appeal to different groups.  </w:t>
      </w:r>
      <w:r w:rsidR="004022DE" w:rsidRPr="007F79E7">
        <w:rPr>
          <w:sz w:val="28"/>
          <w:szCs w:val="28"/>
        </w:rPr>
        <w:t xml:space="preserve">Mitigations </w:t>
      </w:r>
      <w:r w:rsidRPr="007F79E7">
        <w:rPr>
          <w:sz w:val="28"/>
          <w:szCs w:val="28"/>
        </w:rPr>
        <w:t>will include targeted promotion, positive promotion and encouragement to ensure balanced participation, adjustments re accessibility, etc</w:t>
      </w:r>
    </w:p>
    <w:p w14:paraId="0CE459EF" w14:textId="77777777" w:rsidR="009235D9" w:rsidRPr="004022DE" w:rsidRDefault="009235D9" w:rsidP="004022DE">
      <w:pPr>
        <w:autoSpaceDE w:val="0"/>
        <w:autoSpaceDN w:val="0"/>
        <w:adjustRightInd w:val="0"/>
        <w:rPr>
          <w:rFonts w:cs="Arial"/>
          <w:b/>
          <w:sz w:val="28"/>
          <w:szCs w:val="28"/>
        </w:rPr>
      </w:pPr>
    </w:p>
    <w:p w14:paraId="30370294" w14:textId="77777777" w:rsidR="009235D9" w:rsidRDefault="00D27726" w:rsidP="0077586F">
      <w:pPr>
        <w:autoSpaceDE w:val="0"/>
        <w:autoSpaceDN w:val="0"/>
        <w:adjustRightInd w:val="0"/>
        <w:rPr>
          <w:rFonts w:cs="Arial"/>
          <w:sz w:val="28"/>
          <w:szCs w:val="28"/>
        </w:rPr>
      </w:pPr>
      <w:r w:rsidRPr="005F4D62">
        <w:rPr>
          <w:rFonts w:cs="Arial"/>
          <w:b/>
          <w:sz w:val="28"/>
          <w:szCs w:val="28"/>
        </w:rPr>
        <w:t>Can the activity/policy/project plan</w:t>
      </w:r>
      <w:r w:rsidR="0077586F" w:rsidRPr="005F4D62">
        <w:rPr>
          <w:rFonts w:cs="Arial"/>
          <w:b/>
          <w:sz w:val="28"/>
          <w:szCs w:val="28"/>
        </w:rPr>
        <w:t xml:space="preserve"> be amended or an alternative activity/policy introduced to better promote equality of oppo</w:t>
      </w:r>
      <w:r w:rsidR="00CB5B1A" w:rsidRPr="005F4D62">
        <w:rPr>
          <w:rFonts w:cs="Arial"/>
          <w:b/>
          <w:sz w:val="28"/>
          <w:szCs w:val="28"/>
        </w:rPr>
        <w:t>rtunity and/or good relations?</w:t>
      </w:r>
      <w:r w:rsidR="00CB5B1A">
        <w:rPr>
          <w:rFonts w:cs="Arial"/>
          <w:sz w:val="28"/>
          <w:szCs w:val="28"/>
        </w:rPr>
        <w:t xml:space="preserve"> </w:t>
      </w:r>
      <w:r w:rsidR="006517B3">
        <w:rPr>
          <w:rFonts w:cs="Arial"/>
          <w:sz w:val="28"/>
          <w:szCs w:val="28"/>
        </w:rPr>
        <w:t xml:space="preserve"> </w:t>
      </w:r>
    </w:p>
    <w:p w14:paraId="1CFD06BA" w14:textId="631B52AF" w:rsidR="009235D9" w:rsidRPr="004022DE" w:rsidRDefault="004022DE" w:rsidP="0077586F">
      <w:pPr>
        <w:autoSpaceDE w:val="0"/>
        <w:autoSpaceDN w:val="0"/>
        <w:adjustRightInd w:val="0"/>
        <w:jc w:val="both"/>
        <w:rPr>
          <w:rFonts w:cs="Arial"/>
          <w:sz w:val="28"/>
          <w:szCs w:val="28"/>
        </w:rPr>
      </w:pPr>
      <w:r w:rsidRPr="004022DE">
        <w:rPr>
          <w:rFonts w:cs="Arial"/>
          <w:sz w:val="28"/>
          <w:szCs w:val="28"/>
        </w:rPr>
        <w:t xml:space="preserve">See </w:t>
      </w:r>
      <w:r w:rsidR="00225751">
        <w:rPr>
          <w:rFonts w:cs="Arial"/>
          <w:sz w:val="28"/>
          <w:szCs w:val="28"/>
        </w:rPr>
        <w:t>above – the cross-party working group and stakeholder</w:t>
      </w:r>
      <w:r w:rsidR="006E5022">
        <w:rPr>
          <w:rFonts w:cs="Arial"/>
          <w:sz w:val="28"/>
          <w:szCs w:val="28"/>
        </w:rPr>
        <w:t>s</w:t>
      </w:r>
      <w:r w:rsidR="00225751">
        <w:rPr>
          <w:rFonts w:cs="Arial"/>
          <w:sz w:val="28"/>
          <w:szCs w:val="28"/>
        </w:rPr>
        <w:t xml:space="preserve"> will inform and shape the roll out of the programme.</w:t>
      </w:r>
    </w:p>
    <w:p w14:paraId="31F7DBB9" w14:textId="77777777" w:rsidR="009235D9" w:rsidRDefault="009235D9" w:rsidP="0077586F">
      <w:pPr>
        <w:autoSpaceDE w:val="0"/>
        <w:autoSpaceDN w:val="0"/>
        <w:adjustRightInd w:val="0"/>
        <w:jc w:val="both"/>
        <w:rPr>
          <w:rFonts w:cs="Arial"/>
          <w:b/>
          <w:sz w:val="28"/>
          <w:szCs w:val="28"/>
        </w:rPr>
      </w:pPr>
    </w:p>
    <w:p w14:paraId="01DB87D0" w14:textId="5888B3A5" w:rsidR="00B418C0" w:rsidRDefault="00CB5B1A" w:rsidP="0077586F">
      <w:pPr>
        <w:autoSpaceDE w:val="0"/>
        <w:autoSpaceDN w:val="0"/>
        <w:adjustRightInd w:val="0"/>
        <w:jc w:val="both"/>
        <w:rPr>
          <w:rFonts w:cs="Arial"/>
          <w:b/>
          <w:sz w:val="28"/>
          <w:szCs w:val="28"/>
        </w:rPr>
      </w:pPr>
      <w:r>
        <w:rPr>
          <w:rFonts w:cs="Arial"/>
          <w:b/>
          <w:sz w:val="28"/>
          <w:szCs w:val="28"/>
        </w:rPr>
        <w:t xml:space="preserve">Timetabling and prioritising </w:t>
      </w:r>
      <w:r w:rsidR="006517B3">
        <w:rPr>
          <w:rFonts w:cs="Arial"/>
          <w:b/>
          <w:sz w:val="28"/>
          <w:szCs w:val="28"/>
        </w:rPr>
        <w:t xml:space="preserve">for EQIA </w:t>
      </w:r>
      <w:r>
        <w:rPr>
          <w:rFonts w:cs="Arial"/>
          <w:b/>
          <w:sz w:val="28"/>
          <w:szCs w:val="28"/>
        </w:rPr>
        <w:t>(only r</w:t>
      </w:r>
      <w:r w:rsidR="0077586F">
        <w:rPr>
          <w:rFonts w:cs="Arial"/>
          <w:b/>
          <w:sz w:val="28"/>
          <w:szCs w:val="28"/>
        </w:rPr>
        <w:t>elevant to Option 3)</w:t>
      </w:r>
      <w:r w:rsidR="006517B3">
        <w:rPr>
          <w:rFonts w:cs="Arial"/>
          <w:b/>
          <w:sz w:val="28"/>
          <w:szCs w:val="28"/>
        </w:rPr>
        <w:t xml:space="preserve"> </w:t>
      </w:r>
      <w:r w:rsidR="00F52B80">
        <w:rPr>
          <w:rFonts w:cs="Arial"/>
          <w:b/>
          <w:sz w:val="28"/>
          <w:szCs w:val="28"/>
        </w:rPr>
        <w:t xml:space="preserve"> - Not applicable</w:t>
      </w:r>
    </w:p>
    <w:p w14:paraId="1573C7F2" w14:textId="2616ECD7" w:rsidR="0077586F" w:rsidRPr="004022DE" w:rsidRDefault="00B418C0" w:rsidP="0077586F">
      <w:pPr>
        <w:pStyle w:val="BodyTextIndent2"/>
        <w:ind w:left="0" w:firstLine="0"/>
        <w:rPr>
          <w:rFonts w:asciiTheme="minorHAnsi" w:hAnsiTheme="minorHAnsi" w:cstheme="minorHAnsi"/>
          <w:color w:val="FF0000"/>
          <w:szCs w:val="28"/>
        </w:rPr>
      </w:pPr>
      <w:r>
        <w:rPr>
          <w:rFonts w:asciiTheme="minorHAnsi" w:hAnsiTheme="minorHAnsi" w:cstheme="minorHAnsi"/>
          <w:b/>
          <w:szCs w:val="28"/>
        </w:rPr>
        <w:t>I</w:t>
      </w:r>
      <w:r w:rsidR="0077586F" w:rsidRPr="006517B3">
        <w:rPr>
          <w:rFonts w:asciiTheme="minorHAnsi" w:hAnsiTheme="minorHAnsi" w:cstheme="minorHAnsi"/>
          <w:b/>
          <w:szCs w:val="28"/>
        </w:rPr>
        <w:t>s the activity/policy affected by timetables established by other relevant public authorities?</w:t>
      </w:r>
      <w:r w:rsidR="009C465F">
        <w:rPr>
          <w:rFonts w:asciiTheme="minorHAnsi" w:hAnsiTheme="minorHAnsi" w:cstheme="minorHAnsi"/>
          <w:b/>
          <w:szCs w:val="28"/>
        </w:rPr>
        <w:t xml:space="preserve">  </w:t>
      </w:r>
      <w:r w:rsidR="00F52B80">
        <w:rPr>
          <w:rFonts w:asciiTheme="minorHAnsi" w:hAnsiTheme="minorHAnsi" w:cstheme="minorHAnsi"/>
          <w:b/>
          <w:szCs w:val="28"/>
        </w:rPr>
        <w:t xml:space="preserve">- </w:t>
      </w:r>
      <w:r w:rsidR="004022DE">
        <w:rPr>
          <w:rFonts w:asciiTheme="minorHAnsi" w:hAnsiTheme="minorHAnsi" w:cstheme="minorHAnsi"/>
          <w:b/>
          <w:szCs w:val="28"/>
        </w:rPr>
        <w:t xml:space="preserve">  </w:t>
      </w:r>
      <w:r w:rsidR="00F52B80">
        <w:rPr>
          <w:rFonts w:asciiTheme="minorHAnsi" w:hAnsiTheme="minorHAnsi" w:cstheme="minorHAnsi"/>
          <w:b/>
          <w:szCs w:val="28"/>
        </w:rPr>
        <w:t>Not applicable</w:t>
      </w:r>
    </w:p>
    <w:p w14:paraId="15CA50B4" w14:textId="77777777" w:rsidR="0077586F" w:rsidRPr="006517B3" w:rsidRDefault="0077586F" w:rsidP="0077586F">
      <w:pPr>
        <w:pStyle w:val="BodyTextIndent2"/>
        <w:ind w:left="0" w:firstLine="0"/>
        <w:rPr>
          <w:rFonts w:asciiTheme="minorHAnsi" w:hAnsiTheme="minorHAnsi" w:cstheme="minorHAnsi"/>
        </w:rPr>
      </w:pPr>
      <w:r w:rsidRPr="006517B3">
        <w:rPr>
          <w:rFonts w:asciiTheme="minorHAnsi" w:hAnsiTheme="minorHAnsi" w:cstheme="minorHAnsi"/>
          <w:szCs w:val="28"/>
        </w:rPr>
        <w:tab/>
      </w:r>
      <w:r w:rsidRPr="006517B3">
        <w:rPr>
          <w:rFonts w:asciiTheme="minorHAnsi" w:hAnsiTheme="minorHAnsi" w:cstheme="minorHAnsi"/>
        </w:rPr>
        <w:tab/>
      </w:r>
      <w:r w:rsidRPr="006517B3">
        <w:rPr>
          <w:rFonts w:asciiTheme="minorHAnsi" w:hAnsiTheme="minorHAnsi" w:cstheme="minorHAnsi"/>
        </w:rPr>
        <w:tab/>
      </w:r>
      <w:r w:rsidRPr="006517B3">
        <w:rPr>
          <w:rFonts w:asciiTheme="minorHAnsi" w:hAnsiTheme="minorHAnsi" w:cstheme="minorHAnsi"/>
        </w:rPr>
        <w:tab/>
      </w:r>
      <w:r w:rsidRPr="006517B3">
        <w:rPr>
          <w:rFonts w:asciiTheme="minorHAnsi" w:hAnsiTheme="minorHAnsi" w:cstheme="minorHAnsi"/>
        </w:rPr>
        <w:tab/>
      </w:r>
      <w:r w:rsidRPr="006517B3">
        <w:rPr>
          <w:rFonts w:asciiTheme="minorHAnsi" w:hAnsiTheme="minorHAnsi" w:cstheme="minorHAnsi"/>
        </w:rPr>
        <w:tab/>
      </w:r>
      <w:r w:rsidRPr="006517B3">
        <w:rPr>
          <w:rFonts w:asciiTheme="minorHAnsi" w:hAnsiTheme="minorHAnsi" w:cstheme="minorHAnsi"/>
        </w:rPr>
        <w:tab/>
      </w:r>
      <w:r w:rsidRPr="006517B3">
        <w:rPr>
          <w:rFonts w:asciiTheme="minorHAnsi" w:hAnsiTheme="minorHAnsi" w:cstheme="minorHAnsi"/>
        </w:rPr>
        <w:tab/>
      </w:r>
      <w:r w:rsidRPr="006517B3">
        <w:rPr>
          <w:rFonts w:asciiTheme="minorHAnsi" w:hAnsiTheme="minorHAnsi" w:cstheme="minorHAnsi"/>
        </w:rPr>
        <w:tab/>
      </w:r>
    </w:p>
    <w:p w14:paraId="0D86CF4D" w14:textId="69D28E2C" w:rsidR="00314604" w:rsidRDefault="0077586F" w:rsidP="0077586F">
      <w:pPr>
        <w:autoSpaceDE w:val="0"/>
        <w:autoSpaceDN w:val="0"/>
        <w:adjustRightInd w:val="0"/>
        <w:rPr>
          <w:rFonts w:cs="Arial"/>
          <w:b/>
          <w:color w:val="FF0000"/>
          <w:sz w:val="28"/>
          <w:szCs w:val="28"/>
        </w:rPr>
      </w:pPr>
      <w:r>
        <w:rPr>
          <w:rFonts w:cs="Arial"/>
          <w:b/>
          <w:sz w:val="28"/>
          <w:szCs w:val="28"/>
        </w:rPr>
        <w:br w:type="page"/>
      </w:r>
      <w:r>
        <w:rPr>
          <w:rFonts w:cs="Arial"/>
          <w:b/>
          <w:sz w:val="28"/>
          <w:szCs w:val="28"/>
        </w:rPr>
        <w:lastRenderedPageBreak/>
        <w:t>Part 4. Monitoring</w:t>
      </w:r>
      <w:r w:rsidR="006A11E6">
        <w:rPr>
          <w:rFonts w:cs="Arial"/>
          <w:b/>
          <w:sz w:val="28"/>
          <w:szCs w:val="28"/>
        </w:rPr>
        <w:t xml:space="preserve"> </w:t>
      </w:r>
    </w:p>
    <w:p w14:paraId="07CB8283" w14:textId="6693C85E" w:rsidR="00921F2B" w:rsidRPr="00B418C0" w:rsidRDefault="00B418C0" w:rsidP="0077586F">
      <w:pPr>
        <w:autoSpaceDE w:val="0"/>
        <w:autoSpaceDN w:val="0"/>
        <w:adjustRightInd w:val="0"/>
        <w:rPr>
          <w:rFonts w:cs="Arial"/>
          <w:b/>
          <w:sz w:val="28"/>
          <w:szCs w:val="28"/>
        </w:rPr>
      </w:pPr>
      <w:r w:rsidRPr="00B418C0">
        <w:rPr>
          <w:rFonts w:cs="Arial"/>
          <w:b/>
          <w:sz w:val="28"/>
          <w:szCs w:val="28"/>
        </w:rPr>
        <w:t>E</w:t>
      </w:r>
      <w:r w:rsidR="00C2113F" w:rsidRPr="00B418C0">
        <w:rPr>
          <w:rFonts w:cs="Arial"/>
          <w:b/>
          <w:sz w:val="28"/>
          <w:szCs w:val="28"/>
        </w:rPr>
        <w:t>lements to monitoring:</w:t>
      </w:r>
    </w:p>
    <w:p w14:paraId="4BEA444F" w14:textId="1BD31A70" w:rsidR="00B418C0" w:rsidRPr="0079695F" w:rsidRDefault="00C2113F" w:rsidP="0077586F">
      <w:pPr>
        <w:pStyle w:val="ListParagraph"/>
        <w:numPr>
          <w:ilvl w:val="0"/>
          <w:numId w:val="14"/>
        </w:numPr>
        <w:autoSpaceDE w:val="0"/>
        <w:autoSpaceDN w:val="0"/>
        <w:adjustRightInd w:val="0"/>
        <w:ind w:left="357" w:hanging="357"/>
        <w:rPr>
          <w:rFonts w:cs="Arial"/>
          <w:b/>
          <w:sz w:val="28"/>
          <w:szCs w:val="28"/>
        </w:rPr>
      </w:pPr>
      <w:r w:rsidRPr="00B418C0">
        <w:rPr>
          <w:rFonts w:cs="Arial"/>
          <w:b/>
          <w:sz w:val="28"/>
          <w:szCs w:val="28"/>
        </w:rPr>
        <w:t>Monitoring the activity generally</w:t>
      </w:r>
      <w:r w:rsidR="0090415A" w:rsidRPr="00B418C0">
        <w:rPr>
          <w:rFonts w:cs="Arial"/>
          <w:b/>
          <w:sz w:val="28"/>
          <w:szCs w:val="28"/>
        </w:rPr>
        <w:t xml:space="preserve"> as part of normal review and evaluation or service improvement</w:t>
      </w:r>
      <w:r w:rsidRPr="00B418C0">
        <w:rPr>
          <w:rFonts w:cs="Arial"/>
          <w:b/>
          <w:sz w:val="28"/>
          <w:szCs w:val="28"/>
        </w:rPr>
        <w:t xml:space="preserve"> and 2) monitoring by equality category.</w:t>
      </w:r>
    </w:p>
    <w:p w14:paraId="3C824C46" w14:textId="4A03A402" w:rsidR="0079695F" w:rsidRDefault="0079695F" w:rsidP="0079695F">
      <w:pPr>
        <w:autoSpaceDE w:val="0"/>
        <w:autoSpaceDN w:val="0"/>
        <w:adjustRightInd w:val="0"/>
        <w:jc w:val="both"/>
        <w:rPr>
          <w:rFonts w:cs="Arial"/>
          <w:sz w:val="28"/>
          <w:szCs w:val="28"/>
        </w:rPr>
      </w:pPr>
      <w:r>
        <w:rPr>
          <w:rFonts w:cs="Arial"/>
          <w:sz w:val="28"/>
          <w:szCs w:val="28"/>
        </w:rPr>
        <w:t xml:space="preserve">The Queen’s Platinum Jubilee events programme will be monitored and evaluated in its entirety as each programme is delivered during 2022.  Monitoring of take up for/attendance at the various events and workshops will be recorded, as well as monitoring and evaluation of the promotional tools used such as social media, Community Services E-zine, etc.  Each programme will be evaluated in a number of ways using questionnaires, participant feedback, monitoring/evaluation forms, etc. </w:t>
      </w:r>
    </w:p>
    <w:p w14:paraId="291FAFF5" w14:textId="77A178A3" w:rsidR="004022DE" w:rsidRPr="0079695F" w:rsidRDefault="0079695F" w:rsidP="0079695F">
      <w:pPr>
        <w:autoSpaceDE w:val="0"/>
        <w:autoSpaceDN w:val="0"/>
        <w:adjustRightInd w:val="0"/>
        <w:jc w:val="both"/>
        <w:rPr>
          <w:rFonts w:cs="Arial"/>
          <w:sz w:val="28"/>
          <w:szCs w:val="28"/>
        </w:rPr>
      </w:pPr>
      <w:r>
        <w:rPr>
          <w:rFonts w:cs="Arial"/>
          <w:sz w:val="28"/>
          <w:szCs w:val="28"/>
        </w:rPr>
        <w:t xml:space="preserve">The grant programme will be monitored and evaluated in terms of what was delivered by each recipient, numbers of participants, benefits and outcomes.  </w:t>
      </w:r>
    </w:p>
    <w:p w14:paraId="5647C6A4" w14:textId="25E7A387" w:rsidR="004022DE" w:rsidRPr="0079695F" w:rsidRDefault="0079695F" w:rsidP="0079695F">
      <w:pPr>
        <w:autoSpaceDE w:val="0"/>
        <w:autoSpaceDN w:val="0"/>
        <w:adjustRightInd w:val="0"/>
        <w:jc w:val="both"/>
        <w:rPr>
          <w:rFonts w:cs="Arial"/>
          <w:sz w:val="28"/>
          <w:szCs w:val="28"/>
        </w:rPr>
      </w:pPr>
      <w:r>
        <w:rPr>
          <w:rFonts w:cs="Arial"/>
          <w:sz w:val="28"/>
          <w:szCs w:val="28"/>
        </w:rPr>
        <w:t>Monitoring</w:t>
      </w:r>
      <w:r w:rsidR="00EB2DF9">
        <w:rPr>
          <w:rFonts w:cs="Arial"/>
          <w:sz w:val="28"/>
          <w:szCs w:val="28"/>
        </w:rPr>
        <w:t>/evaluation</w:t>
      </w:r>
      <w:r>
        <w:rPr>
          <w:rFonts w:cs="Arial"/>
          <w:sz w:val="28"/>
          <w:szCs w:val="28"/>
        </w:rPr>
        <w:t xml:space="preserve"> will allow us to see the breakdown of participants attending the even</w:t>
      </w:r>
      <w:r w:rsidR="00EB2DF9">
        <w:rPr>
          <w:rFonts w:cs="Arial"/>
          <w:sz w:val="28"/>
          <w:szCs w:val="28"/>
        </w:rPr>
        <w:t>t</w:t>
      </w:r>
      <w:r>
        <w:rPr>
          <w:rFonts w:cs="Arial"/>
          <w:sz w:val="28"/>
          <w:szCs w:val="28"/>
        </w:rPr>
        <w:t xml:space="preserve">s/workshops in terms of Section 75 groupings.  </w:t>
      </w:r>
    </w:p>
    <w:p w14:paraId="5D306214" w14:textId="7AC99920" w:rsidR="004022DE" w:rsidRPr="0079695F" w:rsidRDefault="0079695F" w:rsidP="0079695F">
      <w:pPr>
        <w:autoSpaceDE w:val="0"/>
        <w:autoSpaceDN w:val="0"/>
        <w:adjustRightInd w:val="0"/>
        <w:jc w:val="both"/>
        <w:rPr>
          <w:rFonts w:cs="Arial"/>
          <w:sz w:val="28"/>
          <w:szCs w:val="28"/>
        </w:rPr>
      </w:pPr>
      <w:r>
        <w:rPr>
          <w:rFonts w:cs="Arial"/>
          <w:sz w:val="28"/>
          <w:szCs w:val="28"/>
        </w:rPr>
        <w:t xml:space="preserve">Feedback and complaints from the public will be obtained via the Council’s social media page and also through the Council’s complaints procedure </w:t>
      </w:r>
    </w:p>
    <w:p w14:paraId="65385C92" w14:textId="77777777" w:rsidR="004022DE" w:rsidRDefault="004022DE" w:rsidP="0077586F">
      <w:pPr>
        <w:autoSpaceDE w:val="0"/>
        <w:autoSpaceDN w:val="0"/>
        <w:adjustRightInd w:val="0"/>
        <w:rPr>
          <w:rFonts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4649"/>
      </w:tblGrid>
      <w:tr w:rsidR="0077586F" w:rsidRPr="00D71613" w14:paraId="66AD5955" w14:textId="77777777" w:rsidTr="007A52F3">
        <w:tc>
          <w:tcPr>
            <w:tcW w:w="4674" w:type="dxa"/>
            <w:shd w:val="clear" w:color="auto" w:fill="auto"/>
          </w:tcPr>
          <w:p w14:paraId="523D65AA" w14:textId="77777777" w:rsidR="0077586F" w:rsidRPr="00B418C0" w:rsidRDefault="0077586F" w:rsidP="00315D12">
            <w:pPr>
              <w:autoSpaceDE w:val="0"/>
              <w:autoSpaceDN w:val="0"/>
              <w:adjustRightInd w:val="0"/>
              <w:rPr>
                <w:rFonts w:cs="Arial"/>
                <w:sz w:val="28"/>
                <w:szCs w:val="28"/>
              </w:rPr>
            </w:pPr>
            <w:r w:rsidRPr="00B418C0">
              <w:rPr>
                <w:rFonts w:cs="Arial"/>
                <w:sz w:val="28"/>
                <w:szCs w:val="28"/>
              </w:rPr>
              <w:t>Will be undertaken by:</w:t>
            </w:r>
          </w:p>
          <w:p w14:paraId="6118E804" w14:textId="77777777" w:rsidR="0077586F" w:rsidRDefault="0077586F" w:rsidP="00315D12">
            <w:pPr>
              <w:autoSpaceDE w:val="0"/>
              <w:autoSpaceDN w:val="0"/>
              <w:adjustRightInd w:val="0"/>
              <w:rPr>
                <w:rFonts w:cs="Arial"/>
                <w:sz w:val="28"/>
                <w:szCs w:val="28"/>
              </w:rPr>
            </w:pPr>
            <w:r w:rsidRPr="00B418C0">
              <w:rPr>
                <w:rFonts w:cs="Arial"/>
                <w:sz w:val="28"/>
                <w:szCs w:val="28"/>
              </w:rPr>
              <w:t>Name &amp; Position/Job Title:</w:t>
            </w:r>
          </w:p>
          <w:p w14:paraId="1872092C" w14:textId="77777777" w:rsidR="00EB2DF9" w:rsidRPr="00B418C0" w:rsidRDefault="00EB2DF9" w:rsidP="00315D12">
            <w:pPr>
              <w:autoSpaceDE w:val="0"/>
              <w:autoSpaceDN w:val="0"/>
              <w:adjustRightInd w:val="0"/>
              <w:rPr>
                <w:rFonts w:cs="Arial"/>
                <w:sz w:val="28"/>
                <w:szCs w:val="28"/>
              </w:rPr>
            </w:pPr>
          </w:p>
        </w:tc>
        <w:tc>
          <w:tcPr>
            <w:tcW w:w="4649" w:type="dxa"/>
            <w:shd w:val="clear" w:color="auto" w:fill="auto"/>
          </w:tcPr>
          <w:p w14:paraId="508D11ED" w14:textId="77777777" w:rsidR="0077586F" w:rsidRPr="00B418C0" w:rsidRDefault="00B418C0" w:rsidP="00315D12">
            <w:pPr>
              <w:autoSpaceDE w:val="0"/>
              <w:autoSpaceDN w:val="0"/>
              <w:adjustRightInd w:val="0"/>
              <w:rPr>
                <w:rFonts w:cs="Arial"/>
                <w:sz w:val="28"/>
                <w:szCs w:val="28"/>
              </w:rPr>
            </w:pPr>
            <w:r w:rsidRPr="00B418C0">
              <w:rPr>
                <w:rFonts w:cs="Arial"/>
                <w:sz w:val="28"/>
                <w:szCs w:val="28"/>
              </w:rPr>
              <w:t>Frequency (eg. Annually)</w:t>
            </w:r>
          </w:p>
          <w:p w14:paraId="69D68B5D" w14:textId="2FC08454" w:rsidR="00B418C0" w:rsidRPr="00B418C0" w:rsidRDefault="00B418C0" w:rsidP="00315D12">
            <w:pPr>
              <w:autoSpaceDE w:val="0"/>
              <w:autoSpaceDN w:val="0"/>
              <w:adjustRightInd w:val="0"/>
              <w:rPr>
                <w:rFonts w:cs="Arial"/>
                <w:sz w:val="28"/>
                <w:szCs w:val="28"/>
              </w:rPr>
            </w:pPr>
            <w:r w:rsidRPr="00B418C0">
              <w:rPr>
                <w:rFonts w:cs="Arial"/>
                <w:sz w:val="28"/>
                <w:szCs w:val="28"/>
              </w:rPr>
              <w:t xml:space="preserve"> </w:t>
            </w:r>
          </w:p>
        </w:tc>
      </w:tr>
      <w:tr w:rsidR="0077586F" w:rsidRPr="00D71613" w14:paraId="73A683F0" w14:textId="77777777" w:rsidTr="007A52F3">
        <w:tc>
          <w:tcPr>
            <w:tcW w:w="4674" w:type="dxa"/>
            <w:shd w:val="clear" w:color="auto" w:fill="auto"/>
          </w:tcPr>
          <w:p w14:paraId="26917A95" w14:textId="77777777" w:rsidR="00B418C0" w:rsidRDefault="00B418C0" w:rsidP="00315D12">
            <w:pPr>
              <w:autoSpaceDE w:val="0"/>
              <w:autoSpaceDN w:val="0"/>
              <w:adjustRightInd w:val="0"/>
              <w:rPr>
                <w:rFonts w:cs="Arial"/>
                <w:sz w:val="28"/>
                <w:szCs w:val="28"/>
              </w:rPr>
            </w:pPr>
            <w:r>
              <w:rPr>
                <w:rFonts w:cs="Arial"/>
                <w:sz w:val="28"/>
                <w:szCs w:val="28"/>
              </w:rPr>
              <w:t>Rhonda O’Neill</w:t>
            </w:r>
          </w:p>
          <w:p w14:paraId="1389D24C" w14:textId="77777777" w:rsidR="0077586F" w:rsidRDefault="00B418C0" w:rsidP="00315D12">
            <w:pPr>
              <w:autoSpaceDE w:val="0"/>
              <w:autoSpaceDN w:val="0"/>
              <w:adjustRightInd w:val="0"/>
              <w:rPr>
                <w:rFonts w:cs="Arial"/>
                <w:sz w:val="28"/>
                <w:szCs w:val="28"/>
              </w:rPr>
            </w:pPr>
            <w:r>
              <w:rPr>
                <w:rFonts w:cs="Arial"/>
                <w:sz w:val="28"/>
                <w:szCs w:val="28"/>
              </w:rPr>
              <w:t xml:space="preserve">Community Support Officer </w:t>
            </w:r>
          </w:p>
          <w:p w14:paraId="2348F6F6" w14:textId="36186E36" w:rsidR="00EB2DF9" w:rsidRPr="00D71613" w:rsidRDefault="00EB2DF9" w:rsidP="00315D12">
            <w:pPr>
              <w:autoSpaceDE w:val="0"/>
              <w:autoSpaceDN w:val="0"/>
              <w:adjustRightInd w:val="0"/>
              <w:rPr>
                <w:rFonts w:cs="Arial"/>
                <w:sz w:val="28"/>
                <w:szCs w:val="28"/>
              </w:rPr>
            </w:pPr>
          </w:p>
        </w:tc>
        <w:tc>
          <w:tcPr>
            <w:tcW w:w="4649" w:type="dxa"/>
            <w:shd w:val="clear" w:color="auto" w:fill="auto"/>
          </w:tcPr>
          <w:p w14:paraId="4136F01E" w14:textId="0BA90675" w:rsidR="0077586F" w:rsidRPr="00ED3933" w:rsidRDefault="00ED3933" w:rsidP="00315D12">
            <w:pPr>
              <w:autoSpaceDE w:val="0"/>
              <w:autoSpaceDN w:val="0"/>
              <w:adjustRightInd w:val="0"/>
              <w:rPr>
                <w:rFonts w:cs="Arial"/>
                <w:sz w:val="28"/>
                <w:szCs w:val="28"/>
              </w:rPr>
            </w:pPr>
            <w:r>
              <w:rPr>
                <w:rFonts w:cs="Arial"/>
                <w:sz w:val="28"/>
                <w:szCs w:val="28"/>
              </w:rPr>
              <w:t>Ongoing for duration of programme</w:t>
            </w:r>
          </w:p>
        </w:tc>
      </w:tr>
      <w:tr w:rsidR="0077586F" w:rsidRPr="00D71613" w14:paraId="15713E73" w14:textId="77777777" w:rsidTr="007A52F3">
        <w:tc>
          <w:tcPr>
            <w:tcW w:w="4674" w:type="dxa"/>
            <w:shd w:val="clear" w:color="auto" w:fill="auto"/>
          </w:tcPr>
          <w:p w14:paraId="5620949C" w14:textId="77777777" w:rsidR="000A469F" w:rsidRDefault="0077586F" w:rsidP="00315D12">
            <w:pPr>
              <w:autoSpaceDE w:val="0"/>
              <w:autoSpaceDN w:val="0"/>
              <w:adjustRightInd w:val="0"/>
              <w:rPr>
                <w:rFonts w:cs="Arial"/>
                <w:sz w:val="28"/>
                <w:szCs w:val="28"/>
              </w:rPr>
            </w:pPr>
            <w:r>
              <w:rPr>
                <w:rFonts w:cs="Arial"/>
                <w:sz w:val="28"/>
                <w:szCs w:val="28"/>
              </w:rPr>
              <w:t>Will be signed-off by:</w:t>
            </w:r>
            <w:r w:rsidR="000A469F">
              <w:rPr>
                <w:rFonts w:cs="Arial"/>
                <w:sz w:val="28"/>
                <w:szCs w:val="28"/>
              </w:rPr>
              <w:t xml:space="preserve"> </w:t>
            </w:r>
          </w:p>
          <w:p w14:paraId="3AF1F96B" w14:textId="77777777" w:rsidR="0077586F" w:rsidRDefault="000A469F" w:rsidP="000A469F">
            <w:pPr>
              <w:autoSpaceDE w:val="0"/>
              <w:autoSpaceDN w:val="0"/>
              <w:adjustRightInd w:val="0"/>
              <w:spacing w:after="0"/>
              <w:rPr>
                <w:rFonts w:cs="Arial"/>
                <w:sz w:val="28"/>
                <w:szCs w:val="28"/>
              </w:rPr>
            </w:pPr>
            <w:r>
              <w:rPr>
                <w:rFonts w:cs="Arial"/>
                <w:sz w:val="28"/>
                <w:szCs w:val="28"/>
              </w:rPr>
              <w:t>Angela McCann</w:t>
            </w:r>
          </w:p>
          <w:p w14:paraId="29557637" w14:textId="77777777" w:rsidR="000A469F" w:rsidRDefault="000A469F" w:rsidP="000A469F">
            <w:pPr>
              <w:autoSpaceDE w:val="0"/>
              <w:autoSpaceDN w:val="0"/>
              <w:adjustRightInd w:val="0"/>
              <w:spacing w:after="0"/>
              <w:rPr>
                <w:rFonts w:cs="Arial"/>
                <w:sz w:val="28"/>
                <w:szCs w:val="28"/>
              </w:rPr>
            </w:pPr>
            <w:r>
              <w:rPr>
                <w:rFonts w:cs="Arial"/>
                <w:sz w:val="28"/>
                <w:szCs w:val="28"/>
              </w:rPr>
              <w:t>Head of Communities</w:t>
            </w:r>
          </w:p>
          <w:p w14:paraId="6FFA420E" w14:textId="77777777" w:rsidR="00EB2DF9" w:rsidRPr="00D71613" w:rsidRDefault="00EB2DF9" w:rsidP="000A469F">
            <w:pPr>
              <w:autoSpaceDE w:val="0"/>
              <w:autoSpaceDN w:val="0"/>
              <w:adjustRightInd w:val="0"/>
              <w:spacing w:after="0"/>
              <w:rPr>
                <w:rFonts w:cs="Arial"/>
                <w:sz w:val="28"/>
                <w:szCs w:val="28"/>
              </w:rPr>
            </w:pPr>
          </w:p>
        </w:tc>
        <w:tc>
          <w:tcPr>
            <w:tcW w:w="4649" w:type="dxa"/>
            <w:shd w:val="clear" w:color="auto" w:fill="auto"/>
          </w:tcPr>
          <w:p w14:paraId="6EC4F829" w14:textId="77777777" w:rsidR="0077586F" w:rsidRPr="00D71613" w:rsidRDefault="0077586F" w:rsidP="00315D12">
            <w:pPr>
              <w:autoSpaceDE w:val="0"/>
              <w:autoSpaceDN w:val="0"/>
              <w:adjustRightInd w:val="0"/>
              <w:rPr>
                <w:rFonts w:cs="Arial"/>
                <w:sz w:val="28"/>
                <w:szCs w:val="28"/>
              </w:rPr>
            </w:pPr>
          </w:p>
        </w:tc>
      </w:tr>
    </w:tbl>
    <w:p w14:paraId="5DDF6CD5" w14:textId="77777777" w:rsidR="000A469F" w:rsidRDefault="000A469F" w:rsidP="0077586F">
      <w:pPr>
        <w:pStyle w:val="BodyTextIndent2"/>
        <w:ind w:left="0" w:firstLine="0"/>
        <w:rPr>
          <w:rFonts w:cs="Arial"/>
          <w:szCs w:val="28"/>
        </w:rPr>
      </w:pPr>
    </w:p>
    <w:p w14:paraId="5F5F155F" w14:textId="77777777" w:rsidR="000A469F" w:rsidRDefault="000A469F" w:rsidP="0077586F">
      <w:pPr>
        <w:pStyle w:val="BodyTextIndent2"/>
        <w:ind w:left="0" w:firstLine="0"/>
        <w:rPr>
          <w:rFonts w:cs="Arial"/>
          <w:szCs w:val="28"/>
        </w:rPr>
      </w:pPr>
    </w:p>
    <w:p w14:paraId="4EA4F632" w14:textId="77777777" w:rsidR="00EB2DF9" w:rsidRDefault="00EB2DF9" w:rsidP="0077586F">
      <w:pPr>
        <w:pStyle w:val="BodyTextIndent2"/>
        <w:ind w:left="0" w:firstLine="0"/>
        <w:rPr>
          <w:rFonts w:cs="Arial"/>
          <w:szCs w:val="28"/>
        </w:rPr>
      </w:pPr>
    </w:p>
    <w:p w14:paraId="3C181E6E" w14:textId="77777777" w:rsidR="0077586F" w:rsidRDefault="0077586F" w:rsidP="0077586F">
      <w:pPr>
        <w:pStyle w:val="BodyTextIndent2"/>
        <w:ind w:left="0" w:firstLine="0"/>
        <w:rPr>
          <w:b/>
        </w:rPr>
      </w:pPr>
      <w:r>
        <w:rPr>
          <w:b/>
          <w:szCs w:val="28"/>
        </w:rPr>
        <w:lastRenderedPageBreak/>
        <w:t>Part 5 - Approval and authorisation</w:t>
      </w:r>
      <w:r w:rsidR="003D63CD">
        <w:rPr>
          <w:b/>
          <w:szCs w:val="28"/>
        </w:rPr>
        <w:t xml:space="preserve">  </w:t>
      </w:r>
    </w:p>
    <w:tbl>
      <w:tblPr>
        <w:tblpPr w:leftFromText="180" w:rightFromText="180" w:vertAnchor="text" w:horzAnchor="margin" w:tblpY="20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2835"/>
        <w:gridCol w:w="1560"/>
      </w:tblGrid>
      <w:tr w:rsidR="0077586F" w14:paraId="43FD9043" w14:textId="77777777" w:rsidTr="00315D12">
        <w:trPr>
          <w:trHeight w:val="397"/>
        </w:trPr>
        <w:tc>
          <w:tcPr>
            <w:tcW w:w="5211" w:type="dxa"/>
          </w:tcPr>
          <w:p w14:paraId="0454483E" w14:textId="77777777" w:rsidR="0077586F" w:rsidRDefault="0077586F" w:rsidP="00315D12">
            <w:pPr>
              <w:spacing w:before="120" w:after="120"/>
              <w:rPr>
                <w:b/>
                <w:sz w:val="28"/>
                <w:szCs w:val="28"/>
              </w:rPr>
            </w:pPr>
            <w:r>
              <w:rPr>
                <w:b/>
                <w:sz w:val="28"/>
                <w:szCs w:val="28"/>
              </w:rPr>
              <w:t>Screened by:</w:t>
            </w:r>
          </w:p>
        </w:tc>
        <w:tc>
          <w:tcPr>
            <w:tcW w:w="2835" w:type="dxa"/>
          </w:tcPr>
          <w:p w14:paraId="306423AD" w14:textId="77777777" w:rsidR="0077586F" w:rsidRDefault="0077586F" w:rsidP="00315D12">
            <w:pPr>
              <w:spacing w:before="120" w:after="120"/>
              <w:rPr>
                <w:b/>
                <w:sz w:val="28"/>
                <w:szCs w:val="28"/>
              </w:rPr>
            </w:pPr>
            <w:r>
              <w:rPr>
                <w:b/>
                <w:sz w:val="28"/>
                <w:szCs w:val="28"/>
              </w:rPr>
              <w:t xml:space="preserve">Position/Job Title </w:t>
            </w:r>
          </w:p>
        </w:tc>
        <w:tc>
          <w:tcPr>
            <w:tcW w:w="1560" w:type="dxa"/>
          </w:tcPr>
          <w:p w14:paraId="0CB983AF" w14:textId="77777777" w:rsidR="0077586F" w:rsidRDefault="0077586F" w:rsidP="00315D12">
            <w:pPr>
              <w:spacing w:before="120" w:after="120"/>
              <w:rPr>
                <w:b/>
                <w:sz w:val="28"/>
                <w:szCs w:val="28"/>
              </w:rPr>
            </w:pPr>
            <w:r>
              <w:rPr>
                <w:b/>
                <w:sz w:val="28"/>
                <w:szCs w:val="28"/>
              </w:rPr>
              <w:t>Date</w:t>
            </w:r>
          </w:p>
        </w:tc>
      </w:tr>
      <w:tr w:rsidR="0077586F" w14:paraId="1AF77976" w14:textId="77777777" w:rsidTr="00315D12">
        <w:trPr>
          <w:trHeight w:val="397"/>
        </w:trPr>
        <w:tc>
          <w:tcPr>
            <w:tcW w:w="5211" w:type="dxa"/>
          </w:tcPr>
          <w:p w14:paraId="71944350" w14:textId="77777777" w:rsidR="0077586F" w:rsidRDefault="008F0D99" w:rsidP="00315D12">
            <w:pPr>
              <w:spacing w:before="120" w:after="120"/>
              <w:rPr>
                <w:rFonts w:cs="Arial"/>
                <w:sz w:val="28"/>
                <w:szCs w:val="28"/>
              </w:rPr>
            </w:pPr>
            <w:r>
              <w:rPr>
                <w:rFonts w:cs="Arial"/>
                <w:sz w:val="28"/>
                <w:szCs w:val="28"/>
              </w:rPr>
              <w:t>Insert name (s)</w:t>
            </w:r>
          </w:p>
        </w:tc>
        <w:tc>
          <w:tcPr>
            <w:tcW w:w="2835" w:type="dxa"/>
          </w:tcPr>
          <w:p w14:paraId="5FE74042" w14:textId="77777777" w:rsidR="0077586F" w:rsidRDefault="008F0D99" w:rsidP="00315D12">
            <w:pPr>
              <w:spacing w:before="120" w:after="120"/>
              <w:rPr>
                <w:rFonts w:cs="Arial"/>
                <w:sz w:val="28"/>
                <w:szCs w:val="28"/>
              </w:rPr>
            </w:pPr>
            <w:r w:rsidRPr="00B418C0">
              <w:rPr>
                <w:rFonts w:cs="Arial"/>
                <w:sz w:val="28"/>
                <w:szCs w:val="28"/>
              </w:rPr>
              <w:t>Officer/manager</w:t>
            </w:r>
          </w:p>
        </w:tc>
        <w:tc>
          <w:tcPr>
            <w:tcW w:w="1560" w:type="dxa"/>
          </w:tcPr>
          <w:p w14:paraId="459908E8" w14:textId="77777777" w:rsidR="0077586F" w:rsidRDefault="0077586F" w:rsidP="00315D12">
            <w:pPr>
              <w:spacing w:before="120" w:after="120"/>
              <w:rPr>
                <w:rFonts w:cs="Arial"/>
                <w:sz w:val="28"/>
                <w:szCs w:val="28"/>
              </w:rPr>
            </w:pPr>
          </w:p>
        </w:tc>
      </w:tr>
      <w:tr w:rsidR="0077586F" w14:paraId="169119A6" w14:textId="77777777" w:rsidTr="00315D12">
        <w:trPr>
          <w:trHeight w:val="397"/>
        </w:trPr>
        <w:tc>
          <w:tcPr>
            <w:tcW w:w="5211" w:type="dxa"/>
          </w:tcPr>
          <w:p w14:paraId="22FB5ACB" w14:textId="5BE89CC5" w:rsidR="0077586F" w:rsidRDefault="00B418C0" w:rsidP="00315D12">
            <w:pPr>
              <w:spacing w:before="120" w:after="120"/>
              <w:rPr>
                <w:rFonts w:cs="Arial"/>
                <w:sz w:val="28"/>
                <w:szCs w:val="28"/>
              </w:rPr>
            </w:pPr>
            <w:r>
              <w:rPr>
                <w:rFonts w:cs="Arial"/>
                <w:sz w:val="28"/>
                <w:szCs w:val="28"/>
              </w:rPr>
              <w:t xml:space="preserve">Rhonda O’Neill </w:t>
            </w:r>
          </w:p>
        </w:tc>
        <w:tc>
          <w:tcPr>
            <w:tcW w:w="2835" w:type="dxa"/>
          </w:tcPr>
          <w:p w14:paraId="1FD6D6B2" w14:textId="233BC419" w:rsidR="0077586F" w:rsidRDefault="00B418C0" w:rsidP="00315D12">
            <w:pPr>
              <w:spacing w:before="120" w:after="120"/>
              <w:rPr>
                <w:rFonts w:cs="Arial"/>
                <w:sz w:val="28"/>
                <w:szCs w:val="28"/>
              </w:rPr>
            </w:pPr>
            <w:r>
              <w:rPr>
                <w:rFonts w:cs="Arial"/>
                <w:sz w:val="28"/>
                <w:szCs w:val="28"/>
              </w:rPr>
              <w:t xml:space="preserve">Community Support Officer </w:t>
            </w:r>
          </w:p>
        </w:tc>
        <w:tc>
          <w:tcPr>
            <w:tcW w:w="1560" w:type="dxa"/>
          </w:tcPr>
          <w:p w14:paraId="0FF71FF1" w14:textId="6E697212" w:rsidR="0077586F" w:rsidRDefault="00ED3933" w:rsidP="00315D12">
            <w:pPr>
              <w:spacing w:before="120" w:after="120"/>
              <w:rPr>
                <w:rFonts w:cs="Arial"/>
                <w:sz w:val="28"/>
                <w:szCs w:val="28"/>
              </w:rPr>
            </w:pPr>
            <w:r>
              <w:rPr>
                <w:rFonts w:cs="Arial"/>
                <w:sz w:val="28"/>
                <w:szCs w:val="28"/>
              </w:rPr>
              <w:t>03.12.21</w:t>
            </w:r>
          </w:p>
        </w:tc>
      </w:tr>
      <w:tr w:rsidR="0077586F" w14:paraId="4B00B841" w14:textId="77777777" w:rsidTr="00315D12">
        <w:trPr>
          <w:trHeight w:val="397"/>
        </w:trPr>
        <w:tc>
          <w:tcPr>
            <w:tcW w:w="5211" w:type="dxa"/>
          </w:tcPr>
          <w:p w14:paraId="5791B884" w14:textId="77777777" w:rsidR="0077586F" w:rsidRDefault="008F0D99" w:rsidP="00315D12">
            <w:pPr>
              <w:spacing w:before="120" w:after="120"/>
              <w:rPr>
                <w:rFonts w:cs="Arial"/>
                <w:sz w:val="28"/>
                <w:szCs w:val="28"/>
              </w:rPr>
            </w:pPr>
            <w:r>
              <w:rPr>
                <w:rFonts w:cs="Arial"/>
                <w:sz w:val="28"/>
                <w:szCs w:val="28"/>
              </w:rPr>
              <w:t>Reviewed by</w:t>
            </w:r>
          </w:p>
          <w:p w14:paraId="0C60772C" w14:textId="77777777" w:rsidR="000A469F" w:rsidRDefault="000A469F" w:rsidP="00315D12">
            <w:pPr>
              <w:spacing w:before="120" w:after="120"/>
              <w:rPr>
                <w:rFonts w:cs="Arial"/>
                <w:sz w:val="28"/>
                <w:szCs w:val="28"/>
              </w:rPr>
            </w:pPr>
            <w:r>
              <w:rPr>
                <w:rFonts w:cs="Arial"/>
                <w:sz w:val="28"/>
                <w:szCs w:val="28"/>
              </w:rPr>
              <w:t>Mary McSorley</w:t>
            </w:r>
          </w:p>
        </w:tc>
        <w:tc>
          <w:tcPr>
            <w:tcW w:w="2835" w:type="dxa"/>
          </w:tcPr>
          <w:p w14:paraId="6BC896F1" w14:textId="77777777" w:rsidR="000A469F" w:rsidRDefault="000A469F" w:rsidP="00315D12">
            <w:pPr>
              <w:spacing w:before="120" w:after="120"/>
              <w:rPr>
                <w:rFonts w:cs="Arial"/>
                <w:sz w:val="28"/>
                <w:szCs w:val="28"/>
              </w:rPr>
            </w:pPr>
          </w:p>
          <w:p w14:paraId="09539217" w14:textId="77777777" w:rsidR="0077586F" w:rsidRDefault="0077586F" w:rsidP="00315D12">
            <w:pPr>
              <w:spacing w:before="120" w:after="120"/>
              <w:rPr>
                <w:rFonts w:cs="Arial"/>
                <w:sz w:val="28"/>
                <w:szCs w:val="28"/>
              </w:rPr>
            </w:pPr>
            <w:r>
              <w:rPr>
                <w:rFonts w:cs="Arial"/>
                <w:sz w:val="28"/>
                <w:szCs w:val="28"/>
              </w:rPr>
              <w:t>Equality Officer</w:t>
            </w:r>
          </w:p>
        </w:tc>
        <w:tc>
          <w:tcPr>
            <w:tcW w:w="1560" w:type="dxa"/>
          </w:tcPr>
          <w:p w14:paraId="4A959D95" w14:textId="77777777" w:rsidR="0077586F" w:rsidRDefault="0077586F" w:rsidP="00315D12">
            <w:pPr>
              <w:spacing w:before="120" w:after="120"/>
              <w:rPr>
                <w:rFonts w:cs="Arial"/>
                <w:sz w:val="28"/>
                <w:szCs w:val="28"/>
              </w:rPr>
            </w:pPr>
          </w:p>
          <w:p w14:paraId="66183D9E" w14:textId="68CB36BE" w:rsidR="00254239" w:rsidRDefault="00254239" w:rsidP="00315D12">
            <w:pPr>
              <w:spacing w:before="120" w:after="120"/>
              <w:rPr>
                <w:rFonts w:cs="Arial"/>
                <w:sz w:val="28"/>
                <w:szCs w:val="28"/>
              </w:rPr>
            </w:pPr>
            <w:r>
              <w:rPr>
                <w:rFonts w:cs="Arial"/>
                <w:sz w:val="28"/>
                <w:szCs w:val="28"/>
              </w:rPr>
              <w:t>07.12.21</w:t>
            </w:r>
          </w:p>
        </w:tc>
      </w:tr>
      <w:tr w:rsidR="0077586F" w14:paraId="4626BFFB" w14:textId="77777777" w:rsidTr="00315D12">
        <w:trPr>
          <w:trHeight w:val="397"/>
        </w:trPr>
        <w:tc>
          <w:tcPr>
            <w:tcW w:w="5211" w:type="dxa"/>
          </w:tcPr>
          <w:p w14:paraId="75A977FE" w14:textId="77777777" w:rsidR="0077586F" w:rsidRDefault="0077586F" w:rsidP="00315D12">
            <w:pPr>
              <w:spacing w:before="120" w:after="120"/>
              <w:rPr>
                <w:rFonts w:cs="Arial"/>
                <w:b/>
                <w:sz w:val="28"/>
                <w:szCs w:val="28"/>
              </w:rPr>
            </w:pPr>
            <w:r>
              <w:rPr>
                <w:rFonts w:cs="Arial"/>
                <w:b/>
                <w:sz w:val="28"/>
                <w:szCs w:val="28"/>
              </w:rPr>
              <w:t>Approved by:</w:t>
            </w:r>
          </w:p>
        </w:tc>
        <w:tc>
          <w:tcPr>
            <w:tcW w:w="2835" w:type="dxa"/>
          </w:tcPr>
          <w:p w14:paraId="016D3813" w14:textId="77777777" w:rsidR="0077586F" w:rsidRDefault="0077586F" w:rsidP="00315D12">
            <w:pPr>
              <w:spacing w:before="120" w:after="120"/>
              <w:rPr>
                <w:rFonts w:cs="Arial"/>
                <w:sz w:val="28"/>
                <w:szCs w:val="28"/>
              </w:rPr>
            </w:pPr>
          </w:p>
        </w:tc>
        <w:tc>
          <w:tcPr>
            <w:tcW w:w="1560" w:type="dxa"/>
          </w:tcPr>
          <w:p w14:paraId="560CDA7D" w14:textId="77777777" w:rsidR="0077586F" w:rsidRDefault="0077586F" w:rsidP="00315D12">
            <w:pPr>
              <w:spacing w:before="120" w:after="120"/>
              <w:rPr>
                <w:rFonts w:cs="Arial"/>
                <w:sz w:val="28"/>
                <w:szCs w:val="28"/>
              </w:rPr>
            </w:pPr>
          </w:p>
        </w:tc>
      </w:tr>
      <w:tr w:rsidR="0077586F" w14:paraId="7E76C8C8" w14:textId="77777777" w:rsidTr="00315D12">
        <w:trPr>
          <w:trHeight w:val="397"/>
        </w:trPr>
        <w:tc>
          <w:tcPr>
            <w:tcW w:w="5211" w:type="dxa"/>
          </w:tcPr>
          <w:p w14:paraId="2D2AEAF2" w14:textId="77777777" w:rsidR="000A469F" w:rsidRDefault="000A469F" w:rsidP="00315D12">
            <w:pPr>
              <w:spacing w:before="120" w:after="120"/>
              <w:rPr>
                <w:rFonts w:cs="Arial"/>
                <w:sz w:val="28"/>
                <w:szCs w:val="28"/>
              </w:rPr>
            </w:pPr>
            <w:r>
              <w:rPr>
                <w:rFonts w:cs="Arial"/>
                <w:sz w:val="28"/>
                <w:szCs w:val="28"/>
              </w:rPr>
              <w:t>Angela McCann</w:t>
            </w:r>
          </w:p>
        </w:tc>
        <w:tc>
          <w:tcPr>
            <w:tcW w:w="2835" w:type="dxa"/>
          </w:tcPr>
          <w:p w14:paraId="62840574" w14:textId="77777777" w:rsidR="0077586F" w:rsidRDefault="000A469F" w:rsidP="00315D12">
            <w:pPr>
              <w:spacing w:before="120" w:after="120"/>
              <w:rPr>
                <w:rFonts w:cs="Arial"/>
                <w:sz w:val="28"/>
                <w:szCs w:val="28"/>
              </w:rPr>
            </w:pPr>
            <w:r>
              <w:rPr>
                <w:rFonts w:cs="Arial"/>
                <w:sz w:val="28"/>
                <w:szCs w:val="28"/>
              </w:rPr>
              <w:t>Head of Communities</w:t>
            </w:r>
          </w:p>
        </w:tc>
        <w:tc>
          <w:tcPr>
            <w:tcW w:w="1560" w:type="dxa"/>
          </w:tcPr>
          <w:p w14:paraId="7DD20E2D" w14:textId="5E4A05E3" w:rsidR="0077586F" w:rsidRDefault="00ED3933" w:rsidP="00315D12">
            <w:pPr>
              <w:spacing w:before="120" w:after="120"/>
              <w:rPr>
                <w:rFonts w:cs="Arial"/>
                <w:sz w:val="28"/>
                <w:szCs w:val="28"/>
              </w:rPr>
            </w:pPr>
            <w:r>
              <w:rPr>
                <w:rFonts w:cs="Arial"/>
                <w:sz w:val="28"/>
                <w:szCs w:val="28"/>
              </w:rPr>
              <w:t>07.12.21</w:t>
            </w:r>
          </w:p>
        </w:tc>
      </w:tr>
    </w:tbl>
    <w:p w14:paraId="2E01AB5A" w14:textId="77777777" w:rsidR="0077586F" w:rsidRDefault="0077586F" w:rsidP="0077586F">
      <w:pPr>
        <w:rPr>
          <w:sz w:val="28"/>
          <w:szCs w:val="28"/>
        </w:rPr>
      </w:pPr>
    </w:p>
    <w:p w14:paraId="11175791" w14:textId="77777777" w:rsidR="00F735A1" w:rsidRPr="00B418C0" w:rsidRDefault="0077586F" w:rsidP="0077586F">
      <w:pPr>
        <w:rPr>
          <w:rFonts w:cs="Arial"/>
          <w:sz w:val="28"/>
          <w:szCs w:val="28"/>
        </w:rPr>
      </w:pPr>
      <w:r w:rsidRPr="00B418C0">
        <w:rPr>
          <w:sz w:val="28"/>
          <w:szCs w:val="28"/>
        </w:rPr>
        <w:t>Note:</w:t>
      </w:r>
      <w:r w:rsidRPr="00B418C0">
        <w:rPr>
          <w:rFonts w:cs="Arial"/>
          <w:sz w:val="28"/>
          <w:szCs w:val="28"/>
        </w:rPr>
        <w:t xml:space="preserve"> </w:t>
      </w:r>
      <w:r w:rsidR="00F735A1" w:rsidRPr="00B418C0">
        <w:rPr>
          <w:rFonts w:cs="Arial"/>
          <w:sz w:val="28"/>
          <w:szCs w:val="28"/>
        </w:rPr>
        <w:t xml:space="preserve"> On completion of the screening exercise, a copy of the completed Screening Report </w:t>
      </w:r>
      <w:r w:rsidRPr="00B418C0">
        <w:rPr>
          <w:rFonts w:cs="Arial"/>
          <w:sz w:val="28"/>
          <w:szCs w:val="28"/>
        </w:rPr>
        <w:t>should be</w:t>
      </w:r>
      <w:r w:rsidR="00F735A1" w:rsidRPr="00B418C0">
        <w:rPr>
          <w:rFonts w:cs="Arial"/>
          <w:sz w:val="28"/>
          <w:szCs w:val="28"/>
        </w:rPr>
        <w:t>:</w:t>
      </w:r>
    </w:p>
    <w:p w14:paraId="47870E2C" w14:textId="77777777" w:rsidR="00F735A1" w:rsidRPr="00B418C0" w:rsidRDefault="0077586F" w:rsidP="00F735A1">
      <w:pPr>
        <w:pStyle w:val="ListParagraph"/>
        <w:numPr>
          <w:ilvl w:val="0"/>
          <w:numId w:val="12"/>
        </w:numPr>
        <w:rPr>
          <w:rFonts w:cs="Arial"/>
          <w:sz w:val="28"/>
          <w:szCs w:val="28"/>
        </w:rPr>
      </w:pPr>
      <w:r w:rsidRPr="00B418C0">
        <w:rPr>
          <w:rFonts w:cs="Arial"/>
          <w:sz w:val="28"/>
          <w:szCs w:val="28"/>
        </w:rPr>
        <w:t>‘signed off’ and approved by a senior manager respo</w:t>
      </w:r>
      <w:r w:rsidR="00F735A1" w:rsidRPr="00B418C0">
        <w:rPr>
          <w:rFonts w:cs="Arial"/>
          <w:sz w:val="28"/>
          <w:szCs w:val="28"/>
        </w:rPr>
        <w:t>nsible for the activity/policy</w:t>
      </w:r>
    </w:p>
    <w:p w14:paraId="2337862D" w14:textId="77777777" w:rsidR="00F735A1" w:rsidRPr="00B418C0" w:rsidRDefault="00F735A1" w:rsidP="00F735A1">
      <w:pPr>
        <w:pStyle w:val="ListParagraph"/>
        <w:numPr>
          <w:ilvl w:val="0"/>
          <w:numId w:val="12"/>
        </w:numPr>
        <w:rPr>
          <w:rFonts w:cs="Arial"/>
          <w:sz w:val="28"/>
          <w:szCs w:val="28"/>
        </w:rPr>
      </w:pPr>
      <w:r w:rsidRPr="00B418C0">
        <w:rPr>
          <w:rFonts w:cs="Arial"/>
          <w:sz w:val="28"/>
          <w:szCs w:val="28"/>
        </w:rPr>
        <w:t>sent to the Equality Officer</w:t>
      </w:r>
      <w:r w:rsidR="00CD2FF3" w:rsidRPr="00B418C0">
        <w:rPr>
          <w:rFonts w:cs="Arial"/>
          <w:sz w:val="28"/>
          <w:szCs w:val="28"/>
        </w:rPr>
        <w:t xml:space="preserve"> for the quarterly screening report to consultees and internal reporting</w:t>
      </w:r>
    </w:p>
    <w:p w14:paraId="24233E2C" w14:textId="77777777" w:rsidR="00F735A1" w:rsidRPr="00B418C0" w:rsidRDefault="00F735A1" w:rsidP="00F735A1">
      <w:pPr>
        <w:pStyle w:val="ListParagraph"/>
        <w:numPr>
          <w:ilvl w:val="0"/>
          <w:numId w:val="12"/>
        </w:numPr>
        <w:rPr>
          <w:rFonts w:cs="Arial"/>
          <w:sz w:val="28"/>
          <w:szCs w:val="28"/>
        </w:rPr>
      </w:pPr>
      <w:r w:rsidRPr="00B418C0">
        <w:rPr>
          <w:rFonts w:cs="Arial"/>
          <w:sz w:val="28"/>
          <w:szCs w:val="28"/>
        </w:rPr>
        <w:t xml:space="preserve">published </w:t>
      </w:r>
      <w:r w:rsidR="0077586F" w:rsidRPr="00B418C0">
        <w:rPr>
          <w:rFonts w:cs="Arial"/>
          <w:sz w:val="28"/>
          <w:szCs w:val="28"/>
        </w:rPr>
        <w:t xml:space="preserve">on the </w:t>
      </w:r>
      <w:r w:rsidRPr="00B418C0">
        <w:rPr>
          <w:rFonts w:cs="Arial"/>
          <w:sz w:val="28"/>
          <w:szCs w:val="28"/>
        </w:rPr>
        <w:t>LCCC</w:t>
      </w:r>
      <w:r w:rsidR="0077586F" w:rsidRPr="00B418C0">
        <w:rPr>
          <w:rFonts w:cs="Arial"/>
          <w:sz w:val="28"/>
          <w:szCs w:val="28"/>
        </w:rPr>
        <w:t xml:space="preserve"> website </w:t>
      </w:r>
      <w:r w:rsidRPr="00B418C0">
        <w:rPr>
          <w:rFonts w:cs="Arial"/>
          <w:sz w:val="28"/>
          <w:szCs w:val="28"/>
        </w:rPr>
        <w:t>accompanied by a copy of the policy/project/plan being screened</w:t>
      </w:r>
    </w:p>
    <w:p w14:paraId="7714DEF2" w14:textId="77777777" w:rsidR="0077586F" w:rsidRPr="00B418C0" w:rsidRDefault="0077586F" w:rsidP="00F735A1">
      <w:pPr>
        <w:pStyle w:val="ListParagraph"/>
        <w:numPr>
          <w:ilvl w:val="0"/>
          <w:numId w:val="12"/>
        </w:numPr>
        <w:rPr>
          <w:rFonts w:cs="Arial"/>
          <w:sz w:val="28"/>
          <w:szCs w:val="28"/>
        </w:rPr>
      </w:pPr>
      <w:r w:rsidRPr="00B418C0">
        <w:rPr>
          <w:rFonts w:cs="Arial"/>
          <w:sz w:val="28"/>
          <w:szCs w:val="28"/>
        </w:rPr>
        <w:t xml:space="preserve">made available </w:t>
      </w:r>
      <w:r w:rsidR="0025324B" w:rsidRPr="00B418C0">
        <w:rPr>
          <w:rFonts w:cs="Arial"/>
          <w:sz w:val="28"/>
          <w:szCs w:val="28"/>
        </w:rPr>
        <w:t xml:space="preserve">to the public </w:t>
      </w:r>
      <w:r w:rsidRPr="00B418C0">
        <w:rPr>
          <w:rFonts w:cs="Arial"/>
          <w:sz w:val="28"/>
          <w:szCs w:val="28"/>
        </w:rPr>
        <w:t xml:space="preserve">on request. </w:t>
      </w:r>
    </w:p>
    <w:p w14:paraId="76B9D642" w14:textId="77777777" w:rsidR="0077586F" w:rsidRPr="00B418C0" w:rsidRDefault="00F735A1" w:rsidP="0077586F">
      <w:pPr>
        <w:rPr>
          <w:rFonts w:cs="Arial"/>
          <w:sz w:val="28"/>
          <w:szCs w:val="28"/>
        </w:rPr>
      </w:pPr>
      <w:r w:rsidRPr="00B418C0">
        <w:rPr>
          <w:rFonts w:cs="Arial"/>
          <w:sz w:val="28"/>
          <w:szCs w:val="28"/>
        </w:rPr>
        <w:t>Evidence referenced in the screening report should also be available if requested.</w:t>
      </w:r>
    </w:p>
    <w:p w14:paraId="525D94FE" w14:textId="77777777" w:rsidR="003D63CD" w:rsidRPr="003D63CD" w:rsidRDefault="003D63CD" w:rsidP="0077586F">
      <w:pPr>
        <w:rPr>
          <w:rFonts w:cs="Arial"/>
          <w:color w:val="7030A0"/>
          <w:sz w:val="28"/>
          <w:szCs w:val="28"/>
        </w:rPr>
      </w:pPr>
    </w:p>
    <w:p w14:paraId="6B29A737" w14:textId="77777777" w:rsidR="0077586F" w:rsidRPr="00511FA1" w:rsidRDefault="0077586F" w:rsidP="0077586F">
      <w:pPr>
        <w:rPr>
          <w:rFonts w:cs="Arial"/>
          <w:sz w:val="28"/>
          <w:szCs w:val="28"/>
        </w:rPr>
      </w:pPr>
      <w:r w:rsidRPr="00511FA1">
        <w:rPr>
          <w:rFonts w:cs="Arial"/>
          <w:sz w:val="28"/>
          <w:szCs w:val="28"/>
        </w:rPr>
        <w:t>Appendix 1</w:t>
      </w:r>
      <w:r w:rsidR="003D63CD">
        <w:rPr>
          <w:rFonts w:cs="Arial"/>
          <w:sz w:val="28"/>
          <w:szCs w:val="28"/>
        </w:rPr>
        <w:t xml:space="preserve"> – Equality Commission guidance on equality impact</w:t>
      </w:r>
    </w:p>
    <w:p w14:paraId="3800EC1B" w14:textId="77777777" w:rsidR="0077586F" w:rsidRPr="00511FA1" w:rsidRDefault="00E97474" w:rsidP="0077586F">
      <w:pPr>
        <w:rPr>
          <w:rFonts w:cs="Arial"/>
          <w:sz w:val="28"/>
          <w:szCs w:val="28"/>
        </w:rPr>
      </w:pPr>
      <w:r>
        <w:rPr>
          <w:rFonts w:cs="Arial"/>
          <w:sz w:val="28"/>
          <w:szCs w:val="28"/>
        </w:rPr>
        <w:t>*</w:t>
      </w:r>
      <w:r w:rsidR="0077586F" w:rsidRPr="00511FA1">
        <w:rPr>
          <w:rFonts w:cs="Arial"/>
          <w:sz w:val="28"/>
          <w:szCs w:val="28"/>
        </w:rPr>
        <w:t>Major impact:</w:t>
      </w:r>
    </w:p>
    <w:p w14:paraId="166E9CDB"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The policy</w:t>
      </w:r>
      <w:r w:rsidR="00CD2FF3">
        <w:rPr>
          <w:rFonts w:cs="Arial"/>
          <w:sz w:val="28"/>
          <w:szCs w:val="28"/>
        </w:rPr>
        <w:t>/project</w:t>
      </w:r>
      <w:r w:rsidRPr="00511FA1">
        <w:rPr>
          <w:rFonts w:cs="Arial"/>
          <w:sz w:val="28"/>
          <w:szCs w:val="28"/>
        </w:rPr>
        <w:t xml:space="preserve"> is significant in terms of its strategic importance;</w:t>
      </w:r>
    </w:p>
    <w:p w14:paraId="2C843741"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Potential equality matters are unknown, because, for example, there is insufficient data upon which to make an assessment or because they are complex, and it would be appropriate to conduct an equality impact assessment in order to better assess them;</w:t>
      </w:r>
    </w:p>
    <w:p w14:paraId="67488D35"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lastRenderedPageBreak/>
        <w:t>Potential equality and/or good relations impacts are likely to be adverse or are likely to be experienced disproportionately by groups of people including those who are marginalised or disadvantaged;</w:t>
      </w:r>
    </w:p>
    <w:p w14:paraId="655E06DD"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Further assessment offers a valuable way to examine the evidence and develop recommendations in respect of a policy about which there are concerns amongst affected individuals and representative groups, for example in respect of multiple identities;</w:t>
      </w:r>
    </w:p>
    <w:p w14:paraId="633A399B"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The policy is likely to be challenged by way of judicial review;</w:t>
      </w:r>
    </w:p>
    <w:p w14:paraId="4BC0C9AC"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The policy is significant in terms of expenditure.</w:t>
      </w:r>
    </w:p>
    <w:p w14:paraId="3E05A792" w14:textId="77777777" w:rsidR="0077586F" w:rsidRPr="00511FA1" w:rsidRDefault="0077586F" w:rsidP="0077586F">
      <w:pPr>
        <w:rPr>
          <w:rFonts w:cs="Arial"/>
          <w:sz w:val="28"/>
          <w:szCs w:val="28"/>
        </w:rPr>
      </w:pPr>
    </w:p>
    <w:p w14:paraId="79FA6EF1" w14:textId="77777777" w:rsidR="0077586F" w:rsidRPr="00511FA1" w:rsidRDefault="0077586F" w:rsidP="0077586F">
      <w:pPr>
        <w:rPr>
          <w:rFonts w:cs="Arial"/>
          <w:sz w:val="28"/>
          <w:szCs w:val="28"/>
        </w:rPr>
      </w:pPr>
      <w:r w:rsidRPr="00511FA1">
        <w:rPr>
          <w:rFonts w:cs="Arial"/>
          <w:sz w:val="28"/>
          <w:szCs w:val="28"/>
        </w:rPr>
        <w:t>Minor impact</w:t>
      </w:r>
    </w:p>
    <w:p w14:paraId="177F0AC4"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The policy is not unlawfully discriminatory and any residual potential impacts on people are judged to be negligible;</w:t>
      </w:r>
    </w:p>
    <w:p w14:paraId="7FCCB460"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The policy, or certain proposals within it, are potentially unlawfully discriminatory, but this possibility can readily and easily be eliminated by making appropriate changes to the policy or by adopting appropriate mitigating measures;</w:t>
      </w:r>
    </w:p>
    <w:p w14:paraId="6B30C966"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Any asymmetrical equality impacts caused by the policy are intentional because they are specifically designed to promote equality of opportunity for particular groups of disadvantaged people;</w:t>
      </w:r>
    </w:p>
    <w:p w14:paraId="49AB3814"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By amending the policy there are better opportunities to better promote equality of opportunity and/or good relations.</w:t>
      </w:r>
    </w:p>
    <w:p w14:paraId="48933201" w14:textId="77777777" w:rsidR="0077586F" w:rsidRPr="00511FA1" w:rsidRDefault="0077586F" w:rsidP="0077586F">
      <w:pPr>
        <w:rPr>
          <w:rFonts w:cs="Arial"/>
          <w:sz w:val="28"/>
          <w:szCs w:val="28"/>
        </w:rPr>
      </w:pPr>
    </w:p>
    <w:p w14:paraId="51F228EE" w14:textId="77777777" w:rsidR="0077586F" w:rsidRPr="00511FA1" w:rsidRDefault="0077586F" w:rsidP="0077586F">
      <w:pPr>
        <w:rPr>
          <w:rFonts w:cs="Arial"/>
          <w:sz w:val="28"/>
          <w:szCs w:val="28"/>
        </w:rPr>
      </w:pPr>
      <w:r w:rsidRPr="00511FA1">
        <w:rPr>
          <w:rFonts w:cs="Arial"/>
          <w:sz w:val="28"/>
          <w:szCs w:val="28"/>
        </w:rPr>
        <w:t>No impact</w:t>
      </w:r>
      <w:r w:rsidR="00AB370B">
        <w:rPr>
          <w:rFonts w:cs="Arial"/>
          <w:sz w:val="28"/>
          <w:szCs w:val="28"/>
        </w:rPr>
        <w:t xml:space="preserve"> (none)</w:t>
      </w:r>
    </w:p>
    <w:p w14:paraId="521900C3" w14:textId="77777777" w:rsidR="0077586F" w:rsidRPr="00511FA1" w:rsidRDefault="0077586F" w:rsidP="0077586F">
      <w:pPr>
        <w:numPr>
          <w:ilvl w:val="0"/>
          <w:numId w:val="9"/>
        </w:numPr>
        <w:spacing w:after="0" w:line="240" w:lineRule="auto"/>
        <w:rPr>
          <w:rFonts w:cs="Arial"/>
          <w:sz w:val="28"/>
          <w:szCs w:val="28"/>
        </w:rPr>
      </w:pPr>
      <w:r w:rsidRPr="00511FA1">
        <w:rPr>
          <w:rFonts w:cs="Arial"/>
          <w:sz w:val="28"/>
          <w:szCs w:val="28"/>
        </w:rPr>
        <w:t>The policy has no relevance to equality of opportunity or good relations;</w:t>
      </w:r>
    </w:p>
    <w:p w14:paraId="243F0B90" w14:textId="77777777" w:rsidR="0077586F" w:rsidRPr="003E20B6" w:rsidRDefault="0077586F" w:rsidP="0077586F">
      <w:pPr>
        <w:numPr>
          <w:ilvl w:val="0"/>
          <w:numId w:val="9"/>
        </w:numPr>
        <w:spacing w:after="0" w:line="240" w:lineRule="auto"/>
        <w:rPr>
          <w:rFonts w:cs="Arial"/>
          <w:sz w:val="28"/>
          <w:szCs w:val="28"/>
        </w:rPr>
      </w:pPr>
      <w:r w:rsidRPr="00511FA1">
        <w:rPr>
          <w:rFonts w:cs="Arial"/>
          <w:sz w:val="28"/>
          <w:szCs w:val="28"/>
        </w:rPr>
        <w:t>The policy is purely technical in nature and will have no bearing in terms of its likely impact on equality of opportunity or good relations for people within the equality and good relations categories.</w:t>
      </w:r>
    </w:p>
    <w:p w14:paraId="21AB5B2C" w14:textId="77777777" w:rsidR="0077586F" w:rsidRDefault="0077586F" w:rsidP="0077586F">
      <w:pPr>
        <w:rPr>
          <w:rFonts w:cs="Arial"/>
          <w:szCs w:val="24"/>
        </w:rPr>
      </w:pPr>
    </w:p>
    <w:p w14:paraId="45D561E1" w14:textId="77777777" w:rsidR="002E3073" w:rsidRDefault="002E3073" w:rsidP="00660151">
      <w:pPr>
        <w:autoSpaceDE w:val="0"/>
        <w:autoSpaceDN w:val="0"/>
        <w:adjustRightInd w:val="0"/>
        <w:spacing w:after="0" w:line="240" w:lineRule="auto"/>
        <w:rPr>
          <w:rFonts w:ascii="Arial" w:hAnsi="Arial" w:cs="Arial"/>
          <w:b/>
          <w:bCs/>
          <w:sz w:val="24"/>
          <w:szCs w:val="24"/>
        </w:rPr>
      </w:pPr>
    </w:p>
    <w:sectPr w:rsidR="002E3073" w:rsidSect="001B2058">
      <w:footerReference w:type="default" r:id="rId8"/>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C148CB" w14:textId="77777777" w:rsidR="002C3B1F" w:rsidRDefault="002C3B1F" w:rsidP="00BD09AC">
      <w:pPr>
        <w:spacing w:after="0" w:line="240" w:lineRule="auto"/>
      </w:pPr>
      <w:r>
        <w:separator/>
      </w:r>
    </w:p>
  </w:endnote>
  <w:endnote w:type="continuationSeparator" w:id="0">
    <w:p w14:paraId="11117008" w14:textId="77777777" w:rsidR="002C3B1F" w:rsidRDefault="002C3B1F" w:rsidP="00BD0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1681145"/>
      <w:docPartObj>
        <w:docPartGallery w:val="Page Numbers (Bottom of Page)"/>
        <w:docPartUnique/>
      </w:docPartObj>
    </w:sdtPr>
    <w:sdtEndPr>
      <w:rPr>
        <w:noProof/>
      </w:rPr>
    </w:sdtEndPr>
    <w:sdtContent>
      <w:p w14:paraId="55BE3E7F" w14:textId="77777777" w:rsidR="002C3B1F" w:rsidRDefault="002C3B1F">
        <w:pPr>
          <w:pStyle w:val="Footer"/>
          <w:jc w:val="center"/>
        </w:pPr>
        <w:r>
          <w:fldChar w:fldCharType="begin"/>
        </w:r>
        <w:r>
          <w:instrText xml:space="preserve"> PAGE   \* MERGEFORMAT </w:instrText>
        </w:r>
        <w:r>
          <w:fldChar w:fldCharType="separate"/>
        </w:r>
        <w:r w:rsidR="00BA55E3">
          <w:rPr>
            <w:noProof/>
          </w:rPr>
          <w:t>1</w:t>
        </w:r>
        <w:r>
          <w:rPr>
            <w:noProof/>
          </w:rPr>
          <w:fldChar w:fldCharType="end"/>
        </w:r>
      </w:p>
    </w:sdtContent>
  </w:sdt>
  <w:p w14:paraId="7E707529" w14:textId="77777777" w:rsidR="002C3B1F" w:rsidRDefault="002C3B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9510A5" w14:textId="77777777" w:rsidR="002C3B1F" w:rsidRDefault="002C3B1F" w:rsidP="00BD09AC">
      <w:pPr>
        <w:spacing w:after="0" w:line="240" w:lineRule="auto"/>
      </w:pPr>
      <w:r>
        <w:separator/>
      </w:r>
    </w:p>
  </w:footnote>
  <w:footnote w:type="continuationSeparator" w:id="0">
    <w:p w14:paraId="179BB1DE" w14:textId="77777777" w:rsidR="002C3B1F" w:rsidRDefault="002C3B1F" w:rsidP="00BD09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34DF4"/>
    <w:multiLevelType w:val="hybridMultilevel"/>
    <w:tmpl w:val="A3323E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F05757"/>
    <w:multiLevelType w:val="hybridMultilevel"/>
    <w:tmpl w:val="C7E67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E9221C"/>
    <w:multiLevelType w:val="hybridMultilevel"/>
    <w:tmpl w:val="6C265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D39C3"/>
    <w:multiLevelType w:val="hybridMultilevel"/>
    <w:tmpl w:val="3F1C60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174397A"/>
    <w:multiLevelType w:val="hybridMultilevel"/>
    <w:tmpl w:val="6B228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7A1E58"/>
    <w:multiLevelType w:val="hybridMultilevel"/>
    <w:tmpl w:val="9A9A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E2459F"/>
    <w:multiLevelType w:val="hybridMultilevel"/>
    <w:tmpl w:val="661217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7804778"/>
    <w:multiLevelType w:val="hybridMultilevel"/>
    <w:tmpl w:val="377ACC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207EA3"/>
    <w:multiLevelType w:val="hybridMultilevel"/>
    <w:tmpl w:val="F7E81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9E6F25"/>
    <w:multiLevelType w:val="hybridMultilevel"/>
    <w:tmpl w:val="63985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2C4842"/>
    <w:multiLevelType w:val="hybridMultilevel"/>
    <w:tmpl w:val="9A38E3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E86738"/>
    <w:multiLevelType w:val="hybridMultilevel"/>
    <w:tmpl w:val="2E5AB4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037B9E"/>
    <w:multiLevelType w:val="hybridMultilevel"/>
    <w:tmpl w:val="6BCE27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B736A9"/>
    <w:multiLevelType w:val="hybridMultilevel"/>
    <w:tmpl w:val="42A2AD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C078D4"/>
    <w:multiLevelType w:val="hybridMultilevel"/>
    <w:tmpl w:val="78609A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4E3B95"/>
    <w:multiLevelType w:val="hybridMultilevel"/>
    <w:tmpl w:val="152C79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125658"/>
    <w:multiLevelType w:val="hybridMultilevel"/>
    <w:tmpl w:val="7F1AA0A2"/>
    <w:lvl w:ilvl="0" w:tplc="0A92CE4A">
      <w:start w:val="1"/>
      <w:numFmt w:val="decimal"/>
      <w:lvlText w:val="%1)"/>
      <w:lvlJc w:val="left"/>
      <w:pPr>
        <w:ind w:left="644"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08494C"/>
    <w:multiLevelType w:val="hybridMultilevel"/>
    <w:tmpl w:val="0EE83E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481478"/>
    <w:multiLevelType w:val="hybridMultilevel"/>
    <w:tmpl w:val="038C79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53D0058"/>
    <w:multiLevelType w:val="hybridMultilevel"/>
    <w:tmpl w:val="434C16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EB78C2"/>
    <w:multiLevelType w:val="hybridMultilevel"/>
    <w:tmpl w:val="166EE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5"/>
  </w:num>
  <w:num w:numId="4">
    <w:abstractNumId w:val="2"/>
  </w:num>
  <w:num w:numId="5">
    <w:abstractNumId w:val="8"/>
  </w:num>
  <w:num w:numId="6">
    <w:abstractNumId w:val="9"/>
  </w:num>
  <w:num w:numId="7">
    <w:abstractNumId w:val="12"/>
  </w:num>
  <w:num w:numId="8">
    <w:abstractNumId w:val="18"/>
  </w:num>
  <w:num w:numId="9">
    <w:abstractNumId w:val="10"/>
  </w:num>
  <w:num w:numId="10">
    <w:abstractNumId w:val="1"/>
  </w:num>
  <w:num w:numId="11">
    <w:abstractNumId w:val="16"/>
  </w:num>
  <w:num w:numId="12">
    <w:abstractNumId w:val="3"/>
  </w:num>
  <w:num w:numId="13">
    <w:abstractNumId w:val="14"/>
  </w:num>
  <w:num w:numId="14">
    <w:abstractNumId w:val="13"/>
  </w:num>
  <w:num w:numId="15">
    <w:abstractNumId w:val="20"/>
  </w:num>
  <w:num w:numId="16">
    <w:abstractNumId w:val="6"/>
  </w:num>
  <w:num w:numId="17">
    <w:abstractNumId w:val="7"/>
  </w:num>
  <w:num w:numId="18">
    <w:abstractNumId w:val="0"/>
  </w:num>
  <w:num w:numId="19">
    <w:abstractNumId w:val="17"/>
  </w:num>
  <w:num w:numId="20">
    <w:abstractNumId w:val="11"/>
  </w:num>
  <w:num w:numId="21">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151"/>
    <w:rsid w:val="00001883"/>
    <w:rsid w:val="00001FD1"/>
    <w:rsid w:val="000137B5"/>
    <w:rsid w:val="000206AD"/>
    <w:rsid w:val="0002793B"/>
    <w:rsid w:val="00027A3B"/>
    <w:rsid w:val="0003237D"/>
    <w:rsid w:val="000431C3"/>
    <w:rsid w:val="00047CF8"/>
    <w:rsid w:val="000528A2"/>
    <w:rsid w:val="00055B33"/>
    <w:rsid w:val="00057132"/>
    <w:rsid w:val="00057A54"/>
    <w:rsid w:val="00072ABA"/>
    <w:rsid w:val="00074CE4"/>
    <w:rsid w:val="00080495"/>
    <w:rsid w:val="0009046B"/>
    <w:rsid w:val="00090545"/>
    <w:rsid w:val="0009451E"/>
    <w:rsid w:val="00097030"/>
    <w:rsid w:val="000A184B"/>
    <w:rsid w:val="000A2D3F"/>
    <w:rsid w:val="000A2E2E"/>
    <w:rsid w:val="000A469F"/>
    <w:rsid w:val="000A779C"/>
    <w:rsid w:val="000B1BCF"/>
    <w:rsid w:val="000B27FE"/>
    <w:rsid w:val="000B5646"/>
    <w:rsid w:val="000C712F"/>
    <w:rsid w:val="000C790E"/>
    <w:rsid w:val="000E30E9"/>
    <w:rsid w:val="000E65CB"/>
    <w:rsid w:val="001107F1"/>
    <w:rsid w:val="00112279"/>
    <w:rsid w:val="00113451"/>
    <w:rsid w:val="00115E58"/>
    <w:rsid w:val="00116877"/>
    <w:rsid w:val="00123DA6"/>
    <w:rsid w:val="00124441"/>
    <w:rsid w:val="0013670B"/>
    <w:rsid w:val="00140AFB"/>
    <w:rsid w:val="00147696"/>
    <w:rsid w:val="00156AC0"/>
    <w:rsid w:val="00157B0E"/>
    <w:rsid w:val="001603FD"/>
    <w:rsid w:val="00162CEF"/>
    <w:rsid w:val="00174D78"/>
    <w:rsid w:val="00175B03"/>
    <w:rsid w:val="00177057"/>
    <w:rsid w:val="0018002C"/>
    <w:rsid w:val="001821D8"/>
    <w:rsid w:val="001915A3"/>
    <w:rsid w:val="001A2B59"/>
    <w:rsid w:val="001B2058"/>
    <w:rsid w:val="001B7006"/>
    <w:rsid w:val="001C10E3"/>
    <w:rsid w:val="001C3FDC"/>
    <w:rsid w:val="001C45B0"/>
    <w:rsid w:val="001E114A"/>
    <w:rsid w:val="001E312A"/>
    <w:rsid w:val="001F742A"/>
    <w:rsid w:val="0021045C"/>
    <w:rsid w:val="0021233B"/>
    <w:rsid w:val="002160F7"/>
    <w:rsid w:val="0022259B"/>
    <w:rsid w:val="00225751"/>
    <w:rsid w:val="00225AF4"/>
    <w:rsid w:val="002264DA"/>
    <w:rsid w:val="00236F2F"/>
    <w:rsid w:val="002375DE"/>
    <w:rsid w:val="0025324B"/>
    <w:rsid w:val="00254239"/>
    <w:rsid w:val="00265C85"/>
    <w:rsid w:val="002804BE"/>
    <w:rsid w:val="00287D65"/>
    <w:rsid w:val="00291841"/>
    <w:rsid w:val="00292766"/>
    <w:rsid w:val="002928BC"/>
    <w:rsid w:val="002A5838"/>
    <w:rsid w:val="002C32D5"/>
    <w:rsid w:val="002C3B1F"/>
    <w:rsid w:val="002C652A"/>
    <w:rsid w:val="002D72EB"/>
    <w:rsid w:val="002E0134"/>
    <w:rsid w:val="002E3073"/>
    <w:rsid w:val="002E7109"/>
    <w:rsid w:val="002F0EF5"/>
    <w:rsid w:val="002F2E49"/>
    <w:rsid w:val="00301FFE"/>
    <w:rsid w:val="003069F9"/>
    <w:rsid w:val="003074F1"/>
    <w:rsid w:val="00314604"/>
    <w:rsid w:val="00315D12"/>
    <w:rsid w:val="00327CC1"/>
    <w:rsid w:val="003324BF"/>
    <w:rsid w:val="00341430"/>
    <w:rsid w:val="00345E81"/>
    <w:rsid w:val="00350435"/>
    <w:rsid w:val="003554FC"/>
    <w:rsid w:val="00357B4D"/>
    <w:rsid w:val="00357BDD"/>
    <w:rsid w:val="00380333"/>
    <w:rsid w:val="0038467F"/>
    <w:rsid w:val="003857A7"/>
    <w:rsid w:val="003B0DFF"/>
    <w:rsid w:val="003B3BC7"/>
    <w:rsid w:val="003B4096"/>
    <w:rsid w:val="003B43FD"/>
    <w:rsid w:val="003D0CF1"/>
    <w:rsid w:val="003D5301"/>
    <w:rsid w:val="003D63CD"/>
    <w:rsid w:val="003E20B6"/>
    <w:rsid w:val="003F3C1A"/>
    <w:rsid w:val="003F3D46"/>
    <w:rsid w:val="00401D96"/>
    <w:rsid w:val="004022DE"/>
    <w:rsid w:val="004178A3"/>
    <w:rsid w:val="004208B1"/>
    <w:rsid w:val="004210B0"/>
    <w:rsid w:val="004350F1"/>
    <w:rsid w:val="00442FFB"/>
    <w:rsid w:val="00443446"/>
    <w:rsid w:val="00445B94"/>
    <w:rsid w:val="004466AB"/>
    <w:rsid w:val="00447036"/>
    <w:rsid w:val="004634B1"/>
    <w:rsid w:val="004637EA"/>
    <w:rsid w:val="00465794"/>
    <w:rsid w:val="00465CE2"/>
    <w:rsid w:val="00497B1C"/>
    <w:rsid w:val="004A4E6A"/>
    <w:rsid w:val="004B2382"/>
    <w:rsid w:val="004B5AE1"/>
    <w:rsid w:val="004B651B"/>
    <w:rsid w:val="004B70DC"/>
    <w:rsid w:val="004C6097"/>
    <w:rsid w:val="004C6ADD"/>
    <w:rsid w:val="004F2A73"/>
    <w:rsid w:val="004F7155"/>
    <w:rsid w:val="00500F12"/>
    <w:rsid w:val="00506064"/>
    <w:rsid w:val="00507D36"/>
    <w:rsid w:val="005240F0"/>
    <w:rsid w:val="0052755A"/>
    <w:rsid w:val="00533D19"/>
    <w:rsid w:val="0053655A"/>
    <w:rsid w:val="0053689F"/>
    <w:rsid w:val="00545ACC"/>
    <w:rsid w:val="005473B9"/>
    <w:rsid w:val="00550F36"/>
    <w:rsid w:val="00552D5C"/>
    <w:rsid w:val="005535D6"/>
    <w:rsid w:val="005541C7"/>
    <w:rsid w:val="005544F5"/>
    <w:rsid w:val="00556C5B"/>
    <w:rsid w:val="00562EFB"/>
    <w:rsid w:val="00567F62"/>
    <w:rsid w:val="00581B12"/>
    <w:rsid w:val="005A47D5"/>
    <w:rsid w:val="005A72E8"/>
    <w:rsid w:val="005A7467"/>
    <w:rsid w:val="005B2CE2"/>
    <w:rsid w:val="005C0145"/>
    <w:rsid w:val="005C0C22"/>
    <w:rsid w:val="005C1100"/>
    <w:rsid w:val="005D139E"/>
    <w:rsid w:val="005D3011"/>
    <w:rsid w:val="005F4D62"/>
    <w:rsid w:val="0060194B"/>
    <w:rsid w:val="00603615"/>
    <w:rsid w:val="00606954"/>
    <w:rsid w:val="00607249"/>
    <w:rsid w:val="00612BBF"/>
    <w:rsid w:val="006201C4"/>
    <w:rsid w:val="00621A83"/>
    <w:rsid w:val="0062298B"/>
    <w:rsid w:val="00625C04"/>
    <w:rsid w:val="00627B60"/>
    <w:rsid w:val="00627D10"/>
    <w:rsid w:val="00634BB8"/>
    <w:rsid w:val="00635362"/>
    <w:rsid w:val="00644E37"/>
    <w:rsid w:val="006517B3"/>
    <w:rsid w:val="006518AA"/>
    <w:rsid w:val="00660151"/>
    <w:rsid w:val="0066360C"/>
    <w:rsid w:val="00663BB3"/>
    <w:rsid w:val="0067668C"/>
    <w:rsid w:val="006775D7"/>
    <w:rsid w:val="00686664"/>
    <w:rsid w:val="006A11E6"/>
    <w:rsid w:val="006A4F61"/>
    <w:rsid w:val="006A7D1D"/>
    <w:rsid w:val="006E2016"/>
    <w:rsid w:val="006E5022"/>
    <w:rsid w:val="006E79A8"/>
    <w:rsid w:val="006F5191"/>
    <w:rsid w:val="006F6283"/>
    <w:rsid w:val="007047DC"/>
    <w:rsid w:val="00712430"/>
    <w:rsid w:val="00712ED3"/>
    <w:rsid w:val="00730829"/>
    <w:rsid w:val="007412C9"/>
    <w:rsid w:val="007435F3"/>
    <w:rsid w:val="00750725"/>
    <w:rsid w:val="007648C4"/>
    <w:rsid w:val="0077586F"/>
    <w:rsid w:val="00785C3E"/>
    <w:rsid w:val="00792258"/>
    <w:rsid w:val="00794A1E"/>
    <w:rsid w:val="0079695F"/>
    <w:rsid w:val="007A0F76"/>
    <w:rsid w:val="007A4500"/>
    <w:rsid w:val="007A52F3"/>
    <w:rsid w:val="007B26FB"/>
    <w:rsid w:val="007B7BA3"/>
    <w:rsid w:val="007E0532"/>
    <w:rsid w:val="007F0368"/>
    <w:rsid w:val="007F79E7"/>
    <w:rsid w:val="00800BBD"/>
    <w:rsid w:val="00804856"/>
    <w:rsid w:val="008109DA"/>
    <w:rsid w:val="00815A53"/>
    <w:rsid w:val="00816C56"/>
    <w:rsid w:val="00824025"/>
    <w:rsid w:val="00831196"/>
    <w:rsid w:val="00832B89"/>
    <w:rsid w:val="00836C18"/>
    <w:rsid w:val="0084662B"/>
    <w:rsid w:val="008531FD"/>
    <w:rsid w:val="008537E4"/>
    <w:rsid w:val="00860569"/>
    <w:rsid w:val="0086234B"/>
    <w:rsid w:val="00883CDA"/>
    <w:rsid w:val="00890F62"/>
    <w:rsid w:val="00894DBE"/>
    <w:rsid w:val="008A437F"/>
    <w:rsid w:val="008B2BFF"/>
    <w:rsid w:val="008C5575"/>
    <w:rsid w:val="008D0A56"/>
    <w:rsid w:val="008D369B"/>
    <w:rsid w:val="008E0010"/>
    <w:rsid w:val="008E2758"/>
    <w:rsid w:val="008F0D99"/>
    <w:rsid w:val="008F6439"/>
    <w:rsid w:val="008F7B61"/>
    <w:rsid w:val="0090415A"/>
    <w:rsid w:val="00907382"/>
    <w:rsid w:val="0091396A"/>
    <w:rsid w:val="00921F2B"/>
    <w:rsid w:val="009235D9"/>
    <w:rsid w:val="009258BA"/>
    <w:rsid w:val="00934167"/>
    <w:rsid w:val="00935179"/>
    <w:rsid w:val="009434C3"/>
    <w:rsid w:val="009457F9"/>
    <w:rsid w:val="00962413"/>
    <w:rsid w:val="00963111"/>
    <w:rsid w:val="00965F70"/>
    <w:rsid w:val="00982A03"/>
    <w:rsid w:val="00982D7B"/>
    <w:rsid w:val="00983A35"/>
    <w:rsid w:val="009847C1"/>
    <w:rsid w:val="009901A0"/>
    <w:rsid w:val="00991013"/>
    <w:rsid w:val="0099229B"/>
    <w:rsid w:val="009924E8"/>
    <w:rsid w:val="009928DE"/>
    <w:rsid w:val="009A64F3"/>
    <w:rsid w:val="009C0A5D"/>
    <w:rsid w:val="009C0F26"/>
    <w:rsid w:val="009C465F"/>
    <w:rsid w:val="009F0372"/>
    <w:rsid w:val="009F3618"/>
    <w:rsid w:val="00A0010C"/>
    <w:rsid w:val="00A03DDD"/>
    <w:rsid w:val="00A065FC"/>
    <w:rsid w:val="00A07318"/>
    <w:rsid w:val="00A135F3"/>
    <w:rsid w:val="00A16E14"/>
    <w:rsid w:val="00A25C57"/>
    <w:rsid w:val="00A25DF1"/>
    <w:rsid w:val="00A26912"/>
    <w:rsid w:val="00A352A5"/>
    <w:rsid w:val="00A46124"/>
    <w:rsid w:val="00A54B27"/>
    <w:rsid w:val="00A54F4F"/>
    <w:rsid w:val="00A60B85"/>
    <w:rsid w:val="00A655A7"/>
    <w:rsid w:val="00A715E8"/>
    <w:rsid w:val="00A71EB5"/>
    <w:rsid w:val="00A72B51"/>
    <w:rsid w:val="00A826B4"/>
    <w:rsid w:val="00A90A72"/>
    <w:rsid w:val="00AA4E0A"/>
    <w:rsid w:val="00AB370B"/>
    <w:rsid w:val="00AD01FE"/>
    <w:rsid w:val="00AD1A53"/>
    <w:rsid w:val="00AF337D"/>
    <w:rsid w:val="00AF5E89"/>
    <w:rsid w:val="00B0511B"/>
    <w:rsid w:val="00B10835"/>
    <w:rsid w:val="00B37248"/>
    <w:rsid w:val="00B40863"/>
    <w:rsid w:val="00B418C0"/>
    <w:rsid w:val="00B50207"/>
    <w:rsid w:val="00B50FC6"/>
    <w:rsid w:val="00B57B2F"/>
    <w:rsid w:val="00B63AC4"/>
    <w:rsid w:val="00B65CCB"/>
    <w:rsid w:val="00B71A52"/>
    <w:rsid w:val="00B777A3"/>
    <w:rsid w:val="00B85316"/>
    <w:rsid w:val="00B87AB6"/>
    <w:rsid w:val="00B95E94"/>
    <w:rsid w:val="00B965C7"/>
    <w:rsid w:val="00BA2413"/>
    <w:rsid w:val="00BA55E3"/>
    <w:rsid w:val="00BC656B"/>
    <w:rsid w:val="00BD09AC"/>
    <w:rsid w:val="00BD4524"/>
    <w:rsid w:val="00BD62A4"/>
    <w:rsid w:val="00BF1272"/>
    <w:rsid w:val="00BF4E43"/>
    <w:rsid w:val="00BF605D"/>
    <w:rsid w:val="00C02C9A"/>
    <w:rsid w:val="00C10088"/>
    <w:rsid w:val="00C14AB0"/>
    <w:rsid w:val="00C2113F"/>
    <w:rsid w:val="00C21F70"/>
    <w:rsid w:val="00C24229"/>
    <w:rsid w:val="00C406E0"/>
    <w:rsid w:val="00C4167B"/>
    <w:rsid w:val="00C518C4"/>
    <w:rsid w:val="00C530E4"/>
    <w:rsid w:val="00C532D9"/>
    <w:rsid w:val="00C54263"/>
    <w:rsid w:val="00C57CD9"/>
    <w:rsid w:val="00C60DD2"/>
    <w:rsid w:val="00C7077C"/>
    <w:rsid w:val="00C70FBB"/>
    <w:rsid w:val="00C72FDF"/>
    <w:rsid w:val="00C775A3"/>
    <w:rsid w:val="00C8115B"/>
    <w:rsid w:val="00C84738"/>
    <w:rsid w:val="00C84AA3"/>
    <w:rsid w:val="00C95834"/>
    <w:rsid w:val="00C965A3"/>
    <w:rsid w:val="00CA2CDD"/>
    <w:rsid w:val="00CA75BC"/>
    <w:rsid w:val="00CB4771"/>
    <w:rsid w:val="00CB5B1A"/>
    <w:rsid w:val="00CC0490"/>
    <w:rsid w:val="00CC2136"/>
    <w:rsid w:val="00CD10BA"/>
    <w:rsid w:val="00CD2FF3"/>
    <w:rsid w:val="00CD3C37"/>
    <w:rsid w:val="00CE36A7"/>
    <w:rsid w:val="00CE39A1"/>
    <w:rsid w:val="00CF6C96"/>
    <w:rsid w:val="00D00BEF"/>
    <w:rsid w:val="00D02AB7"/>
    <w:rsid w:val="00D122FA"/>
    <w:rsid w:val="00D14DB7"/>
    <w:rsid w:val="00D153C7"/>
    <w:rsid w:val="00D166FD"/>
    <w:rsid w:val="00D16BA7"/>
    <w:rsid w:val="00D24D64"/>
    <w:rsid w:val="00D258D0"/>
    <w:rsid w:val="00D27726"/>
    <w:rsid w:val="00D277D2"/>
    <w:rsid w:val="00D33AC9"/>
    <w:rsid w:val="00D42ECE"/>
    <w:rsid w:val="00D4585B"/>
    <w:rsid w:val="00D46D34"/>
    <w:rsid w:val="00D47064"/>
    <w:rsid w:val="00D5065C"/>
    <w:rsid w:val="00D61999"/>
    <w:rsid w:val="00D63125"/>
    <w:rsid w:val="00D73116"/>
    <w:rsid w:val="00D7443D"/>
    <w:rsid w:val="00D760B1"/>
    <w:rsid w:val="00D76858"/>
    <w:rsid w:val="00D7758E"/>
    <w:rsid w:val="00D8020F"/>
    <w:rsid w:val="00D91B57"/>
    <w:rsid w:val="00DA1D31"/>
    <w:rsid w:val="00DB0EF2"/>
    <w:rsid w:val="00DB3C65"/>
    <w:rsid w:val="00DB5386"/>
    <w:rsid w:val="00DB6E13"/>
    <w:rsid w:val="00DD2D64"/>
    <w:rsid w:val="00DD4B52"/>
    <w:rsid w:val="00DD72C2"/>
    <w:rsid w:val="00DD7A0E"/>
    <w:rsid w:val="00DE18BE"/>
    <w:rsid w:val="00DE23EC"/>
    <w:rsid w:val="00DE2B9A"/>
    <w:rsid w:val="00DF0BAD"/>
    <w:rsid w:val="00DF374E"/>
    <w:rsid w:val="00DF3925"/>
    <w:rsid w:val="00E04512"/>
    <w:rsid w:val="00E06861"/>
    <w:rsid w:val="00E126AA"/>
    <w:rsid w:val="00E17BC8"/>
    <w:rsid w:val="00E27CCF"/>
    <w:rsid w:val="00E34B5C"/>
    <w:rsid w:val="00E4177B"/>
    <w:rsid w:val="00E45B56"/>
    <w:rsid w:val="00E47327"/>
    <w:rsid w:val="00E566BF"/>
    <w:rsid w:val="00E7538F"/>
    <w:rsid w:val="00E75975"/>
    <w:rsid w:val="00E77237"/>
    <w:rsid w:val="00E80C8B"/>
    <w:rsid w:val="00E818BA"/>
    <w:rsid w:val="00E8664E"/>
    <w:rsid w:val="00E97474"/>
    <w:rsid w:val="00EB2DF9"/>
    <w:rsid w:val="00ED3933"/>
    <w:rsid w:val="00EE36C3"/>
    <w:rsid w:val="00EE66E6"/>
    <w:rsid w:val="00EE6D26"/>
    <w:rsid w:val="00F15DE4"/>
    <w:rsid w:val="00F179D7"/>
    <w:rsid w:val="00F22903"/>
    <w:rsid w:val="00F2569A"/>
    <w:rsid w:val="00F3352D"/>
    <w:rsid w:val="00F403A9"/>
    <w:rsid w:val="00F40C64"/>
    <w:rsid w:val="00F44F37"/>
    <w:rsid w:val="00F504BB"/>
    <w:rsid w:val="00F52B80"/>
    <w:rsid w:val="00F537E0"/>
    <w:rsid w:val="00F53C9A"/>
    <w:rsid w:val="00F72822"/>
    <w:rsid w:val="00F735A1"/>
    <w:rsid w:val="00F76B34"/>
    <w:rsid w:val="00F81811"/>
    <w:rsid w:val="00F82A9A"/>
    <w:rsid w:val="00F852B7"/>
    <w:rsid w:val="00F919EE"/>
    <w:rsid w:val="00F936C5"/>
    <w:rsid w:val="00FA5D54"/>
    <w:rsid w:val="00FB0BAC"/>
    <w:rsid w:val="00FC05B9"/>
    <w:rsid w:val="00FC06A0"/>
    <w:rsid w:val="00FD15B1"/>
    <w:rsid w:val="00FD1954"/>
    <w:rsid w:val="00FD2DDF"/>
    <w:rsid w:val="00FD5672"/>
    <w:rsid w:val="00FD622B"/>
    <w:rsid w:val="00FD6818"/>
    <w:rsid w:val="00FE0A7F"/>
    <w:rsid w:val="00FE3031"/>
    <w:rsid w:val="00FF0413"/>
    <w:rsid w:val="00FF4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73B0E"/>
  <w15:chartTrackingRefBased/>
  <w15:docId w15:val="{F49233F9-2D28-45A7-A25C-F0A7ED07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4FC"/>
  </w:style>
  <w:style w:type="paragraph" w:styleId="Heading1">
    <w:name w:val="heading 1"/>
    <w:basedOn w:val="Normal"/>
    <w:next w:val="Normal"/>
    <w:link w:val="Heading1Char"/>
    <w:qFormat/>
    <w:rsid w:val="0077586F"/>
    <w:pPr>
      <w:keepNext/>
      <w:spacing w:after="0" w:line="240" w:lineRule="auto"/>
      <w:outlineLvl w:val="0"/>
    </w:pPr>
    <w:rPr>
      <w:rFonts w:ascii="Arial" w:eastAsia="Times New Roman" w:hAnsi="Arial" w:cs="Times New Roman"/>
      <w:bCs/>
      <w:sz w:val="28"/>
      <w:szCs w:val="28"/>
    </w:rPr>
  </w:style>
  <w:style w:type="paragraph" w:styleId="Heading2">
    <w:name w:val="heading 2"/>
    <w:basedOn w:val="Normal"/>
    <w:next w:val="Normal"/>
    <w:link w:val="Heading2Char"/>
    <w:qFormat/>
    <w:rsid w:val="0077586F"/>
    <w:pPr>
      <w:keepNext/>
      <w:numPr>
        <w:ilvl w:val="12"/>
      </w:numPr>
      <w:spacing w:before="120" w:after="120" w:line="240" w:lineRule="auto"/>
      <w:jc w:val="right"/>
      <w:outlineLvl w:val="1"/>
    </w:pPr>
    <w:rPr>
      <w:rFonts w:ascii="Arial" w:eastAsia="Times New Roman" w:hAnsi="Arial" w:cs="Times New Roman"/>
      <w:sz w:val="28"/>
      <w:szCs w:val="28"/>
    </w:rPr>
  </w:style>
  <w:style w:type="paragraph" w:styleId="Heading3">
    <w:name w:val="heading 3"/>
    <w:basedOn w:val="Normal"/>
    <w:next w:val="Normal"/>
    <w:link w:val="Heading3Char"/>
    <w:qFormat/>
    <w:rsid w:val="0077586F"/>
    <w:pPr>
      <w:keepNext/>
      <w:autoSpaceDE w:val="0"/>
      <w:autoSpaceDN w:val="0"/>
      <w:adjustRightInd w:val="0"/>
      <w:spacing w:after="0" w:line="240" w:lineRule="auto"/>
      <w:outlineLvl w:val="2"/>
    </w:pPr>
    <w:rPr>
      <w:rFonts w:ascii="Arial" w:eastAsia="Times New Roman"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151"/>
    <w:pPr>
      <w:ind w:left="720"/>
      <w:contextualSpacing/>
    </w:pPr>
  </w:style>
  <w:style w:type="paragraph" w:styleId="Header">
    <w:name w:val="header"/>
    <w:basedOn w:val="Normal"/>
    <w:link w:val="HeaderChar"/>
    <w:uiPriority w:val="99"/>
    <w:unhideWhenUsed/>
    <w:rsid w:val="00BD09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9AC"/>
  </w:style>
  <w:style w:type="paragraph" w:styleId="Footer">
    <w:name w:val="footer"/>
    <w:basedOn w:val="Normal"/>
    <w:link w:val="FooterChar"/>
    <w:uiPriority w:val="99"/>
    <w:unhideWhenUsed/>
    <w:rsid w:val="00BD09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9AC"/>
  </w:style>
  <w:style w:type="table" w:styleId="TableGrid">
    <w:name w:val="Table Grid"/>
    <w:basedOn w:val="TableNormal"/>
    <w:uiPriority w:val="39"/>
    <w:rsid w:val="002D7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70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057"/>
    <w:rPr>
      <w:rFonts w:ascii="Segoe UI" w:hAnsi="Segoe UI" w:cs="Segoe UI"/>
      <w:sz w:val="18"/>
      <w:szCs w:val="18"/>
    </w:rPr>
  </w:style>
  <w:style w:type="paragraph" w:customStyle="1" w:styleId="Default">
    <w:name w:val="Default"/>
    <w:rsid w:val="00612BBF"/>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semiHidden/>
    <w:unhideWhenUsed/>
    <w:rsid w:val="00265C8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65C85"/>
    <w:rPr>
      <w:rFonts w:ascii="Calibri" w:hAnsi="Calibri"/>
      <w:szCs w:val="21"/>
    </w:rPr>
  </w:style>
  <w:style w:type="character" w:styleId="Hyperlink">
    <w:name w:val="Hyperlink"/>
    <w:basedOn w:val="DefaultParagraphFont"/>
    <w:uiPriority w:val="99"/>
    <w:semiHidden/>
    <w:unhideWhenUsed/>
    <w:rsid w:val="005A7467"/>
    <w:rPr>
      <w:color w:val="0563C1"/>
      <w:u w:val="single"/>
    </w:rPr>
  </w:style>
  <w:style w:type="character" w:customStyle="1" w:styleId="Heading1Char">
    <w:name w:val="Heading 1 Char"/>
    <w:basedOn w:val="DefaultParagraphFont"/>
    <w:link w:val="Heading1"/>
    <w:rsid w:val="0077586F"/>
    <w:rPr>
      <w:rFonts w:ascii="Arial" w:eastAsia="Times New Roman" w:hAnsi="Arial" w:cs="Times New Roman"/>
      <w:bCs/>
      <w:sz w:val="28"/>
      <w:szCs w:val="28"/>
    </w:rPr>
  </w:style>
  <w:style w:type="character" w:customStyle="1" w:styleId="Heading2Char">
    <w:name w:val="Heading 2 Char"/>
    <w:basedOn w:val="DefaultParagraphFont"/>
    <w:link w:val="Heading2"/>
    <w:rsid w:val="0077586F"/>
    <w:rPr>
      <w:rFonts w:ascii="Arial" w:eastAsia="Times New Roman" w:hAnsi="Arial" w:cs="Times New Roman"/>
      <w:sz w:val="28"/>
      <w:szCs w:val="28"/>
    </w:rPr>
  </w:style>
  <w:style w:type="character" w:customStyle="1" w:styleId="Heading3Char">
    <w:name w:val="Heading 3 Char"/>
    <w:basedOn w:val="DefaultParagraphFont"/>
    <w:link w:val="Heading3"/>
    <w:rsid w:val="0077586F"/>
    <w:rPr>
      <w:rFonts w:ascii="Arial" w:eastAsia="Times New Roman" w:hAnsi="Arial" w:cs="Arial"/>
      <w:b/>
      <w:sz w:val="28"/>
      <w:szCs w:val="28"/>
    </w:rPr>
  </w:style>
  <w:style w:type="paragraph" w:styleId="BodyTextIndent2">
    <w:name w:val="Body Text Indent 2"/>
    <w:basedOn w:val="Normal"/>
    <w:link w:val="BodyTextIndent2Char"/>
    <w:rsid w:val="0077586F"/>
    <w:pPr>
      <w:spacing w:after="0" w:line="240" w:lineRule="auto"/>
      <w:ind w:left="1440" w:hanging="360"/>
    </w:pPr>
    <w:rPr>
      <w:rFonts w:ascii="Arial" w:eastAsia="Times New Roman" w:hAnsi="Arial" w:cs="Times New Roman"/>
      <w:sz w:val="28"/>
      <w:szCs w:val="20"/>
    </w:rPr>
  </w:style>
  <w:style w:type="character" w:customStyle="1" w:styleId="BodyTextIndent2Char">
    <w:name w:val="Body Text Indent 2 Char"/>
    <w:basedOn w:val="DefaultParagraphFont"/>
    <w:link w:val="BodyTextIndent2"/>
    <w:rsid w:val="0077586F"/>
    <w:rPr>
      <w:rFonts w:ascii="Arial" w:eastAsia="Times New Roman" w:hAnsi="Arial" w:cs="Times New Roman"/>
      <w:sz w:val="28"/>
      <w:szCs w:val="20"/>
    </w:rPr>
  </w:style>
  <w:style w:type="paragraph" w:styleId="BodyText">
    <w:name w:val="Body Text"/>
    <w:basedOn w:val="Normal"/>
    <w:link w:val="BodyTextChar"/>
    <w:rsid w:val="0077586F"/>
    <w:pPr>
      <w:spacing w:after="0" w:line="240" w:lineRule="auto"/>
    </w:pPr>
    <w:rPr>
      <w:rFonts w:ascii="Arial" w:eastAsia="Times New Roman" w:hAnsi="Arial" w:cs="Times New Roman"/>
      <w:bCs/>
      <w:sz w:val="28"/>
      <w:szCs w:val="28"/>
    </w:rPr>
  </w:style>
  <w:style w:type="character" w:customStyle="1" w:styleId="BodyTextChar">
    <w:name w:val="Body Text Char"/>
    <w:basedOn w:val="DefaultParagraphFont"/>
    <w:link w:val="BodyText"/>
    <w:rsid w:val="0077586F"/>
    <w:rPr>
      <w:rFonts w:ascii="Arial" w:eastAsia="Times New Roman" w:hAnsi="Arial" w:cs="Times New Roman"/>
      <w:bCs/>
      <w:sz w:val="28"/>
      <w:szCs w:val="28"/>
    </w:rPr>
  </w:style>
  <w:style w:type="paragraph" w:customStyle="1" w:styleId="Bullet">
    <w:name w:val="Bullet"/>
    <w:basedOn w:val="Normal"/>
    <w:link w:val="BulletChar"/>
    <w:autoRedefine/>
    <w:uiPriority w:val="99"/>
    <w:rsid w:val="00291841"/>
    <w:pPr>
      <w:suppressAutoHyphens/>
      <w:spacing w:after="0" w:line="276" w:lineRule="auto"/>
      <w:jc w:val="both"/>
    </w:pPr>
    <w:rPr>
      <w:rFonts w:ascii="Arial" w:eastAsia="Times New Roman" w:hAnsi="Arial" w:cs="Arial"/>
    </w:rPr>
  </w:style>
  <w:style w:type="character" w:customStyle="1" w:styleId="BulletChar">
    <w:name w:val="Bullet Char"/>
    <w:link w:val="Bullet"/>
    <w:uiPriority w:val="99"/>
    <w:locked/>
    <w:rsid w:val="00291841"/>
    <w:rPr>
      <w:rFonts w:ascii="Arial" w:eastAsia="Times New Roman" w:hAnsi="Arial" w:cs="Arial"/>
    </w:rPr>
  </w:style>
  <w:style w:type="character" w:styleId="CommentReference">
    <w:name w:val="annotation reference"/>
    <w:basedOn w:val="DefaultParagraphFont"/>
    <w:uiPriority w:val="99"/>
    <w:semiHidden/>
    <w:unhideWhenUsed/>
    <w:rsid w:val="00D7758E"/>
    <w:rPr>
      <w:sz w:val="16"/>
      <w:szCs w:val="16"/>
    </w:rPr>
  </w:style>
  <w:style w:type="paragraph" w:styleId="CommentText">
    <w:name w:val="annotation text"/>
    <w:basedOn w:val="Normal"/>
    <w:link w:val="CommentTextChar"/>
    <w:uiPriority w:val="99"/>
    <w:semiHidden/>
    <w:unhideWhenUsed/>
    <w:rsid w:val="00D7758E"/>
    <w:pPr>
      <w:spacing w:line="240" w:lineRule="auto"/>
    </w:pPr>
    <w:rPr>
      <w:sz w:val="20"/>
      <w:szCs w:val="20"/>
    </w:rPr>
  </w:style>
  <w:style w:type="character" w:customStyle="1" w:styleId="CommentTextChar">
    <w:name w:val="Comment Text Char"/>
    <w:basedOn w:val="DefaultParagraphFont"/>
    <w:link w:val="CommentText"/>
    <w:uiPriority w:val="99"/>
    <w:semiHidden/>
    <w:rsid w:val="00D7758E"/>
    <w:rPr>
      <w:sz w:val="20"/>
      <w:szCs w:val="20"/>
    </w:rPr>
  </w:style>
  <w:style w:type="paragraph" w:styleId="CommentSubject">
    <w:name w:val="annotation subject"/>
    <w:basedOn w:val="CommentText"/>
    <w:next w:val="CommentText"/>
    <w:link w:val="CommentSubjectChar"/>
    <w:uiPriority w:val="99"/>
    <w:semiHidden/>
    <w:unhideWhenUsed/>
    <w:rsid w:val="00D7758E"/>
    <w:rPr>
      <w:b/>
      <w:bCs/>
    </w:rPr>
  </w:style>
  <w:style w:type="character" w:customStyle="1" w:styleId="CommentSubjectChar">
    <w:name w:val="Comment Subject Char"/>
    <w:basedOn w:val="CommentTextChar"/>
    <w:link w:val="CommentSubject"/>
    <w:uiPriority w:val="99"/>
    <w:semiHidden/>
    <w:rsid w:val="00D775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78414">
      <w:bodyDiv w:val="1"/>
      <w:marLeft w:val="0"/>
      <w:marRight w:val="0"/>
      <w:marTop w:val="0"/>
      <w:marBottom w:val="0"/>
      <w:divBdr>
        <w:top w:val="none" w:sz="0" w:space="0" w:color="auto"/>
        <w:left w:val="none" w:sz="0" w:space="0" w:color="auto"/>
        <w:bottom w:val="none" w:sz="0" w:space="0" w:color="auto"/>
        <w:right w:val="none" w:sz="0" w:space="0" w:color="auto"/>
      </w:divBdr>
    </w:div>
    <w:div w:id="268708555">
      <w:bodyDiv w:val="1"/>
      <w:marLeft w:val="0"/>
      <w:marRight w:val="0"/>
      <w:marTop w:val="0"/>
      <w:marBottom w:val="0"/>
      <w:divBdr>
        <w:top w:val="none" w:sz="0" w:space="0" w:color="auto"/>
        <w:left w:val="none" w:sz="0" w:space="0" w:color="auto"/>
        <w:bottom w:val="none" w:sz="0" w:space="0" w:color="auto"/>
        <w:right w:val="none" w:sz="0" w:space="0" w:color="auto"/>
      </w:divBdr>
    </w:div>
    <w:div w:id="470174438">
      <w:bodyDiv w:val="1"/>
      <w:marLeft w:val="0"/>
      <w:marRight w:val="0"/>
      <w:marTop w:val="0"/>
      <w:marBottom w:val="0"/>
      <w:divBdr>
        <w:top w:val="none" w:sz="0" w:space="0" w:color="auto"/>
        <w:left w:val="none" w:sz="0" w:space="0" w:color="auto"/>
        <w:bottom w:val="none" w:sz="0" w:space="0" w:color="auto"/>
        <w:right w:val="none" w:sz="0" w:space="0" w:color="auto"/>
      </w:divBdr>
    </w:div>
    <w:div w:id="564336633">
      <w:bodyDiv w:val="1"/>
      <w:marLeft w:val="0"/>
      <w:marRight w:val="0"/>
      <w:marTop w:val="0"/>
      <w:marBottom w:val="0"/>
      <w:divBdr>
        <w:top w:val="none" w:sz="0" w:space="0" w:color="auto"/>
        <w:left w:val="none" w:sz="0" w:space="0" w:color="auto"/>
        <w:bottom w:val="none" w:sz="0" w:space="0" w:color="auto"/>
        <w:right w:val="none" w:sz="0" w:space="0" w:color="auto"/>
      </w:divBdr>
    </w:div>
    <w:div w:id="639043514">
      <w:bodyDiv w:val="1"/>
      <w:marLeft w:val="0"/>
      <w:marRight w:val="0"/>
      <w:marTop w:val="0"/>
      <w:marBottom w:val="0"/>
      <w:divBdr>
        <w:top w:val="none" w:sz="0" w:space="0" w:color="auto"/>
        <w:left w:val="none" w:sz="0" w:space="0" w:color="auto"/>
        <w:bottom w:val="none" w:sz="0" w:space="0" w:color="auto"/>
        <w:right w:val="none" w:sz="0" w:space="0" w:color="auto"/>
      </w:divBdr>
    </w:div>
    <w:div w:id="767389313">
      <w:bodyDiv w:val="1"/>
      <w:marLeft w:val="0"/>
      <w:marRight w:val="0"/>
      <w:marTop w:val="0"/>
      <w:marBottom w:val="0"/>
      <w:divBdr>
        <w:top w:val="none" w:sz="0" w:space="0" w:color="auto"/>
        <w:left w:val="none" w:sz="0" w:space="0" w:color="auto"/>
        <w:bottom w:val="none" w:sz="0" w:space="0" w:color="auto"/>
        <w:right w:val="none" w:sz="0" w:space="0" w:color="auto"/>
      </w:divBdr>
    </w:div>
    <w:div w:id="883641195">
      <w:bodyDiv w:val="1"/>
      <w:marLeft w:val="0"/>
      <w:marRight w:val="0"/>
      <w:marTop w:val="0"/>
      <w:marBottom w:val="0"/>
      <w:divBdr>
        <w:top w:val="none" w:sz="0" w:space="0" w:color="auto"/>
        <w:left w:val="none" w:sz="0" w:space="0" w:color="auto"/>
        <w:bottom w:val="none" w:sz="0" w:space="0" w:color="auto"/>
        <w:right w:val="none" w:sz="0" w:space="0" w:color="auto"/>
      </w:divBdr>
    </w:div>
    <w:div w:id="920484149">
      <w:bodyDiv w:val="1"/>
      <w:marLeft w:val="0"/>
      <w:marRight w:val="0"/>
      <w:marTop w:val="0"/>
      <w:marBottom w:val="0"/>
      <w:divBdr>
        <w:top w:val="none" w:sz="0" w:space="0" w:color="auto"/>
        <w:left w:val="none" w:sz="0" w:space="0" w:color="auto"/>
        <w:bottom w:val="none" w:sz="0" w:space="0" w:color="auto"/>
        <w:right w:val="none" w:sz="0" w:space="0" w:color="auto"/>
      </w:divBdr>
    </w:div>
    <w:div w:id="1475834499">
      <w:bodyDiv w:val="1"/>
      <w:marLeft w:val="0"/>
      <w:marRight w:val="0"/>
      <w:marTop w:val="0"/>
      <w:marBottom w:val="0"/>
      <w:divBdr>
        <w:top w:val="none" w:sz="0" w:space="0" w:color="auto"/>
        <w:left w:val="none" w:sz="0" w:space="0" w:color="auto"/>
        <w:bottom w:val="none" w:sz="0" w:space="0" w:color="auto"/>
        <w:right w:val="none" w:sz="0" w:space="0" w:color="auto"/>
      </w:divBdr>
    </w:div>
    <w:div w:id="1482111753">
      <w:bodyDiv w:val="1"/>
      <w:marLeft w:val="0"/>
      <w:marRight w:val="0"/>
      <w:marTop w:val="0"/>
      <w:marBottom w:val="0"/>
      <w:divBdr>
        <w:top w:val="none" w:sz="0" w:space="0" w:color="auto"/>
        <w:left w:val="none" w:sz="0" w:space="0" w:color="auto"/>
        <w:bottom w:val="none" w:sz="0" w:space="0" w:color="auto"/>
        <w:right w:val="none" w:sz="0" w:space="0" w:color="auto"/>
      </w:divBdr>
    </w:div>
    <w:div w:id="1532645145">
      <w:bodyDiv w:val="1"/>
      <w:marLeft w:val="0"/>
      <w:marRight w:val="0"/>
      <w:marTop w:val="0"/>
      <w:marBottom w:val="0"/>
      <w:divBdr>
        <w:top w:val="none" w:sz="0" w:space="0" w:color="auto"/>
        <w:left w:val="none" w:sz="0" w:space="0" w:color="auto"/>
        <w:bottom w:val="none" w:sz="0" w:space="0" w:color="auto"/>
        <w:right w:val="none" w:sz="0" w:space="0" w:color="auto"/>
      </w:divBdr>
    </w:div>
    <w:div w:id="209932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E26D5-D6DA-4932-80BB-B67EA7E34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8A578A9B</Template>
  <TotalTime>0</TotalTime>
  <Pages>19</Pages>
  <Words>3899</Words>
  <Characters>22230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McMINN, Paul</dc:creator>
  <cp:keywords/>
  <dc:description/>
  <cp:lastModifiedBy>Mary McSorely</cp:lastModifiedBy>
  <cp:revision>2</cp:revision>
  <cp:lastPrinted>2019-09-10T14:25:00Z</cp:lastPrinted>
  <dcterms:created xsi:type="dcterms:W3CDTF">2022-02-01T12:00:00Z</dcterms:created>
  <dcterms:modified xsi:type="dcterms:W3CDTF">2022-02-01T12:00:00Z</dcterms:modified>
</cp:coreProperties>
</file>