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3090CD" w14:textId="77777777" w:rsidR="004B70DC" w:rsidRPr="0040327C" w:rsidRDefault="004B70DC" w:rsidP="0077586F">
      <w:pPr>
        <w:rPr>
          <w:rFonts w:cstheme="minorHAnsi"/>
          <w:b/>
          <w:sz w:val="24"/>
          <w:szCs w:val="24"/>
        </w:rPr>
      </w:pPr>
      <w:r w:rsidRPr="0040327C">
        <w:rPr>
          <w:rFonts w:cstheme="minorHAnsi"/>
          <w:b/>
          <w:sz w:val="24"/>
          <w:szCs w:val="24"/>
        </w:rPr>
        <w:t>Lisburn &amp; Castlereagh City Council</w:t>
      </w:r>
    </w:p>
    <w:p w14:paraId="482FC46A" w14:textId="77777777" w:rsidR="0077586F" w:rsidRPr="0040327C" w:rsidRDefault="000B5646" w:rsidP="0077586F">
      <w:pPr>
        <w:rPr>
          <w:rFonts w:cstheme="minorHAnsi"/>
          <w:b/>
          <w:sz w:val="24"/>
          <w:szCs w:val="24"/>
        </w:rPr>
      </w:pPr>
      <w:r w:rsidRPr="0040327C">
        <w:rPr>
          <w:rFonts w:cstheme="minorHAnsi"/>
          <w:b/>
          <w:sz w:val="24"/>
          <w:szCs w:val="24"/>
        </w:rPr>
        <w:t>Section 75 Equality and Good Relations Screening template</w:t>
      </w:r>
    </w:p>
    <w:p w14:paraId="6B8EFC55" w14:textId="77777777" w:rsidR="0077586F" w:rsidRPr="0040327C" w:rsidRDefault="0077586F" w:rsidP="0077586F">
      <w:pPr>
        <w:rPr>
          <w:rFonts w:cstheme="minorHAnsi"/>
          <w:b/>
          <w:sz w:val="24"/>
          <w:szCs w:val="24"/>
        </w:rPr>
      </w:pPr>
      <w:r w:rsidRPr="0040327C">
        <w:rPr>
          <w:rFonts w:cstheme="minorHAnsi"/>
          <w:b/>
          <w:sz w:val="24"/>
          <w:szCs w:val="24"/>
        </w:rPr>
        <w:t>Part 1. Activity/Policy Scoping</w:t>
      </w:r>
    </w:p>
    <w:p w14:paraId="6773434F" w14:textId="77777777" w:rsidR="0077586F" w:rsidRPr="0040327C" w:rsidRDefault="0077586F" w:rsidP="0077586F">
      <w:pPr>
        <w:rPr>
          <w:rFonts w:cstheme="minorHAnsi"/>
          <w:b/>
          <w:sz w:val="24"/>
          <w:szCs w:val="24"/>
        </w:rPr>
      </w:pPr>
    </w:p>
    <w:p w14:paraId="4BEA2669" w14:textId="77777777" w:rsidR="0077586F" w:rsidRPr="0040327C" w:rsidRDefault="0077586F" w:rsidP="0077586F">
      <w:pPr>
        <w:rPr>
          <w:rFonts w:cstheme="minorHAnsi"/>
          <w:b/>
          <w:sz w:val="24"/>
          <w:szCs w:val="24"/>
        </w:rPr>
      </w:pPr>
      <w:r w:rsidRPr="0040327C">
        <w:rPr>
          <w:rFonts w:cstheme="minorHAnsi"/>
          <w:b/>
          <w:sz w:val="24"/>
          <w:szCs w:val="24"/>
        </w:rPr>
        <w:t>Information about the activity/policy</w:t>
      </w:r>
    </w:p>
    <w:p w14:paraId="70D05585" w14:textId="77777777" w:rsidR="0077586F" w:rsidRPr="0040327C" w:rsidRDefault="0077586F" w:rsidP="0077586F">
      <w:pPr>
        <w:pStyle w:val="Heading1"/>
        <w:rPr>
          <w:rFonts w:asciiTheme="minorHAnsi" w:hAnsiTheme="minorHAnsi" w:cstheme="minorHAnsi"/>
          <w:sz w:val="24"/>
          <w:szCs w:val="24"/>
        </w:rPr>
      </w:pPr>
      <w:r w:rsidRPr="0040327C">
        <w:rPr>
          <w:rFonts w:asciiTheme="minorHAnsi" w:hAnsiTheme="minorHAnsi" w:cstheme="minorHAnsi"/>
          <w:sz w:val="24"/>
          <w:szCs w:val="24"/>
        </w:rPr>
        <w:t>Name of the activity/policy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77586F" w:rsidRPr="0040327C" w14:paraId="253244E9" w14:textId="77777777" w:rsidTr="003C33A0">
        <w:tc>
          <w:tcPr>
            <w:tcW w:w="9323" w:type="dxa"/>
          </w:tcPr>
          <w:p w14:paraId="036DC52F" w14:textId="77777777" w:rsidR="0077586F" w:rsidRPr="0040327C" w:rsidRDefault="00AB185E" w:rsidP="005A4FED">
            <w:pPr>
              <w:rPr>
                <w:rFonts w:cstheme="minorHAnsi"/>
                <w:b/>
                <w:sz w:val="24"/>
                <w:szCs w:val="24"/>
              </w:rPr>
            </w:pPr>
            <w:r>
              <w:rPr>
                <w:rFonts w:cstheme="minorHAnsi"/>
                <w:b/>
                <w:sz w:val="24"/>
                <w:szCs w:val="24"/>
              </w:rPr>
              <w:t>Performance Improvement Plan 2021/22</w:t>
            </w:r>
          </w:p>
        </w:tc>
      </w:tr>
    </w:tbl>
    <w:p w14:paraId="148A7843" w14:textId="77777777" w:rsidR="0077586F" w:rsidRPr="0040327C" w:rsidRDefault="003C33A0" w:rsidP="0077586F">
      <w:pPr>
        <w:rPr>
          <w:rFonts w:cstheme="minorHAnsi"/>
          <w:b/>
          <w:sz w:val="24"/>
          <w:szCs w:val="24"/>
        </w:rPr>
      </w:pPr>
      <w:r w:rsidRPr="0040327C">
        <w:rPr>
          <w:rFonts w:cstheme="minorHAnsi"/>
          <w:b/>
          <w:sz w:val="24"/>
          <w:szCs w:val="24"/>
        </w:rPr>
        <w:t xml:space="preserve">Appendix I provides a copy of the </w:t>
      </w:r>
      <w:r w:rsidR="00AB185E" w:rsidRPr="00AB185E">
        <w:rPr>
          <w:rFonts w:cstheme="minorHAnsi"/>
          <w:b/>
          <w:sz w:val="24"/>
          <w:szCs w:val="24"/>
        </w:rPr>
        <w:t>Performance Improvement Plan 2021/22</w:t>
      </w:r>
      <w:r w:rsidR="00AB185E">
        <w:rPr>
          <w:rFonts w:cstheme="minorHAnsi"/>
          <w:b/>
          <w:sz w:val="24"/>
          <w:szCs w:val="24"/>
        </w:rPr>
        <w:t xml:space="preserve"> in full and summary format</w:t>
      </w:r>
      <w:r w:rsidRPr="0040327C">
        <w:rPr>
          <w:rFonts w:cstheme="minorHAnsi"/>
          <w:b/>
          <w:sz w:val="24"/>
          <w:szCs w:val="24"/>
        </w:rPr>
        <w:t>.</w:t>
      </w:r>
    </w:p>
    <w:p w14:paraId="1F345F1C" w14:textId="77777777" w:rsidR="003C33A0" w:rsidRPr="0040327C" w:rsidRDefault="003C33A0" w:rsidP="0077586F">
      <w:pPr>
        <w:rPr>
          <w:rFonts w:cstheme="minorHAnsi"/>
          <w:sz w:val="24"/>
          <w:szCs w:val="24"/>
        </w:rPr>
      </w:pPr>
    </w:p>
    <w:p w14:paraId="37317490" w14:textId="77777777" w:rsidR="0077586F" w:rsidRPr="0040327C" w:rsidRDefault="0077586F" w:rsidP="0077586F">
      <w:pPr>
        <w:pStyle w:val="Heading1"/>
        <w:rPr>
          <w:rFonts w:asciiTheme="minorHAnsi" w:hAnsiTheme="minorHAnsi" w:cstheme="minorHAnsi"/>
          <w:sz w:val="24"/>
          <w:szCs w:val="24"/>
        </w:rPr>
      </w:pPr>
      <w:r w:rsidRPr="0040327C">
        <w:rPr>
          <w:rFonts w:asciiTheme="minorHAnsi" w:hAnsiTheme="minorHAnsi" w:cstheme="minorHAnsi"/>
          <w:sz w:val="24"/>
          <w:szCs w:val="24"/>
        </w:rPr>
        <w:t>Is this activity/policy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0"/>
        <w:gridCol w:w="514"/>
        <w:gridCol w:w="2585"/>
        <w:gridCol w:w="514"/>
        <w:gridCol w:w="2586"/>
        <w:gridCol w:w="534"/>
      </w:tblGrid>
      <w:tr w:rsidR="0077586F" w:rsidRPr="0040327C" w14:paraId="2B51B413" w14:textId="77777777" w:rsidTr="005A4FED">
        <w:trPr>
          <w:trHeight w:hRule="exact" w:val="397"/>
        </w:trPr>
        <w:tc>
          <w:tcPr>
            <w:tcW w:w="2824" w:type="dxa"/>
          </w:tcPr>
          <w:p w14:paraId="7F518569" w14:textId="77777777" w:rsidR="0077586F" w:rsidRPr="0040327C" w:rsidRDefault="0077586F" w:rsidP="005A4FED">
            <w:pPr>
              <w:pStyle w:val="Heading1"/>
              <w:rPr>
                <w:rFonts w:asciiTheme="minorHAnsi" w:hAnsiTheme="minorHAnsi" w:cstheme="minorHAnsi"/>
                <w:sz w:val="24"/>
                <w:szCs w:val="24"/>
              </w:rPr>
            </w:pPr>
            <w:r w:rsidRPr="0040327C">
              <w:rPr>
                <w:rFonts w:asciiTheme="minorHAnsi" w:hAnsiTheme="minorHAnsi" w:cstheme="minorHAnsi"/>
                <w:sz w:val="24"/>
                <w:szCs w:val="24"/>
              </w:rPr>
              <w:t>An existing policy?</w:t>
            </w:r>
          </w:p>
        </w:tc>
        <w:tc>
          <w:tcPr>
            <w:tcW w:w="556" w:type="dxa"/>
          </w:tcPr>
          <w:p w14:paraId="757809D3" w14:textId="77777777" w:rsidR="0077586F" w:rsidRPr="0040327C" w:rsidRDefault="0077586F" w:rsidP="005A4FED">
            <w:pPr>
              <w:rPr>
                <w:rFonts w:cstheme="minorHAnsi"/>
                <w:b/>
                <w:sz w:val="24"/>
                <w:szCs w:val="24"/>
              </w:rPr>
            </w:pPr>
          </w:p>
        </w:tc>
        <w:tc>
          <w:tcPr>
            <w:tcW w:w="2824" w:type="dxa"/>
          </w:tcPr>
          <w:p w14:paraId="191DC716" w14:textId="77777777" w:rsidR="0077586F" w:rsidRPr="0040327C" w:rsidRDefault="0077586F" w:rsidP="005A4FED">
            <w:pPr>
              <w:pStyle w:val="Heading1"/>
              <w:rPr>
                <w:rFonts w:asciiTheme="minorHAnsi" w:hAnsiTheme="minorHAnsi" w:cstheme="minorHAnsi"/>
                <w:sz w:val="24"/>
                <w:szCs w:val="24"/>
              </w:rPr>
            </w:pPr>
            <w:r w:rsidRPr="0040327C">
              <w:rPr>
                <w:rFonts w:asciiTheme="minorHAnsi" w:hAnsiTheme="minorHAnsi" w:cstheme="minorHAnsi"/>
                <w:sz w:val="24"/>
                <w:szCs w:val="24"/>
              </w:rPr>
              <w:t>A revised policy?</w:t>
            </w:r>
          </w:p>
        </w:tc>
        <w:tc>
          <w:tcPr>
            <w:tcW w:w="556" w:type="dxa"/>
          </w:tcPr>
          <w:p w14:paraId="266B4BF8" w14:textId="77777777" w:rsidR="0077586F" w:rsidRPr="0040327C" w:rsidRDefault="0077586F" w:rsidP="005A4FED">
            <w:pPr>
              <w:rPr>
                <w:rFonts w:cstheme="minorHAnsi"/>
                <w:b/>
                <w:sz w:val="24"/>
                <w:szCs w:val="24"/>
              </w:rPr>
            </w:pPr>
          </w:p>
        </w:tc>
        <w:tc>
          <w:tcPr>
            <w:tcW w:w="2829" w:type="dxa"/>
          </w:tcPr>
          <w:p w14:paraId="7D4E2CAD" w14:textId="77777777" w:rsidR="0077586F" w:rsidRPr="0040327C" w:rsidRDefault="0077586F" w:rsidP="005A4FED">
            <w:pPr>
              <w:pStyle w:val="Heading1"/>
              <w:rPr>
                <w:rFonts w:asciiTheme="minorHAnsi" w:hAnsiTheme="minorHAnsi" w:cstheme="minorHAnsi"/>
                <w:sz w:val="24"/>
                <w:szCs w:val="24"/>
              </w:rPr>
            </w:pPr>
            <w:r w:rsidRPr="0040327C">
              <w:rPr>
                <w:rFonts w:asciiTheme="minorHAnsi" w:hAnsiTheme="minorHAnsi" w:cstheme="minorHAnsi"/>
                <w:sz w:val="24"/>
                <w:szCs w:val="24"/>
              </w:rPr>
              <w:t>A new policy?</w:t>
            </w:r>
          </w:p>
        </w:tc>
        <w:tc>
          <w:tcPr>
            <w:tcW w:w="561" w:type="dxa"/>
          </w:tcPr>
          <w:p w14:paraId="3B14E2E8" w14:textId="77777777" w:rsidR="0077586F" w:rsidRPr="0040327C" w:rsidRDefault="00AB185E" w:rsidP="005A4FED">
            <w:pPr>
              <w:rPr>
                <w:rFonts w:cstheme="minorHAnsi"/>
                <w:b/>
                <w:sz w:val="24"/>
                <w:szCs w:val="24"/>
              </w:rPr>
            </w:pPr>
            <w:r w:rsidRPr="00AB185E">
              <w:rPr>
                <w:rFonts w:cstheme="minorHAnsi"/>
                <w:b/>
                <w:sz w:val="24"/>
                <w:szCs w:val="24"/>
              </w:rPr>
              <w:t>X</w:t>
            </w:r>
          </w:p>
        </w:tc>
      </w:tr>
    </w:tbl>
    <w:p w14:paraId="787615EA" w14:textId="77777777" w:rsidR="00D15F05" w:rsidRDefault="00D15F05" w:rsidP="00D15F05">
      <w:pPr>
        <w:rPr>
          <w:rFonts w:cstheme="minorHAnsi"/>
          <w:sz w:val="24"/>
          <w:szCs w:val="24"/>
        </w:rPr>
      </w:pPr>
    </w:p>
    <w:p w14:paraId="6533AA1E" w14:textId="77777777" w:rsidR="00D15F05" w:rsidRPr="00D15F05" w:rsidRDefault="00D15F05" w:rsidP="00D15F05">
      <w:pPr>
        <w:rPr>
          <w:rFonts w:cstheme="minorHAnsi"/>
          <w:sz w:val="24"/>
          <w:szCs w:val="24"/>
        </w:rPr>
      </w:pPr>
      <w:r w:rsidRPr="00D15F05">
        <w:rPr>
          <w:rFonts w:cstheme="minorHAnsi"/>
          <w:sz w:val="24"/>
          <w:szCs w:val="24"/>
        </w:rPr>
        <w:t>The Council has a statutory duty under Part 12 of the Local Government Act (Northern Ireland) 2014 to set improvement objectives and have arrangements in place to secure their achievement. A number of performance targets are also set by Central Government departments, in respect of job creation, planning and waste management.</w:t>
      </w:r>
    </w:p>
    <w:p w14:paraId="0A122156" w14:textId="77777777" w:rsidR="00D15F05" w:rsidRPr="00D15F05" w:rsidRDefault="00D15F05" w:rsidP="00D15F05">
      <w:pPr>
        <w:rPr>
          <w:rFonts w:cstheme="minorHAnsi"/>
          <w:sz w:val="24"/>
          <w:szCs w:val="24"/>
        </w:rPr>
      </w:pPr>
      <w:r w:rsidRPr="00D15F05">
        <w:rPr>
          <w:rFonts w:cstheme="minorHAnsi"/>
          <w:sz w:val="24"/>
          <w:szCs w:val="24"/>
        </w:rPr>
        <w:t>The Council’s Performance Improvement Plan 2021-22 sets out what we will do in the year ahead to deliver on our statutory duty, as listed in Part 12 of the Local Government Act 2014. These ‘duties’ relate to sections 84(1), 85(2) and 89(5) of the Act, whereby the Council has a statutory responsibility to make arrangements to:</w:t>
      </w:r>
    </w:p>
    <w:p w14:paraId="74958AF3" w14:textId="77777777" w:rsidR="00D15F05" w:rsidRPr="00D15F05" w:rsidRDefault="00D15F05" w:rsidP="00D15F05">
      <w:pPr>
        <w:rPr>
          <w:rFonts w:cstheme="minorHAnsi"/>
          <w:sz w:val="24"/>
          <w:szCs w:val="24"/>
        </w:rPr>
      </w:pPr>
      <w:r w:rsidRPr="00D15F05">
        <w:rPr>
          <w:rFonts w:cstheme="minorHAnsi"/>
          <w:sz w:val="24"/>
          <w:szCs w:val="24"/>
        </w:rPr>
        <w:t>•</w:t>
      </w:r>
      <w:r w:rsidRPr="00D15F05">
        <w:rPr>
          <w:rFonts w:cstheme="minorHAnsi"/>
          <w:sz w:val="24"/>
          <w:szCs w:val="24"/>
        </w:rPr>
        <w:tab/>
        <w:t>secure continuous improvement;</w:t>
      </w:r>
    </w:p>
    <w:p w14:paraId="28007AA6" w14:textId="77777777" w:rsidR="00D15F05" w:rsidRPr="00D15F05" w:rsidRDefault="00D15F05" w:rsidP="00D15F05">
      <w:pPr>
        <w:rPr>
          <w:rFonts w:cstheme="minorHAnsi"/>
          <w:sz w:val="24"/>
          <w:szCs w:val="24"/>
        </w:rPr>
      </w:pPr>
      <w:r w:rsidRPr="00D15F05">
        <w:rPr>
          <w:rFonts w:cstheme="minorHAnsi"/>
          <w:sz w:val="24"/>
          <w:szCs w:val="24"/>
        </w:rPr>
        <w:lastRenderedPageBreak/>
        <w:t>•</w:t>
      </w:r>
      <w:r w:rsidRPr="00D15F05">
        <w:rPr>
          <w:rFonts w:cstheme="minorHAnsi"/>
          <w:sz w:val="24"/>
          <w:szCs w:val="24"/>
        </w:rPr>
        <w:tab/>
        <w:t xml:space="preserve">secure achievement of its improvement objectives; </w:t>
      </w:r>
    </w:p>
    <w:p w14:paraId="356DFB36" w14:textId="77777777" w:rsidR="00D15F05" w:rsidRPr="00D15F05" w:rsidRDefault="00D15F05" w:rsidP="00D15F05">
      <w:pPr>
        <w:rPr>
          <w:rFonts w:cstheme="minorHAnsi"/>
          <w:sz w:val="24"/>
          <w:szCs w:val="24"/>
        </w:rPr>
      </w:pPr>
      <w:r w:rsidRPr="00D15F05">
        <w:rPr>
          <w:rFonts w:cstheme="minorHAnsi"/>
          <w:sz w:val="24"/>
          <w:szCs w:val="24"/>
        </w:rPr>
        <w:t>•</w:t>
      </w:r>
      <w:r w:rsidRPr="00D15F05">
        <w:rPr>
          <w:rFonts w:cstheme="minorHAnsi"/>
          <w:sz w:val="24"/>
          <w:szCs w:val="24"/>
        </w:rPr>
        <w:tab/>
        <w:t>exercise its functions so that any Central Government Departmental specified standards are met.</w:t>
      </w:r>
    </w:p>
    <w:p w14:paraId="574B1657" w14:textId="77777777" w:rsidR="0077586F" w:rsidRPr="0040327C" w:rsidRDefault="0077586F" w:rsidP="00D15F05">
      <w:pPr>
        <w:rPr>
          <w:rFonts w:cstheme="minorHAnsi"/>
          <w:sz w:val="24"/>
          <w:szCs w:val="24"/>
        </w:rPr>
      </w:pPr>
      <w:r w:rsidRPr="0040327C">
        <w:rPr>
          <w:rFonts w:cstheme="minorHAnsi"/>
          <w:sz w:val="24"/>
          <w:szCs w:val="24"/>
        </w:rPr>
        <w:t>What are the intended aims/outcomes the activity/policy is trying to achieve?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77586F" w:rsidRPr="0040327C" w14:paraId="2FF09280" w14:textId="77777777" w:rsidTr="00043950">
        <w:trPr>
          <w:trHeight w:hRule="exact" w:val="904"/>
        </w:trPr>
        <w:tc>
          <w:tcPr>
            <w:tcW w:w="9323" w:type="dxa"/>
          </w:tcPr>
          <w:p w14:paraId="76A4EBA2" w14:textId="46BF3539" w:rsidR="0077586F" w:rsidRPr="0040327C" w:rsidRDefault="00CA47C3" w:rsidP="00D15F05">
            <w:pPr>
              <w:rPr>
                <w:rFonts w:cstheme="minorHAnsi"/>
                <w:bCs/>
                <w:sz w:val="24"/>
                <w:szCs w:val="24"/>
              </w:rPr>
            </w:pPr>
            <w:r w:rsidRPr="0040327C">
              <w:rPr>
                <w:rFonts w:cstheme="minorHAnsi"/>
                <w:bCs/>
                <w:sz w:val="24"/>
                <w:szCs w:val="24"/>
              </w:rPr>
              <w:t>1 Specifically</w:t>
            </w:r>
            <w:r w:rsidR="00D15F05" w:rsidRPr="00D15F05">
              <w:rPr>
                <w:rFonts w:cstheme="minorHAnsi"/>
                <w:bCs/>
                <w:sz w:val="24"/>
                <w:szCs w:val="24"/>
              </w:rPr>
              <w:t xml:space="preserve">, the </w:t>
            </w:r>
            <w:r w:rsidR="00D15F05">
              <w:rPr>
                <w:rFonts w:cstheme="minorHAnsi"/>
                <w:bCs/>
                <w:sz w:val="24"/>
                <w:szCs w:val="24"/>
              </w:rPr>
              <w:t xml:space="preserve">Performance Improvement </w:t>
            </w:r>
            <w:r w:rsidR="00D15F05" w:rsidRPr="00D15F05">
              <w:rPr>
                <w:rFonts w:cstheme="minorHAnsi"/>
                <w:bCs/>
                <w:sz w:val="24"/>
                <w:szCs w:val="24"/>
              </w:rPr>
              <w:t xml:space="preserve">Plan </w:t>
            </w:r>
            <w:r w:rsidR="00D15F05">
              <w:rPr>
                <w:rFonts w:cstheme="minorHAnsi"/>
                <w:bCs/>
                <w:sz w:val="24"/>
                <w:szCs w:val="24"/>
              </w:rPr>
              <w:t xml:space="preserve">(PIP) </w:t>
            </w:r>
            <w:r w:rsidR="00D15F05" w:rsidRPr="00D15F05">
              <w:rPr>
                <w:rFonts w:cstheme="minorHAnsi"/>
                <w:bCs/>
                <w:sz w:val="24"/>
                <w:szCs w:val="24"/>
              </w:rPr>
              <w:t>provides a rationale for why we have chosen our improvement objectives and details the expected outcomes.</w:t>
            </w:r>
          </w:p>
        </w:tc>
      </w:tr>
      <w:tr w:rsidR="0077586F" w:rsidRPr="0040327C" w14:paraId="610D0E25" w14:textId="77777777" w:rsidTr="00043950">
        <w:trPr>
          <w:trHeight w:hRule="exact" w:val="1271"/>
        </w:trPr>
        <w:tc>
          <w:tcPr>
            <w:tcW w:w="9323" w:type="dxa"/>
          </w:tcPr>
          <w:p w14:paraId="3B30FAAA" w14:textId="77777777" w:rsidR="0077586F" w:rsidRPr="0040327C" w:rsidRDefault="0077586F" w:rsidP="00D15F05">
            <w:pPr>
              <w:rPr>
                <w:rFonts w:cstheme="minorHAnsi"/>
                <w:bCs/>
                <w:sz w:val="24"/>
                <w:szCs w:val="24"/>
              </w:rPr>
            </w:pPr>
            <w:r w:rsidRPr="0040327C">
              <w:rPr>
                <w:rFonts w:cstheme="minorHAnsi"/>
                <w:bCs/>
                <w:sz w:val="24"/>
                <w:szCs w:val="24"/>
              </w:rPr>
              <w:t>2</w:t>
            </w:r>
            <w:r w:rsidR="005A4FED" w:rsidRPr="0040327C">
              <w:rPr>
                <w:rFonts w:cstheme="minorHAnsi"/>
                <w:bCs/>
                <w:sz w:val="24"/>
                <w:szCs w:val="24"/>
              </w:rPr>
              <w:t xml:space="preserve">  </w:t>
            </w:r>
          </w:p>
        </w:tc>
      </w:tr>
    </w:tbl>
    <w:p w14:paraId="4CE478BB" w14:textId="77777777" w:rsidR="0077586F" w:rsidRPr="0040327C" w:rsidRDefault="0077586F" w:rsidP="0077586F">
      <w:pPr>
        <w:rPr>
          <w:rFonts w:cstheme="minorHAnsi"/>
          <w:b/>
          <w:sz w:val="24"/>
          <w:szCs w:val="24"/>
        </w:rPr>
      </w:pPr>
    </w:p>
    <w:p w14:paraId="73F88F39" w14:textId="77777777" w:rsidR="0077586F" w:rsidRPr="0040327C" w:rsidRDefault="0077586F" w:rsidP="0077586F">
      <w:pPr>
        <w:pStyle w:val="BodyText"/>
        <w:rPr>
          <w:rFonts w:asciiTheme="minorHAnsi" w:hAnsiTheme="minorHAnsi" w:cstheme="minorHAnsi"/>
          <w:sz w:val="24"/>
          <w:szCs w:val="24"/>
        </w:rPr>
      </w:pPr>
      <w:r w:rsidRPr="0040327C">
        <w:rPr>
          <w:rFonts w:asciiTheme="minorHAnsi" w:hAnsiTheme="minorHAnsi" w:cstheme="minorHAnsi"/>
          <w:sz w:val="24"/>
          <w:szCs w:val="24"/>
        </w:rPr>
        <w:t>Are there any expected benefits to the Section 75 categories/groups from this activity/policy? If so, please explain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77586F" w:rsidRPr="0040327C" w14:paraId="63293D2F" w14:textId="77777777" w:rsidTr="005A4FED">
        <w:tc>
          <w:tcPr>
            <w:tcW w:w="10154" w:type="dxa"/>
          </w:tcPr>
          <w:p w14:paraId="219B7020" w14:textId="629B377D" w:rsidR="0077586F" w:rsidRPr="0040327C" w:rsidRDefault="0097710F" w:rsidP="00D15F05">
            <w:pPr>
              <w:rPr>
                <w:rFonts w:cstheme="minorHAnsi"/>
                <w:sz w:val="24"/>
                <w:szCs w:val="24"/>
              </w:rPr>
            </w:pPr>
            <w:r w:rsidRPr="0040327C">
              <w:rPr>
                <w:rFonts w:cstheme="minorHAnsi"/>
                <w:sz w:val="24"/>
                <w:szCs w:val="24"/>
              </w:rPr>
              <w:t xml:space="preserve">The </w:t>
            </w:r>
            <w:r w:rsidR="00D15F05">
              <w:rPr>
                <w:rFonts w:cstheme="minorHAnsi"/>
                <w:sz w:val="24"/>
                <w:szCs w:val="24"/>
              </w:rPr>
              <w:t>PIP</w:t>
            </w:r>
            <w:r w:rsidRPr="0040327C">
              <w:rPr>
                <w:rFonts w:cstheme="minorHAnsi"/>
                <w:sz w:val="24"/>
                <w:szCs w:val="24"/>
              </w:rPr>
              <w:t xml:space="preserve"> is aimed at everyone who uses LCCC services and is not targeted at any particular equality group.</w:t>
            </w:r>
            <w:r w:rsidR="00FA0652">
              <w:rPr>
                <w:rFonts w:cstheme="minorHAnsi"/>
                <w:sz w:val="24"/>
                <w:szCs w:val="24"/>
              </w:rPr>
              <w:t xml:space="preserve"> </w:t>
            </w:r>
            <w:r w:rsidR="00396B26">
              <w:rPr>
                <w:rFonts w:cstheme="minorHAnsi"/>
                <w:sz w:val="24"/>
                <w:szCs w:val="24"/>
              </w:rPr>
              <w:t>All service users are intended to benefit from the proposed improvement objectives.</w:t>
            </w:r>
          </w:p>
        </w:tc>
      </w:tr>
    </w:tbl>
    <w:p w14:paraId="401D31CE" w14:textId="77777777" w:rsidR="0077586F" w:rsidRPr="0040327C" w:rsidRDefault="0077586F" w:rsidP="0077586F">
      <w:pPr>
        <w:rPr>
          <w:rFonts w:cstheme="minorHAnsi"/>
          <w:sz w:val="24"/>
          <w:szCs w:val="24"/>
        </w:rPr>
      </w:pPr>
    </w:p>
    <w:p w14:paraId="3B0C7DBC" w14:textId="77777777" w:rsidR="0077586F" w:rsidRPr="0040327C" w:rsidRDefault="0077586F" w:rsidP="0077586F">
      <w:pPr>
        <w:rPr>
          <w:rFonts w:cstheme="minorHAnsi"/>
          <w:sz w:val="24"/>
          <w:szCs w:val="24"/>
        </w:rPr>
      </w:pPr>
      <w:r w:rsidRPr="0040327C">
        <w:rPr>
          <w:rFonts w:cstheme="minorHAnsi"/>
          <w:sz w:val="24"/>
          <w:szCs w:val="24"/>
        </w:rPr>
        <w:t>Who initiated or wrote the activity/policy?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77586F" w:rsidRPr="0040327C" w14:paraId="6545624B" w14:textId="77777777" w:rsidTr="005A4FED">
        <w:tc>
          <w:tcPr>
            <w:tcW w:w="10154" w:type="dxa"/>
          </w:tcPr>
          <w:p w14:paraId="69405D3A" w14:textId="77777777" w:rsidR="0077586F" w:rsidRPr="0040327C" w:rsidRDefault="005A4FED" w:rsidP="00D15F05">
            <w:pPr>
              <w:rPr>
                <w:rFonts w:cstheme="minorHAnsi"/>
                <w:sz w:val="24"/>
                <w:szCs w:val="24"/>
              </w:rPr>
            </w:pPr>
            <w:r w:rsidRPr="0040327C">
              <w:rPr>
                <w:rFonts w:cstheme="minorHAnsi"/>
                <w:sz w:val="24"/>
                <w:szCs w:val="24"/>
              </w:rPr>
              <w:t xml:space="preserve">The </w:t>
            </w:r>
            <w:r w:rsidR="00D15F05">
              <w:rPr>
                <w:rFonts w:cstheme="minorHAnsi"/>
                <w:sz w:val="24"/>
                <w:szCs w:val="24"/>
              </w:rPr>
              <w:t>PIP</w:t>
            </w:r>
            <w:r w:rsidRPr="0040327C">
              <w:rPr>
                <w:rFonts w:cstheme="minorHAnsi"/>
                <w:sz w:val="24"/>
                <w:szCs w:val="24"/>
              </w:rPr>
              <w:t xml:space="preserve"> was dr</w:t>
            </w:r>
            <w:r w:rsidR="00E202E3" w:rsidRPr="0040327C">
              <w:rPr>
                <w:rFonts w:cstheme="minorHAnsi"/>
                <w:sz w:val="24"/>
                <w:szCs w:val="24"/>
              </w:rPr>
              <w:t>afted by the Council’s Performance Improvement Officer and has been</w:t>
            </w:r>
            <w:r w:rsidRPr="0040327C">
              <w:rPr>
                <w:rFonts w:cstheme="minorHAnsi"/>
                <w:sz w:val="24"/>
                <w:szCs w:val="24"/>
              </w:rPr>
              <w:t xml:space="preserve"> </w:t>
            </w:r>
            <w:r w:rsidR="00D15F05">
              <w:rPr>
                <w:rFonts w:cstheme="minorHAnsi"/>
                <w:sz w:val="24"/>
                <w:szCs w:val="24"/>
              </w:rPr>
              <w:t xml:space="preserve">out for public consultation, it was </w:t>
            </w:r>
            <w:r w:rsidRPr="0040327C">
              <w:rPr>
                <w:rFonts w:cstheme="minorHAnsi"/>
                <w:sz w:val="24"/>
                <w:szCs w:val="24"/>
              </w:rPr>
              <w:t>approved b</w:t>
            </w:r>
            <w:r w:rsidR="00D15F05">
              <w:rPr>
                <w:rFonts w:cstheme="minorHAnsi"/>
                <w:sz w:val="24"/>
                <w:szCs w:val="24"/>
              </w:rPr>
              <w:t>y the Corporate Management Team and</w:t>
            </w:r>
            <w:r w:rsidRPr="0040327C">
              <w:rPr>
                <w:rFonts w:cstheme="minorHAnsi"/>
                <w:sz w:val="24"/>
                <w:szCs w:val="24"/>
              </w:rPr>
              <w:t xml:space="preserve"> </w:t>
            </w:r>
            <w:r w:rsidR="00E202E3" w:rsidRPr="0040327C">
              <w:rPr>
                <w:rFonts w:cstheme="minorHAnsi"/>
                <w:sz w:val="24"/>
                <w:szCs w:val="24"/>
              </w:rPr>
              <w:t xml:space="preserve">it will be presented to </w:t>
            </w:r>
            <w:r w:rsidRPr="0040327C">
              <w:rPr>
                <w:rFonts w:cstheme="minorHAnsi"/>
                <w:sz w:val="24"/>
                <w:szCs w:val="24"/>
              </w:rPr>
              <w:t xml:space="preserve">the </w:t>
            </w:r>
            <w:r w:rsidR="00D15F05">
              <w:rPr>
                <w:rFonts w:cstheme="minorHAnsi"/>
                <w:sz w:val="24"/>
                <w:szCs w:val="24"/>
              </w:rPr>
              <w:t>Governance &amp; Audit</w:t>
            </w:r>
            <w:r w:rsidRPr="0040327C">
              <w:rPr>
                <w:rFonts w:cstheme="minorHAnsi"/>
                <w:sz w:val="24"/>
                <w:szCs w:val="24"/>
              </w:rPr>
              <w:t xml:space="preserve"> Committee </w:t>
            </w:r>
            <w:r w:rsidR="00E202E3" w:rsidRPr="0040327C">
              <w:rPr>
                <w:rFonts w:cstheme="minorHAnsi"/>
                <w:sz w:val="24"/>
                <w:szCs w:val="24"/>
              </w:rPr>
              <w:t>for approval</w:t>
            </w:r>
            <w:r w:rsidR="00D15F05">
              <w:rPr>
                <w:rFonts w:cstheme="minorHAnsi"/>
                <w:sz w:val="24"/>
                <w:szCs w:val="24"/>
              </w:rPr>
              <w:t xml:space="preserve"> in June 2021</w:t>
            </w:r>
            <w:r w:rsidR="00E202E3" w:rsidRPr="0040327C">
              <w:rPr>
                <w:rFonts w:cstheme="minorHAnsi"/>
                <w:sz w:val="24"/>
                <w:szCs w:val="24"/>
              </w:rPr>
              <w:t xml:space="preserve"> </w:t>
            </w:r>
            <w:r w:rsidRPr="0040327C">
              <w:rPr>
                <w:rFonts w:cstheme="minorHAnsi"/>
                <w:sz w:val="24"/>
                <w:szCs w:val="24"/>
              </w:rPr>
              <w:t>and eventually adopted by full Council.</w:t>
            </w:r>
          </w:p>
        </w:tc>
      </w:tr>
    </w:tbl>
    <w:p w14:paraId="31D8CA7D" w14:textId="77777777" w:rsidR="0077586F" w:rsidRPr="0040327C" w:rsidRDefault="0077586F" w:rsidP="0077586F">
      <w:pPr>
        <w:rPr>
          <w:rFonts w:cstheme="minorHAnsi"/>
          <w:sz w:val="24"/>
          <w:szCs w:val="24"/>
        </w:rPr>
      </w:pPr>
    </w:p>
    <w:p w14:paraId="64DCDED2" w14:textId="77777777" w:rsidR="0077586F" w:rsidRPr="0040327C" w:rsidRDefault="0077586F" w:rsidP="0077586F">
      <w:pPr>
        <w:rPr>
          <w:rFonts w:cstheme="minorHAnsi"/>
          <w:b/>
          <w:sz w:val="24"/>
          <w:szCs w:val="24"/>
        </w:rPr>
      </w:pPr>
      <w:r w:rsidRPr="0040327C">
        <w:rPr>
          <w:rFonts w:cstheme="minorHAnsi"/>
          <w:sz w:val="24"/>
          <w:szCs w:val="24"/>
        </w:rPr>
        <w:t>Who owns and who implements the activity/policy?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77586F" w:rsidRPr="0040327C" w14:paraId="74F215C4" w14:textId="77777777" w:rsidTr="005A4FED">
        <w:tc>
          <w:tcPr>
            <w:tcW w:w="10154" w:type="dxa"/>
          </w:tcPr>
          <w:p w14:paraId="085D0E16" w14:textId="77777777" w:rsidR="0077586F" w:rsidRPr="0040327C" w:rsidRDefault="00E202E3" w:rsidP="00D15F05">
            <w:pPr>
              <w:rPr>
                <w:rFonts w:cstheme="minorHAnsi"/>
                <w:sz w:val="24"/>
                <w:szCs w:val="24"/>
              </w:rPr>
            </w:pPr>
            <w:r w:rsidRPr="0040327C">
              <w:rPr>
                <w:rFonts w:cstheme="minorHAnsi"/>
                <w:sz w:val="24"/>
                <w:szCs w:val="24"/>
              </w:rPr>
              <w:lastRenderedPageBreak/>
              <w:t xml:space="preserve">The </w:t>
            </w:r>
            <w:r w:rsidR="00D15F05">
              <w:rPr>
                <w:rFonts w:cstheme="minorHAnsi"/>
                <w:sz w:val="24"/>
                <w:szCs w:val="24"/>
              </w:rPr>
              <w:t>PIP</w:t>
            </w:r>
            <w:r w:rsidR="005A4FED" w:rsidRPr="0040327C">
              <w:rPr>
                <w:rFonts w:cstheme="minorHAnsi"/>
                <w:sz w:val="24"/>
                <w:szCs w:val="24"/>
              </w:rPr>
              <w:t xml:space="preserve"> is a corporate document </w:t>
            </w:r>
            <w:r w:rsidR="00D15F05">
              <w:rPr>
                <w:rFonts w:cstheme="minorHAnsi"/>
                <w:sz w:val="24"/>
                <w:szCs w:val="24"/>
              </w:rPr>
              <w:t xml:space="preserve">which is written and published annually. It </w:t>
            </w:r>
            <w:r w:rsidR="00D15F05" w:rsidRPr="00D15F05">
              <w:rPr>
                <w:rFonts w:cstheme="minorHAnsi"/>
                <w:sz w:val="24"/>
                <w:szCs w:val="24"/>
              </w:rPr>
              <w:t xml:space="preserve">provides a rationale for why we have chosen our </w:t>
            </w:r>
            <w:r w:rsidR="00D15F05">
              <w:rPr>
                <w:rFonts w:cstheme="minorHAnsi"/>
                <w:sz w:val="24"/>
                <w:szCs w:val="24"/>
              </w:rPr>
              <w:t xml:space="preserve">annual </w:t>
            </w:r>
            <w:r w:rsidR="00D15F05" w:rsidRPr="00D15F05">
              <w:rPr>
                <w:rFonts w:cstheme="minorHAnsi"/>
                <w:sz w:val="24"/>
                <w:szCs w:val="24"/>
              </w:rPr>
              <w:t>improvement objectives and details the expected outcomes</w:t>
            </w:r>
            <w:r w:rsidR="00D15F05">
              <w:rPr>
                <w:rFonts w:cstheme="minorHAnsi"/>
                <w:sz w:val="24"/>
                <w:szCs w:val="24"/>
              </w:rPr>
              <w:t xml:space="preserve"> of these.</w:t>
            </w:r>
            <w:r w:rsidR="00D15F05" w:rsidRPr="00D15F05">
              <w:rPr>
                <w:rFonts w:cstheme="minorHAnsi"/>
                <w:sz w:val="24"/>
                <w:szCs w:val="24"/>
              </w:rPr>
              <w:t xml:space="preserve"> </w:t>
            </w:r>
            <w:r w:rsidR="005A4FED" w:rsidRPr="0040327C">
              <w:rPr>
                <w:rFonts w:cstheme="minorHAnsi"/>
                <w:sz w:val="24"/>
                <w:szCs w:val="24"/>
              </w:rPr>
              <w:t xml:space="preserve">Progress is </w:t>
            </w:r>
            <w:r w:rsidR="00D15F05">
              <w:rPr>
                <w:rFonts w:cstheme="minorHAnsi"/>
                <w:sz w:val="24"/>
                <w:szCs w:val="24"/>
              </w:rPr>
              <w:t xml:space="preserve">monitored, </w:t>
            </w:r>
            <w:r w:rsidR="005A4FED" w:rsidRPr="0040327C">
              <w:rPr>
                <w:rFonts w:cstheme="minorHAnsi"/>
                <w:sz w:val="24"/>
                <w:szCs w:val="24"/>
              </w:rPr>
              <w:t xml:space="preserve">co-ordinated and reported on by the </w:t>
            </w:r>
            <w:r w:rsidRPr="0040327C">
              <w:rPr>
                <w:rFonts w:cstheme="minorHAnsi"/>
                <w:sz w:val="24"/>
                <w:szCs w:val="24"/>
              </w:rPr>
              <w:t>Performance Improvement</w:t>
            </w:r>
            <w:r w:rsidR="005A4FED" w:rsidRPr="0040327C">
              <w:rPr>
                <w:rFonts w:cstheme="minorHAnsi"/>
                <w:sz w:val="24"/>
                <w:szCs w:val="24"/>
              </w:rPr>
              <w:t xml:space="preserve"> Officer </w:t>
            </w:r>
            <w:r w:rsidRPr="0040327C">
              <w:rPr>
                <w:rFonts w:cstheme="minorHAnsi"/>
                <w:sz w:val="24"/>
                <w:szCs w:val="24"/>
              </w:rPr>
              <w:t>to CMT and the Governance &amp; Audit Committee</w:t>
            </w:r>
            <w:r w:rsidR="005A4FED" w:rsidRPr="0040327C">
              <w:rPr>
                <w:rFonts w:cstheme="minorHAnsi"/>
                <w:sz w:val="24"/>
                <w:szCs w:val="24"/>
              </w:rPr>
              <w:t xml:space="preserve">. </w:t>
            </w:r>
            <w:r w:rsidR="007469E9" w:rsidRPr="0040327C">
              <w:rPr>
                <w:rFonts w:cstheme="minorHAnsi"/>
                <w:sz w:val="24"/>
                <w:szCs w:val="24"/>
              </w:rPr>
              <w:t xml:space="preserve"> </w:t>
            </w:r>
          </w:p>
        </w:tc>
      </w:tr>
    </w:tbl>
    <w:p w14:paraId="0639EDC1" w14:textId="77777777" w:rsidR="0077586F" w:rsidRPr="0040327C" w:rsidRDefault="0077586F" w:rsidP="0077586F">
      <w:pPr>
        <w:rPr>
          <w:rFonts w:cstheme="minorHAnsi"/>
          <w:b/>
          <w:sz w:val="24"/>
          <w:szCs w:val="24"/>
        </w:rPr>
      </w:pPr>
    </w:p>
    <w:p w14:paraId="7762A7CD" w14:textId="77777777" w:rsidR="0077586F" w:rsidRPr="0040327C" w:rsidRDefault="0077586F" w:rsidP="0077586F">
      <w:pPr>
        <w:rPr>
          <w:rFonts w:cstheme="minorHAnsi"/>
          <w:b/>
          <w:sz w:val="24"/>
          <w:szCs w:val="24"/>
        </w:rPr>
      </w:pPr>
      <w:r w:rsidRPr="0040327C">
        <w:rPr>
          <w:rFonts w:cstheme="minorHAnsi"/>
          <w:b/>
          <w:sz w:val="24"/>
          <w:szCs w:val="24"/>
        </w:rPr>
        <w:t>Implementation factors</w:t>
      </w:r>
    </w:p>
    <w:p w14:paraId="1ECC6780" w14:textId="77777777" w:rsidR="0077586F" w:rsidRPr="0040327C" w:rsidRDefault="0077586F" w:rsidP="0077586F">
      <w:pPr>
        <w:rPr>
          <w:rFonts w:cstheme="minorHAnsi"/>
          <w:sz w:val="24"/>
          <w:szCs w:val="24"/>
        </w:rPr>
      </w:pPr>
      <w:r w:rsidRPr="0040327C">
        <w:rPr>
          <w:rFonts w:cstheme="minorHAnsi"/>
          <w:sz w:val="24"/>
          <w:szCs w:val="24"/>
        </w:rPr>
        <w:t>Are there any factors which could contribute to/detract from the intended aim/outcome of the activity/policy/decision?</w:t>
      </w:r>
    </w:p>
    <w:p w14:paraId="22AB4F13" w14:textId="77777777" w:rsidR="0077586F" w:rsidRPr="0040327C" w:rsidRDefault="0077586F" w:rsidP="0077586F">
      <w:pPr>
        <w:rPr>
          <w:rFonts w:cstheme="minorHAnsi"/>
          <w:sz w:val="24"/>
          <w:szCs w:val="24"/>
        </w:rPr>
      </w:pPr>
      <w:r w:rsidRPr="0040327C">
        <w:rPr>
          <w:rFonts w:cstheme="minorHAnsi"/>
          <w:sz w:val="24"/>
          <w:szCs w:val="24"/>
        </w:rPr>
        <w:t>If yes, are they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0"/>
        <w:gridCol w:w="508"/>
        <w:gridCol w:w="2613"/>
        <w:gridCol w:w="527"/>
        <w:gridCol w:w="2554"/>
        <w:gridCol w:w="531"/>
      </w:tblGrid>
      <w:tr w:rsidR="0077586F" w:rsidRPr="0040327C" w14:paraId="4B758DD6" w14:textId="77777777" w:rsidTr="005A4FED">
        <w:trPr>
          <w:trHeight w:hRule="exact" w:val="397"/>
        </w:trPr>
        <w:tc>
          <w:tcPr>
            <w:tcW w:w="2824" w:type="dxa"/>
          </w:tcPr>
          <w:p w14:paraId="210560E0" w14:textId="77777777" w:rsidR="0077586F" w:rsidRPr="0040327C" w:rsidRDefault="0077586F" w:rsidP="005A4FED">
            <w:pPr>
              <w:pStyle w:val="Heading1"/>
              <w:rPr>
                <w:rFonts w:asciiTheme="minorHAnsi" w:hAnsiTheme="minorHAnsi" w:cstheme="minorHAnsi"/>
                <w:sz w:val="24"/>
                <w:szCs w:val="24"/>
              </w:rPr>
            </w:pPr>
            <w:r w:rsidRPr="0040327C">
              <w:rPr>
                <w:rFonts w:asciiTheme="minorHAnsi" w:hAnsiTheme="minorHAnsi" w:cstheme="minorHAnsi"/>
                <w:sz w:val="24"/>
                <w:szCs w:val="24"/>
              </w:rPr>
              <w:t>Financial?</w:t>
            </w:r>
          </w:p>
        </w:tc>
        <w:tc>
          <w:tcPr>
            <w:tcW w:w="556" w:type="dxa"/>
          </w:tcPr>
          <w:p w14:paraId="66622419" w14:textId="77777777" w:rsidR="0077586F" w:rsidRPr="0040327C" w:rsidRDefault="0077586F" w:rsidP="005A4FED">
            <w:pPr>
              <w:rPr>
                <w:rFonts w:cstheme="minorHAnsi"/>
                <w:b/>
                <w:sz w:val="24"/>
                <w:szCs w:val="24"/>
              </w:rPr>
            </w:pPr>
          </w:p>
        </w:tc>
        <w:tc>
          <w:tcPr>
            <w:tcW w:w="2824" w:type="dxa"/>
          </w:tcPr>
          <w:p w14:paraId="5E0FD229" w14:textId="77777777" w:rsidR="0077586F" w:rsidRPr="0040327C" w:rsidRDefault="0077586F" w:rsidP="005A4FED">
            <w:pPr>
              <w:pStyle w:val="Heading1"/>
              <w:rPr>
                <w:rFonts w:asciiTheme="minorHAnsi" w:hAnsiTheme="minorHAnsi" w:cstheme="minorHAnsi"/>
                <w:sz w:val="24"/>
                <w:szCs w:val="24"/>
              </w:rPr>
            </w:pPr>
            <w:r w:rsidRPr="0040327C">
              <w:rPr>
                <w:rFonts w:asciiTheme="minorHAnsi" w:hAnsiTheme="minorHAnsi" w:cstheme="minorHAnsi"/>
                <w:sz w:val="24"/>
                <w:szCs w:val="24"/>
              </w:rPr>
              <w:t>Legislative?</w:t>
            </w:r>
          </w:p>
        </w:tc>
        <w:tc>
          <w:tcPr>
            <w:tcW w:w="556" w:type="dxa"/>
          </w:tcPr>
          <w:p w14:paraId="1FFE4B22" w14:textId="77777777" w:rsidR="0077586F" w:rsidRPr="0040327C" w:rsidRDefault="00D15F05" w:rsidP="005A4FED">
            <w:pPr>
              <w:rPr>
                <w:rFonts w:cstheme="minorHAnsi"/>
                <w:b/>
                <w:sz w:val="24"/>
                <w:szCs w:val="24"/>
              </w:rPr>
            </w:pPr>
            <w:r w:rsidRPr="00D15F05">
              <w:rPr>
                <w:rFonts w:cstheme="minorHAnsi"/>
                <w:b/>
                <w:sz w:val="24"/>
                <w:szCs w:val="24"/>
              </w:rPr>
              <w:t>X</w:t>
            </w:r>
          </w:p>
        </w:tc>
        <w:tc>
          <w:tcPr>
            <w:tcW w:w="2829" w:type="dxa"/>
          </w:tcPr>
          <w:p w14:paraId="799521D4" w14:textId="77777777" w:rsidR="0077586F" w:rsidRPr="0040327C" w:rsidRDefault="0077586F" w:rsidP="005A4FED">
            <w:pPr>
              <w:pStyle w:val="Heading1"/>
              <w:rPr>
                <w:rFonts w:asciiTheme="minorHAnsi" w:hAnsiTheme="minorHAnsi" w:cstheme="minorHAnsi"/>
                <w:sz w:val="24"/>
                <w:szCs w:val="24"/>
              </w:rPr>
            </w:pPr>
            <w:r w:rsidRPr="0040327C">
              <w:rPr>
                <w:rFonts w:asciiTheme="minorHAnsi" w:hAnsiTheme="minorHAnsi" w:cstheme="minorHAnsi"/>
                <w:sz w:val="24"/>
                <w:szCs w:val="24"/>
              </w:rPr>
              <w:t>Other?</w:t>
            </w:r>
          </w:p>
        </w:tc>
        <w:tc>
          <w:tcPr>
            <w:tcW w:w="561" w:type="dxa"/>
          </w:tcPr>
          <w:p w14:paraId="693FB0FB" w14:textId="77777777" w:rsidR="0077586F" w:rsidRPr="0040327C" w:rsidRDefault="007469E9" w:rsidP="005A4FED">
            <w:pPr>
              <w:rPr>
                <w:rFonts w:cstheme="minorHAnsi"/>
                <w:b/>
                <w:sz w:val="24"/>
                <w:szCs w:val="24"/>
              </w:rPr>
            </w:pPr>
            <w:r w:rsidRPr="0040327C">
              <w:rPr>
                <w:rFonts w:cstheme="minorHAnsi"/>
                <w:b/>
                <w:sz w:val="24"/>
                <w:szCs w:val="24"/>
              </w:rPr>
              <w:t>X</w:t>
            </w:r>
          </w:p>
        </w:tc>
      </w:tr>
    </w:tbl>
    <w:p w14:paraId="77CF1FDC" w14:textId="77777777" w:rsidR="0077586F" w:rsidRPr="0040327C" w:rsidRDefault="0077586F" w:rsidP="0077586F">
      <w:pPr>
        <w:rPr>
          <w:rFonts w:cstheme="minorHAnsi"/>
          <w:sz w:val="24"/>
          <w:szCs w:val="24"/>
        </w:rPr>
      </w:pPr>
    </w:p>
    <w:p w14:paraId="600621F2" w14:textId="77777777" w:rsidR="0077586F" w:rsidRPr="0040327C" w:rsidRDefault="0077586F" w:rsidP="0077586F">
      <w:pPr>
        <w:rPr>
          <w:rFonts w:cstheme="minorHAnsi"/>
          <w:sz w:val="24"/>
          <w:szCs w:val="24"/>
        </w:rPr>
      </w:pPr>
      <w:r w:rsidRPr="0040327C">
        <w:rPr>
          <w:rFonts w:cstheme="minorHAnsi"/>
          <w:sz w:val="24"/>
          <w:szCs w:val="24"/>
        </w:rPr>
        <w:t>If other, please detail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77586F" w:rsidRPr="0040327C" w14:paraId="54D77D9B" w14:textId="77777777" w:rsidTr="005A4FED">
        <w:tc>
          <w:tcPr>
            <w:tcW w:w="10154" w:type="dxa"/>
          </w:tcPr>
          <w:p w14:paraId="665137D3" w14:textId="77777777" w:rsidR="004B70DC" w:rsidRPr="0040327C" w:rsidRDefault="007469E9" w:rsidP="00D15F05">
            <w:pPr>
              <w:rPr>
                <w:rFonts w:cstheme="minorHAnsi"/>
                <w:sz w:val="24"/>
                <w:szCs w:val="24"/>
              </w:rPr>
            </w:pPr>
            <w:r w:rsidRPr="0040327C">
              <w:rPr>
                <w:rFonts w:cstheme="minorHAnsi"/>
                <w:sz w:val="24"/>
                <w:szCs w:val="24"/>
              </w:rPr>
              <w:t>While comm</w:t>
            </w:r>
            <w:r w:rsidR="00E202E3" w:rsidRPr="0040327C">
              <w:rPr>
                <w:rFonts w:cstheme="minorHAnsi"/>
                <w:sz w:val="24"/>
                <w:szCs w:val="24"/>
              </w:rPr>
              <w:t xml:space="preserve">itments are included in the </w:t>
            </w:r>
            <w:r w:rsidR="00D15F05">
              <w:rPr>
                <w:rFonts w:cstheme="minorHAnsi"/>
                <w:sz w:val="24"/>
                <w:szCs w:val="24"/>
              </w:rPr>
              <w:t>PIP</w:t>
            </w:r>
            <w:r w:rsidRPr="0040327C">
              <w:rPr>
                <w:rFonts w:cstheme="minorHAnsi"/>
                <w:sz w:val="24"/>
                <w:szCs w:val="24"/>
              </w:rPr>
              <w:t xml:space="preserve">, it can be a challenge to ensure that they are actually implemented as intended.  The successful </w:t>
            </w:r>
            <w:r w:rsidR="00D15F05">
              <w:rPr>
                <w:rFonts w:cstheme="minorHAnsi"/>
                <w:sz w:val="24"/>
                <w:szCs w:val="24"/>
              </w:rPr>
              <w:t>implementation of the PIP</w:t>
            </w:r>
            <w:r w:rsidRPr="0040327C">
              <w:rPr>
                <w:rFonts w:cstheme="minorHAnsi"/>
                <w:sz w:val="24"/>
                <w:szCs w:val="24"/>
              </w:rPr>
              <w:t xml:space="preserve"> is dependent on awareness of the </w:t>
            </w:r>
            <w:r w:rsidR="00D15F05">
              <w:rPr>
                <w:rFonts w:cstheme="minorHAnsi"/>
                <w:sz w:val="24"/>
                <w:szCs w:val="24"/>
              </w:rPr>
              <w:t>PIP</w:t>
            </w:r>
            <w:r w:rsidRPr="0040327C">
              <w:rPr>
                <w:rFonts w:cstheme="minorHAnsi"/>
                <w:sz w:val="24"/>
                <w:szCs w:val="24"/>
              </w:rPr>
              <w:t xml:space="preserve"> and </w:t>
            </w:r>
            <w:r w:rsidR="00D15F05">
              <w:rPr>
                <w:rFonts w:cstheme="minorHAnsi"/>
                <w:sz w:val="24"/>
                <w:szCs w:val="24"/>
              </w:rPr>
              <w:t xml:space="preserve">service </w:t>
            </w:r>
            <w:r w:rsidRPr="0040327C">
              <w:rPr>
                <w:rFonts w:cstheme="minorHAnsi"/>
                <w:sz w:val="24"/>
                <w:szCs w:val="24"/>
              </w:rPr>
              <w:t xml:space="preserve">delivery </w:t>
            </w:r>
            <w:r w:rsidR="002748EA" w:rsidRPr="0040327C">
              <w:rPr>
                <w:rFonts w:cstheme="minorHAnsi"/>
                <w:sz w:val="24"/>
                <w:szCs w:val="24"/>
              </w:rPr>
              <w:t xml:space="preserve">across </w:t>
            </w:r>
            <w:r w:rsidR="00E202E3" w:rsidRPr="0040327C">
              <w:rPr>
                <w:rFonts w:cstheme="minorHAnsi"/>
                <w:sz w:val="24"/>
                <w:szCs w:val="24"/>
              </w:rPr>
              <w:t xml:space="preserve">all </w:t>
            </w:r>
            <w:r w:rsidR="002748EA" w:rsidRPr="0040327C">
              <w:rPr>
                <w:rFonts w:cstheme="minorHAnsi"/>
                <w:sz w:val="24"/>
                <w:szCs w:val="24"/>
              </w:rPr>
              <w:t>Council functions</w:t>
            </w:r>
            <w:r w:rsidRPr="0040327C">
              <w:rPr>
                <w:rFonts w:cstheme="minorHAnsi"/>
                <w:sz w:val="24"/>
                <w:szCs w:val="24"/>
              </w:rPr>
              <w:t>.</w:t>
            </w:r>
          </w:p>
        </w:tc>
      </w:tr>
    </w:tbl>
    <w:p w14:paraId="69FA88FC" w14:textId="77777777" w:rsidR="0040327C" w:rsidRDefault="0040327C" w:rsidP="0077586F">
      <w:pPr>
        <w:rPr>
          <w:rFonts w:cstheme="minorHAnsi"/>
          <w:b/>
          <w:sz w:val="24"/>
          <w:szCs w:val="24"/>
        </w:rPr>
      </w:pPr>
    </w:p>
    <w:p w14:paraId="4B66180B" w14:textId="77777777" w:rsidR="0077586F" w:rsidRPr="0040327C" w:rsidRDefault="0077586F" w:rsidP="0077586F">
      <w:pPr>
        <w:rPr>
          <w:rFonts w:cstheme="minorHAnsi"/>
          <w:b/>
          <w:sz w:val="24"/>
          <w:szCs w:val="24"/>
        </w:rPr>
      </w:pPr>
      <w:r w:rsidRPr="0040327C">
        <w:rPr>
          <w:rFonts w:cstheme="minorHAnsi"/>
          <w:b/>
          <w:sz w:val="24"/>
          <w:szCs w:val="24"/>
        </w:rPr>
        <w:t>Main stakeholders affected</w:t>
      </w:r>
    </w:p>
    <w:p w14:paraId="26B53870" w14:textId="77777777" w:rsidR="0077586F" w:rsidRPr="0040327C" w:rsidRDefault="0077586F" w:rsidP="0077586F">
      <w:pPr>
        <w:rPr>
          <w:rFonts w:cstheme="minorHAnsi"/>
          <w:sz w:val="24"/>
          <w:szCs w:val="24"/>
        </w:rPr>
      </w:pPr>
      <w:r w:rsidRPr="0040327C">
        <w:rPr>
          <w:rFonts w:cstheme="minorHAnsi"/>
          <w:sz w:val="24"/>
          <w:szCs w:val="24"/>
        </w:rPr>
        <w:t>Who are the internal and external stakeholders (actual or potential) that the activity/policy will impact upon?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4"/>
        <w:gridCol w:w="4529"/>
      </w:tblGrid>
      <w:tr w:rsidR="0077586F" w:rsidRPr="0040327C" w14:paraId="531B0467" w14:textId="77777777" w:rsidTr="005A4FED">
        <w:tc>
          <w:tcPr>
            <w:tcW w:w="5077" w:type="dxa"/>
          </w:tcPr>
          <w:p w14:paraId="1142DD62" w14:textId="77777777" w:rsidR="0077586F" w:rsidRPr="0040327C" w:rsidRDefault="0077586F" w:rsidP="005A4FED">
            <w:pPr>
              <w:spacing w:before="120"/>
              <w:rPr>
                <w:rFonts w:cstheme="minorHAnsi"/>
                <w:sz w:val="24"/>
                <w:szCs w:val="24"/>
              </w:rPr>
            </w:pPr>
            <w:r w:rsidRPr="0040327C">
              <w:rPr>
                <w:rFonts w:cstheme="minorHAnsi"/>
                <w:sz w:val="24"/>
                <w:szCs w:val="24"/>
              </w:rPr>
              <w:t>Staff</w:t>
            </w:r>
          </w:p>
        </w:tc>
        <w:tc>
          <w:tcPr>
            <w:tcW w:w="5077" w:type="dxa"/>
          </w:tcPr>
          <w:p w14:paraId="4D33B106" w14:textId="77777777" w:rsidR="0077586F" w:rsidRPr="0040327C" w:rsidRDefault="007469E9" w:rsidP="007469E9">
            <w:pPr>
              <w:spacing w:before="120"/>
              <w:jc w:val="center"/>
              <w:rPr>
                <w:rFonts w:cstheme="minorHAnsi"/>
                <w:sz w:val="24"/>
                <w:szCs w:val="24"/>
              </w:rPr>
            </w:pPr>
            <w:r w:rsidRPr="0040327C">
              <w:rPr>
                <w:rFonts w:cstheme="minorHAnsi"/>
                <w:sz w:val="24"/>
                <w:szCs w:val="24"/>
              </w:rPr>
              <w:t>X</w:t>
            </w:r>
          </w:p>
        </w:tc>
      </w:tr>
      <w:tr w:rsidR="0077586F" w:rsidRPr="0040327C" w14:paraId="13B75D62" w14:textId="77777777" w:rsidTr="005A4FED">
        <w:tc>
          <w:tcPr>
            <w:tcW w:w="5077" w:type="dxa"/>
          </w:tcPr>
          <w:p w14:paraId="4E84B95C" w14:textId="77777777" w:rsidR="0077586F" w:rsidRPr="0040327C" w:rsidRDefault="0077586F" w:rsidP="005A4FED">
            <w:pPr>
              <w:spacing w:before="120"/>
              <w:rPr>
                <w:rFonts w:cstheme="minorHAnsi"/>
                <w:sz w:val="24"/>
                <w:szCs w:val="24"/>
              </w:rPr>
            </w:pPr>
            <w:r w:rsidRPr="0040327C">
              <w:rPr>
                <w:rFonts w:cstheme="minorHAnsi"/>
                <w:sz w:val="24"/>
                <w:szCs w:val="24"/>
              </w:rPr>
              <w:t>Service Users</w:t>
            </w:r>
          </w:p>
        </w:tc>
        <w:tc>
          <w:tcPr>
            <w:tcW w:w="5077" w:type="dxa"/>
          </w:tcPr>
          <w:p w14:paraId="54C7E55F" w14:textId="77777777" w:rsidR="0077586F" w:rsidRPr="0040327C" w:rsidRDefault="00E202E3" w:rsidP="00E202E3">
            <w:pPr>
              <w:spacing w:before="120"/>
              <w:jc w:val="center"/>
              <w:rPr>
                <w:rFonts w:cstheme="minorHAnsi"/>
                <w:sz w:val="24"/>
                <w:szCs w:val="24"/>
              </w:rPr>
            </w:pPr>
            <w:r w:rsidRPr="0040327C">
              <w:rPr>
                <w:rFonts w:cstheme="minorHAnsi"/>
                <w:sz w:val="24"/>
                <w:szCs w:val="24"/>
              </w:rPr>
              <w:t>X</w:t>
            </w:r>
          </w:p>
        </w:tc>
      </w:tr>
      <w:tr w:rsidR="0077586F" w:rsidRPr="0040327C" w14:paraId="39520C0C" w14:textId="77777777" w:rsidTr="005A4FED">
        <w:tc>
          <w:tcPr>
            <w:tcW w:w="5077" w:type="dxa"/>
          </w:tcPr>
          <w:p w14:paraId="7C863358" w14:textId="77777777" w:rsidR="0077586F" w:rsidRPr="0040327C" w:rsidRDefault="0077586F" w:rsidP="005A4FED">
            <w:pPr>
              <w:spacing w:before="120"/>
              <w:rPr>
                <w:rFonts w:cstheme="minorHAnsi"/>
                <w:sz w:val="24"/>
                <w:szCs w:val="24"/>
              </w:rPr>
            </w:pPr>
            <w:r w:rsidRPr="0040327C">
              <w:rPr>
                <w:rFonts w:cstheme="minorHAnsi"/>
                <w:sz w:val="24"/>
                <w:szCs w:val="24"/>
              </w:rPr>
              <w:lastRenderedPageBreak/>
              <w:t>Other Public Sector Organisations – please list</w:t>
            </w:r>
          </w:p>
        </w:tc>
        <w:tc>
          <w:tcPr>
            <w:tcW w:w="5077" w:type="dxa"/>
          </w:tcPr>
          <w:p w14:paraId="436CA065" w14:textId="77777777" w:rsidR="00F8683B" w:rsidRPr="0040327C" w:rsidRDefault="00D15F05" w:rsidP="00D15F05">
            <w:pPr>
              <w:spacing w:before="120"/>
              <w:jc w:val="center"/>
              <w:rPr>
                <w:rFonts w:cstheme="minorHAnsi"/>
                <w:sz w:val="24"/>
                <w:szCs w:val="24"/>
              </w:rPr>
            </w:pPr>
            <w:r w:rsidRPr="00D15F05">
              <w:rPr>
                <w:rFonts w:cstheme="minorHAnsi"/>
                <w:sz w:val="24"/>
                <w:szCs w:val="24"/>
              </w:rPr>
              <w:t>X</w:t>
            </w:r>
            <w:r>
              <w:rPr>
                <w:rFonts w:cstheme="minorHAnsi"/>
                <w:sz w:val="24"/>
                <w:szCs w:val="24"/>
              </w:rPr>
              <w:t xml:space="preserve"> (NIAO, DfC)</w:t>
            </w:r>
          </w:p>
        </w:tc>
      </w:tr>
      <w:tr w:rsidR="0077586F" w:rsidRPr="0040327C" w14:paraId="29951DA6" w14:textId="77777777" w:rsidTr="005A4FED">
        <w:tc>
          <w:tcPr>
            <w:tcW w:w="5077" w:type="dxa"/>
          </w:tcPr>
          <w:p w14:paraId="1BA4FB88" w14:textId="77777777" w:rsidR="0077586F" w:rsidRPr="0040327C" w:rsidRDefault="0077586F" w:rsidP="005A4FED">
            <w:pPr>
              <w:spacing w:before="120"/>
              <w:rPr>
                <w:rFonts w:cstheme="minorHAnsi"/>
                <w:sz w:val="24"/>
                <w:szCs w:val="24"/>
              </w:rPr>
            </w:pPr>
            <w:r w:rsidRPr="0040327C">
              <w:rPr>
                <w:rFonts w:cstheme="minorHAnsi"/>
                <w:sz w:val="24"/>
                <w:szCs w:val="24"/>
              </w:rPr>
              <w:t>Voluntary/Community/Trade Unions – please list</w:t>
            </w:r>
          </w:p>
        </w:tc>
        <w:tc>
          <w:tcPr>
            <w:tcW w:w="5077" w:type="dxa"/>
          </w:tcPr>
          <w:p w14:paraId="23525BB6" w14:textId="77777777" w:rsidR="007469E9" w:rsidRPr="0040327C" w:rsidRDefault="0097710F" w:rsidP="0097710F">
            <w:pPr>
              <w:spacing w:before="120"/>
              <w:jc w:val="center"/>
              <w:rPr>
                <w:rFonts w:cstheme="minorHAnsi"/>
                <w:sz w:val="24"/>
                <w:szCs w:val="24"/>
              </w:rPr>
            </w:pPr>
            <w:r w:rsidRPr="0040327C">
              <w:rPr>
                <w:rFonts w:cstheme="minorHAnsi"/>
                <w:sz w:val="24"/>
                <w:szCs w:val="24"/>
              </w:rPr>
              <w:t>X</w:t>
            </w:r>
          </w:p>
        </w:tc>
      </w:tr>
      <w:tr w:rsidR="0077586F" w:rsidRPr="0040327C" w14:paraId="68D92F8B" w14:textId="77777777" w:rsidTr="005A4FED">
        <w:tc>
          <w:tcPr>
            <w:tcW w:w="5077" w:type="dxa"/>
          </w:tcPr>
          <w:p w14:paraId="589F3C8D" w14:textId="77777777" w:rsidR="0077586F" w:rsidRPr="0040327C" w:rsidRDefault="004B2382" w:rsidP="004B2382">
            <w:pPr>
              <w:spacing w:before="120"/>
              <w:rPr>
                <w:rFonts w:cstheme="minorHAnsi"/>
                <w:sz w:val="24"/>
                <w:szCs w:val="24"/>
              </w:rPr>
            </w:pPr>
            <w:r w:rsidRPr="0040327C">
              <w:rPr>
                <w:rFonts w:cstheme="minorHAnsi"/>
                <w:sz w:val="24"/>
                <w:szCs w:val="24"/>
              </w:rPr>
              <w:t>Other, eg,</w:t>
            </w:r>
            <w:r w:rsidR="0077586F" w:rsidRPr="0040327C">
              <w:rPr>
                <w:rFonts w:cstheme="minorHAnsi"/>
                <w:sz w:val="24"/>
                <w:szCs w:val="24"/>
              </w:rPr>
              <w:t xml:space="preserve"> Elected Members</w:t>
            </w:r>
            <w:r w:rsidRPr="0040327C">
              <w:rPr>
                <w:rFonts w:cstheme="minorHAnsi"/>
                <w:sz w:val="24"/>
                <w:szCs w:val="24"/>
              </w:rPr>
              <w:t xml:space="preserve"> – please list</w:t>
            </w:r>
          </w:p>
        </w:tc>
        <w:tc>
          <w:tcPr>
            <w:tcW w:w="5077" w:type="dxa"/>
          </w:tcPr>
          <w:p w14:paraId="6FE2BF7E" w14:textId="77777777" w:rsidR="0077586F" w:rsidRPr="0040327C" w:rsidRDefault="007469E9" w:rsidP="005A4FED">
            <w:pPr>
              <w:spacing w:before="120"/>
              <w:rPr>
                <w:rFonts w:cstheme="minorHAnsi"/>
                <w:sz w:val="24"/>
                <w:szCs w:val="24"/>
              </w:rPr>
            </w:pPr>
            <w:r w:rsidRPr="0040327C">
              <w:rPr>
                <w:rFonts w:cstheme="minorHAnsi"/>
                <w:sz w:val="24"/>
                <w:szCs w:val="24"/>
              </w:rPr>
              <w:t>Elected Members</w:t>
            </w:r>
          </w:p>
        </w:tc>
      </w:tr>
    </w:tbl>
    <w:p w14:paraId="6F01E18D" w14:textId="77777777" w:rsidR="004B2382" w:rsidRPr="0040327C" w:rsidRDefault="004B2382" w:rsidP="0077586F">
      <w:pPr>
        <w:rPr>
          <w:rFonts w:cstheme="minorHAnsi"/>
          <w:b/>
          <w:sz w:val="24"/>
          <w:szCs w:val="24"/>
        </w:rPr>
      </w:pPr>
    </w:p>
    <w:p w14:paraId="3636DA4E" w14:textId="77777777" w:rsidR="0077586F" w:rsidRPr="0040327C" w:rsidRDefault="0077586F" w:rsidP="0077586F">
      <w:pPr>
        <w:rPr>
          <w:rFonts w:cstheme="minorHAnsi"/>
          <w:b/>
          <w:bCs/>
          <w:sz w:val="24"/>
          <w:szCs w:val="24"/>
        </w:rPr>
      </w:pPr>
      <w:r w:rsidRPr="0040327C">
        <w:rPr>
          <w:rFonts w:cstheme="minorHAnsi"/>
          <w:b/>
          <w:sz w:val="24"/>
          <w:szCs w:val="24"/>
        </w:rPr>
        <w:t>Other documents/activities/polices with a bearing on this activity/policy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80"/>
        <w:gridCol w:w="2343"/>
      </w:tblGrid>
      <w:tr w:rsidR="0077586F" w:rsidRPr="0040327C" w14:paraId="7D7680B9" w14:textId="77777777" w:rsidTr="002E583F">
        <w:trPr>
          <w:trHeight w:hRule="exact" w:val="680"/>
        </w:trPr>
        <w:tc>
          <w:tcPr>
            <w:tcW w:w="4647" w:type="dxa"/>
          </w:tcPr>
          <w:p w14:paraId="7161B461" w14:textId="77777777" w:rsidR="0077586F" w:rsidRPr="0040327C" w:rsidRDefault="0077586F" w:rsidP="005A4FED">
            <w:pPr>
              <w:rPr>
                <w:rFonts w:cstheme="minorHAnsi"/>
                <w:b/>
                <w:sz w:val="24"/>
                <w:szCs w:val="24"/>
                <w:lang w:val="en-US"/>
              </w:rPr>
            </w:pPr>
            <w:r w:rsidRPr="0040327C">
              <w:rPr>
                <w:rFonts w:cstheme="minorHAnsi"/>
                <w:b/>
                <w:sz w:val="24"/>
                <w:szCs w:val="24"/>
                <w:lang w:val="en-US"/>
              </w:rPr>
              <w:t>Name of document/activity/policy</w:t>
            </w:r>
          </w:p>
        </w:tc>
        <w:tc>
          <w:tcPr>
            <w:tcW w:w="4676" w:type="dxa"/>
          </w:tcPr>
          <w:p w14:paraId="4C51E978" w14:textId="77777777" w:rsidR="0077586F" w:rsidRPr="0040327C" w:rsidRDefault="0077586F" w:rsidP="005A4FED">
            <w:pPr>
              <w:rPr>
                <w:rFonts w:cstheme="minorHAnsi"/>
                <w:b/>
                <w:sz w:val="24"/>
                <w:szCs w:val="24"/>
                <w:lang w:val="en-US"/>
              </w:rPr>
            </w:pPr>
            <w:r w:rsidRPr="0040327C">
              <w:rPr>
                <w:rFonts w:cstheme="minorHAnsi"/>
                <w:b/>
                <w:sz w:val="24"/>
                <w:szCs w:val="24"/>
                <w:lang w:val="en-US"/>
              </w:rPr>
              <w:t>Who owns or implements document/activity/policy?</w:t>
            </w:r>
          </w:p>
        </w:tc>
      </w:tr>
      <w:tr w:rsidR="0077586F" w:rsidRPr="0040327C" w14:paraId="348D7D4F" w14:textId="77777777" w:rsidTr="002E583F">
        <w:trPr>
          <w:trHeight w:hRule="exact" w:val="1291"/>
        </w:trPr>
        <w:tc>
          <w:tcPr>
            <w:tcW w:w="4647" w:type="dxa"/>
          </w:tcPr>
          <w:p w14:paraId="46353B22" w14:textId="77777777" w:rsidR="002E583F" w:rsidRPr="0040327C" w:rsidRDefault="002E583F" w:rsidP="002E583F">
            <w:pPr>
              <w:rPr>
                <w:rFonts w:cstheme="minorHAnsi"/>
                <w:sz w:val="24"/>
                <w:szCs w:val="24"/>
                <w:lang w:val="en-US"/>
              </w:rPr>
            </w:pPr>
            <w:r w:rsidRPr="0040327C">
              <w:rPr>
                <w:rFonts w:cstheme="minorHAnsi"/>
                <w:sz w:val="24"/>
                <w:szCs w:val="24"/>
                <w:lang w:val="en-US"/>
              </w:rPr>
              <w:t xml:space="preserve">1 Corporate Plan 2018-2022 </w:t>
            </w:r>
            <w:hyperlink r:id="rId8" w:history="1">
              <w:r w:rsidR="00043950" w:rsidRPr="0040327C">
                <w:rPr>
                  <w:rStyle w:val="Hyperlink"/>
                  <w:rFonts w:cstheme="minorHAnsi"/>
                  <w:sz w:val="24"/>
                  <w:szCs w:val="24"/>
                  <w:lang w:val="en-US"/>
                </w:rPr>
                <w:t>https://www.lisburncastlereagh.gov.uk/uploads/general/CORPORATE_PLAN_2018.pdf</w:t>
              </w:r>
            </w:hyperlink>
          </w:p>
          <w:p w14:paraId="032A5FFF" w14:textId="77777777" w:rsidR="00043950" w:rsidRPr="0040327C" w:rsidRDefault="00043950" w:rsidP="002E583F">
            <w:pPr>
              <w:rPr>
                <w:rFonts w:cstheme="minorHAnsi"/>
                <w:sz w:val="24"/>
                <w:szCs w:val="24"/>
                <w:lang w:val="en-US"/>
              </w:rPr>
            </w:pPr>
          </w:p>
          <w:p w14:paraId="0BB1688C" w14:textId="77777777" w:rsidR="002E583F" w:rsidRPr="0040327C" w:rsidRDefault="002E583F" w:rsidP="002E583F">
            <w:pPr>
              <w:ind w:left="360"/>
              <w:rPr>
                <w:rFonts w:cstheme="minorHAnsi"/>
                <w:sz w:val="24"/>
                <w:szCs w:val="24"/>
                <w:lang w:val="en-US"/>
              </w:rPr>
            </w:pPr>
          </w:p>
        </w:tc>
        <w:tc>
          <w:tcPr>
            <w:tcW w:w="4676" w:type="dxa"/>
          </w:tcPr>
          <w:p w14:paraId="30046B19" w14:textId="77777777" w:rsidR="0077586F" w:rsidRPr="0040327C" w:rsidRDefault="002748EA" w:rsidP="005A4FED">
            <w:pPr>
              <w:rPr>
                <w:rFonts w:cstheme="minorHAnsi"/>
                <w:sz w:val="24"/>
                <w:szCs w:val="24"/>
                <w:lang w:val="en-US"/>
              </w:rPr>
            </w:pPr>
            <w:r w:rsidRPr="0040327C">
              <w:rPr>
                <w:rFonts w:cstheme="minorHAnsi"/>
                <w:sz w:val="24"/>
                <w:szCs w:val="24"/>
                <w:lang w:val="en-US"/>
              </w:rPr>
              <w:t>C</w:t>
            </w:r>
            <w:r w:rsidR="002E583F" w:rsidRPr="0040327C">
              <w:rPr>
                <w:rFonts w:cstheme="minorHAnsi"/>
                <w:sz w:val="24"/>
                <w:szCs w:val="24"/>
                <w:lang w:val="en-US"/>
              </w:rPr>
              <w:t>hief Executive’s Office</w:t>
            </w:r>
            <w:r w:rsidRPr="0040327C">
              <w:rPr>
                <w:rFonts w:cstheme="minorHAnsi"/>
                <w:sz w:val="24"/>
                <w:szCs w:val="24"/>
                <w:lang w:val="en-US"/>
              </w:rPr>
              <w:t>/all services</w:t>
            </w:r>
          </w:p>
        </w:tc>
      </w:tr>
      <w:tr w:rsidR="0077586F" w:rsidRPr="0040327C" w14:paraId="74FAC504" w14:textId="77777777" w:rsidTr="0097710F">
        <w:trPr>
          <w:trHeight w:hRule="exact" w:val="904"/>
        </w:trPr>
        <w:tc>
          <w:tcPr>
            <w:tcW w:w="4647" w:type="dxa"/>
          </w:tcPr>
          <w:p w14:paraId="330D051F" w14:textId="77777777" w:rsidR="0077586F" w:rsidRPr="0040327C" w:rsidRDefault="002E583F" w:rsidP="005A4FED">
            <w:pPr>
              <w:rPr>
                <w:rFonts w:cstheme="minorHAnsi"/>
                <w:sz w:val="24"/>
                <w:szCs w:val="24"/>
                <w:lang w:val="en-US"/>
              </w:rPr>
            </w:pPr>
            <w:r w:rsidRPr="0040327C">
              <w:rPr>
                <w:rFonts w:cstheme="minorHAnsi"/>
                <w:sz w:val="24"/>
                <w:szCs w:val="24"/>
                <w:lang w:val="en-US"/>
              </w:rPr>
              <w:t>2</w:t>
            </w:r>
            <w:r w:rsidR="007469E9" w:rsidRPr="0040327C">
              <w:rPr>
                <w:rFonts w:cstheme="minorHAnsi"/>
                <w:sz w:val="24"/>
                <w:szCs w:val="24"/>
                <w:lang w:val="en-US"/>
              </w:rPr>
              <w:t xml:space="preserve">  Communications activity</w:t>
            </w:r>
          </w:p>
        </w:tc>
        <w:tc>
          <w:tcPr>
            <w:tcW w:w="4676" w:type="dxa"/>
          </w:tcPr>
          <w:p w14:paraId="158A480D" w14:textId="77777777" w:rsidR="0077586F" w:rsidRPr="0040327C" w:rsidRDefault="00D97113" w:rsidP="005A4FED">
            <w:pPr>
              <w:rPr>
                <w:rFonts w:cstheme="minorHAnsi"/>
                <w:sz w:val="24"/>
                <w:szCs w:val="24"/>
                <w:lang w:val="en-US"/>
              </w:rPr>
            </w:pPr>
            <w:r w:rsidRPr="0040327C">
              <w:rPr>
                <w:rFonts w:cstheme="minorHAnsi"/>
                <w:sz w:val="24"/>
                <w:szCs w:val="24"/>
                <w:lang w:val="en-US"/>
              </w:rPr>
              <w:t>Corporate Communications</w:t>
            </w:r>
          </w:p>
        </w:tc>
      </w:tr>
      <w:tr w:rsidR="0077586F" w:rsidRPr="0040327C" w14:paraId="143129B2" w14:textId="77777777" w:rsidTr="002E583F">
        <w:trPr>
          <w:trHeight w:hRule="exact" w:val="397"/>
        </w:trPr>
        <w:tc>
          <w:tcPr>
            <w:tcW w:w="4647" w:type="dxa"/>
          </w:tcPr>
          <w:p w14:paraId="53652C0A" w14:textId="77777777" w:rsidR="0077586F" w:rsidRPr="0040327C" w:rsidRDefault="002E583F" w:rsidP="005A4FED">
            <w:pPr>
              <w:rPr>
                <w:rFonts w:cstheme="minorHAnsi"/>
                <w:sz w:val="24"/>
                <w:szCs w:val="24"/>
                <w:lang w:val="en-US"/>
              </w:rPr>
            </w:pPr>
            <w:r w:rsidRPr="0040327C">
              <w:rPr>
                <w:rFonts w:cstheme="minorHAnsi"/>
                <w:sz w:val="24"/>
                <w:szCs w:val="24"/>
                <w:lang w:val="en-US"/>
              </w:rPr>
              <w:t>3</w:t>
            </w:r>
            <w:r w:rsidR="007469E9" w:rsidRPr="0040327C">
              <w:rPr>
                <w:rFonts w:cstheme="minorHAnsi"/>
                <w:sz w:val="24"/>
                <w:szCs w:val="24"/>
                <w:lang w:val="en-US"/>
              </w:rPr>
              <w:t xml:space="preserve">  HR policies and activity</w:t>
            </w:r>
          </w:p>
        </w:tc>
        <w:tc>
          <w:tcPr>
            <w:tcW w:w="4676" w:type="dxa"/>
          </w:tcPr>
          <w:p w14:paraId="6B576E59" w14:textId="77777777" w:rsidR="0077586F" w:rsidRPr="0040327C" w:rsidRDefault="00D97113" w:rsidP="00D97113">
            <w:pPr>
              <w:rPr>
                <w:rFonts w:cstheme="minorHAnsi"/>
                <w:sz w:val="24"/>
                <w:szCs w:val="24"/>
                <w:lang w:val="en-US"/>
              </w:rPr>
            </w:pPr>
            <w:r w:rsidRPr="0040327C">
              <w:rPr>
                <w:rFonts w:cstheme="minorHAnsi"/>
                <w:sz w:val="24"/>
                <w:szCs w:val="24"/>
                <w:lang w:val="en-US"/>
              </w:rPr>
              <w:t>HR &amp; OD</w:t>
            </w:r>
          </w:p>
        </w:tc>
      </w:tr>
      <w:tr w:rsidR="0097710F" w:rsidRPr="0040327C" w14:paraId="1EC8E7C6" w14:textId="77777777" w:rsidTr="0097710F">
        <w:trPr>
          <w:trHeight w:hRule="exact" w:val="816"/>
        </w:trPr>
        <w:tc>
          <w:tcPr>
            <w:tcW w:w="4647" w:type="dxa"/>
          </w:tcPr>
          <w:p w14:paraId="3D1951BA" w14:textId="77777777" w:rsidR="0097710F" w:rsidRPr="0040327C" w:rsidRDefault="0097710F" w:rsidP="005A4FED">
            <w:pPr>
              <w:rPr>
                <w:rFonts w:cstheme="minorHAnsi"/>
                <w:sz w:val="24"/>
                <w:szCs w:val="24"/>
                <w:lang w:val="en-US"/>
              </w:rPr>
            </w:pPr>
            <w:r w:rsidRPr="0040327C">
              <w:rPr>
                <w:rFonts w:cstheme="minorHAnsi"/>
                <w:sz w:val="24"/>
                <w:szCs w:val="24"/>
                <w:lang w:val="en-US"/>
              </w:rPr>
              <w:t>4 Equality Scheme and associated equality policies and plans</w:t>
            </w:r>
          </w:p>
        </w:tc>
        <w:tc>
          <w:tcPr>
            <w:tcW w:w="4676" w:type="dxa"/>
          </w:tcPr>
          <w:p w14:paraId="0F613207" w14:textId="77777777" w:rsidR="0097710F" w:rsidRPr="0040327C" w:rsidRDefault="0097710F" w:rsidP="00D97113">
            <w:pPr>
              <w:rPr>
                <w:rFonts w:cstheme="minorHAnsi"/>
                <w:sz w:val="24"/>
                <w:szCs w:val="24"/>
                <w:lang w:val="en-US"/>
              </w:rPr>
            </w:pPr>
            <w:r w:rsidRPr="0040327C">
              <w:rPr>
                <w:rFonts w:cstheme="minorHAnsi"/>
                <w:sz w:val="24"/>
                <w:szCs w:val="24"/>
                <w:lang w:val="en-US"/>
              </w:rPr>
              <w:t>Equality Officer</w:t>
            </w:r>
          </w:p>
        </w:tc>
      </w:tr>
      <w:tr w:rsidR="0077586F" w:rsidRPr="0040327C" w14:paraId="0CCA22B7" w14:textId="77777777" w:rsidTr="002E583F">
        <w:trPr>
          <w:trHeight w:hRule="exact" w:val="1237"/>
        </w:trPr>
        <w:tc>
          <w:tcPr>
            <w:tcW w:w="4647" w:type="dxa"/>
          </w:tcPr>
          <w:p w14:paraId="1C70575F" w14:textId="77777777" w:rsidR="0077586F" w:rsidRPr="0040327C" w:rsidRDefault="0097710F" w:rsidP="002E583F">
            <w:pPr>
              <w:rPr>
                <w:rFonts w:cstheme="minorHAnsi"/>
                <w:sz w:val="24"/>
                <w:szCs w:val="24"/>
                <w:lang w:val="en-US"/>
              </w:rPr>
            </w:pPr>
            <w:r w:rsidRPr="0040327C">
              <w:rPr>
                <w:rFonts w:cstheme="minorHAnsi"/>
                <w:sz w:val="24"/>
                <w:szCs w:val="24"/>
                <w:lang w:val="en-US"/>
              </w:rPr>
              <w:lastRenderedPageBreak/>
              <w:t>5</w:t>
            </w:r>
            <w:r w:rsidR="007469E9" w:rsidRPr="0040327C">
              <w:rPr>
                <w:rFonts w:cstheme="minorHAnsi"/>
                <w:sz w:val="24"/>
                <w:szCs w:val="24"/>
                <w:lang w:val="en-US"/>
              </w:rPr>
              <w:t xml:space="preserve">  </w:t>
            </w:r>
            <w:r w:rsidR="00D15F05" w:rsidRPr="00D15F05">
              <w:rPr>
                <w:rFonts w:cstheme="minorHAnsi"/>
                <w:sz w:val="24"/>
                <w:szCs w:val="24"/>
                <w:lang w:val="en-US"/>
              </w:rPr>
              <w:t>Part 12 of the Local Government Act (Northern Ireland) 2014</w:t>
            </w:r>
          </w:p>
          <w:p w14:paraId="1CD49315" w14:textId="77777777" w:rsidR="00043950" w:rsidRPr="0040327C" w:rsidRDefault="00D15F05" w:rsidP="002E583F">
            <w:pPr>
              <w:rPr>
                <w:rFonts w:cstheme="minorHAnsi"/>
                <w:sz w:val="24"/>
                <w:szCs w:val="24"/>
                <w:lang w:val="en-US"/>
              </w:rPr>
            </w:pPr>
            <w:r w:rsidRPr="00D15F05">
              <w:rPr>
                <w:rStyle w:val="Hyperlink"/>
                <w:rFonts w:cstheme="minorHAnsi"/>
                <w:sz w:val="24"/>
                <w:szCs w:val="24"/>
                <w:lang w:val="en-US"/>
              </w:rPr>
              <w:t xml:space="preserve">https://www.legislation.gov.uk/nia/2014/8/part/12/enacted </w:t>
            </w:r>
          </w:p>
        </w:tc>
        <w:tc>
          <w:tcPr>
            <w:tcW w:w="4676" w:type="dxa"/>
          </w:tcPr>
          <w:p w14:paraId="221B4F9E" w14:textId="77777777" w:rsidR="0077586F" w:rsidRPr="0040327C" w:rsidRDefault="00BF43FA" w:rsidP="005A4FED">
            <w:pPr>
              <w:rPr>
                <w:rFonts w:cstheme="minorHAnsi"/>
                <w:sz w:val="24"/>
                <w:szCs w:val="24"/>
                <w:lang w:val="en-US"/>
              </w:rPr>
            </w:pPr>
            <w:r>
              <w:rPr>
                <w:rFonts w:cstheme="minorHAnsi"/>
                <w:sz w:val="24"/>
                <w:szCs w:val="24"/>
                <w:lang w:val="en-US"/>
              </w:rPr>
              <w:t>Department for Communities (DfC)</w:t>
            </w:r>
          </w:p>
        </w:tc>
      </w:tr>
    </w:tbl>
    <w:p w14:paraId="41A27071" w14:textId="77777777" w:rsidR="00043950" w:rsidRPr="0040327C" w:rsidRDefault="0077586F" w:rsidP="0097710F">
      <w:pPr>
        <w:spacing w:line="240" w:lineRule="atLeast"/>
        <w:rPr>
          <w:rFonts w:cstheme="minorHAnsi"/>
          <w:bCs/>
          <w:sz w:val="24"/>
          <w:szCs w:val="24"/>
        </w:rPr>
      </w:pPr>
      <w:r w:rsidRPr="0040327C">
        <w:rPr>
          <w:rFonts w:cstheme="minorHAnsi"/>
          <w:bCs/>
          <w:sz w:val="24"/>
          <w:szCs w:val="24"/>
        </w:rPr>
        <w:t>The above would include both internal</w:t>
      </w:r>
      <w:r w:rsidR="006A7D1D" w:rsidRPr="0040327C">
        <w:rPr>
          <w:rFonts w:cstheme="minorHAnsi"/>
          <w:bCs/>
          <w:sz w:val="24"/>
          <w:szCs w:val="24"/>
        </w:rPr>
        <w:t xml:space="preserve"> and external </w:t>
      </w:r>
      <w:r w:rsidRPr="0040327C">
        <w:rPr>
          <w:rFonts w:cstheme="minorHAnsi"/>
          <w:bCs/>
          <w:sz w:val="24"/>
          <w:szCs w:val="24"/>
        </w:rPr>
        <w:t>documents/activities/policies.</w:t>
      </w:r>
      <w:r w:rsidR="0097710F" w:rsidRPr="0040327C">
        <w:rPr>
          <w:rFonts w:cstheme="minorHAnsi"/>
          <w:bCs/>
          <w:sz w:val="24"/>
          <w:szCs w:val="24"/>
        </w:rPr>
        <w:t xml:space="preserve"> </w:t>
      </w:r>
      <w:r w:rsidRPr="0040327C">
        <w:rPr>
          <w:rFonts w:cstheme="minorHAnsi"/>
          <w:bCs/>
          <w:sz w:val="24"/>
          <w:szCs w:val="24"/>
        </w:rPr>
        <w:t>If there is a web-link/link to any of the above please provide details.</w:t>
      </w:r>
    </w:p>
    <w:p w14:paraId="0FC06E1A" w14:textId="77777777" w:rsidR="0040327C" w:rsidRPr="0040327C" w:rsidRDefault="0040327C" w:rsidP="0077586F">
      <w:pPr>
        <w:autoSpaceDE w:val="0"/>
        <w:autoSpaceDN w:val="0"/>
        <w:adjustRightInd w:val="0"/>
        <w:rPr>
          <w:rFonts w:cstheme="minorHAnsi"/>
          <w:b/>
          <w:sz w:val="24"/>
          <w:szCs w:val="24"/>
        </w:rPr>
      </w:pPr>
    </w:p>
    <w:p w14:paraId="644CA71F" w14:textId="77777777" w:rsidR="0077586F" w:rsidRPr="0040327C" w:rsidRDefault="0077586F" w:rsidP="0077586F">
      <w:pPr>
        <w:autoSpaceDE w:val="0"/>
        <w:autoSpaceDN w:val="0"/>
        <w:adjustRightInd w:val="0"/>
        <w:rPr>
          <w:rFonts w:cstheme="minorHAnsi"/>
          <w:b/>
          <w:sz w:val="24"/>
          <w:szCs w:val="24"/>
        </w:rPr>
      </w:pPr>
      <w:r w:rsidRPr="0040327C">
        <w:rPr>
          <w:rFonts w:cstheme="minorHAnsi"/>
          <w:b/>
          <w:sz w:val="24"/>
          <w:szCs w:val="24"/>
        </w:rPr>
        <w:t xml:space="preserve">Available evidence </w:t>
      </w:r>
    </w:p>
    <w:p w14:paraId="6BB43BA2" w14:textId="77777777" w:rsidR="0077586F" w:rsidRPr="0040327C" w:rsidRDefault="0077586F" w:rsidP="0077586F">
      <w:pPr>
        <w:autoSpaceDE w:val="0"/>
        <w:autoSpaceDN w:val="0"/>
        <w:adjustRightInd w:val="0"/>
        <w:rPr>
          <w:rFonts w:cstheme="minorHAnsi"/>
          <w:b/>
          <w:sz w:val="24"/>
          <w:szCs w:val="24"/>
        </w:rPr>
      </w:pPr>
      <w:r w:rsidRPr="0040327C">
        <w:rPr>
          <w:rFonts w:cstheme="minorHAnsi"/>
          <w:sz w:val="24"/>
          <w:szCs w:val="24"/>
        </w:rPr>
        <w:t>What evidence/information (both qualitative and quantitative) have you gathered to inform this activity/policy?  Specify details for each of the Section 75 categories.</w:t>
      </w:r>
    </w:p>
    <w:p w14:paraId="7C609ADA" w14:textId="77777777" w:rsidR="004B70DC" w:rsidRPr="0040327C" w:rsidRDefault="007469E9" w:rsidP="0077586F">
      <w:pPr>
        <w:autoSpaceDE w:val="0"/>
        <w:autoSpaceDN w:val="0"/>
        <w:adjustRightInd w:val="0"/>
        <w:rPr>
          <w:rFonts w:cstheme="minorHAnsi"/>
          <w:sz w:val="24"/>
          <w:szCs w:val="24"/>
        </w:rPr>
      </w:pPr>
      <w:r w:rsidRPr="0040327C">
        <w:rPr>
          <w:rFonts w:cstheme="minorHAnsi"/>
          <w:sz w:val="24"/>
          <w:szCs w:val="24"/>
        </w:rPr>
        <w:t xml:space="preserve">A range </w:t>
      </w:r>
      <w:r w:rsidR="0022769A" w:rsidRPr="0040327C">
        <w:rPr>
          <w:rFonts w:cstheme="minorHAnsi"/>
          <w:sz w:val="24"/>
          <w:szCs w:val="24"/>
        </w:rPr>
        <w:t xml:space="preserve">of sources have been considered, including the previous </w:t>
      </w:r>
      <w:r w:rsidR="00DD2CFE">
        <w:rPr>
          <w:rFonts w:cstheme="minorHAnsi"/>
          <w:sz w:val="24"/>
          <w:szCs w:val="24"/>
        </w:rPr>
        <w:t>Performance Improvement Plans</w:t>
      </w:r>
      <w:r w:rsidR="002E583F" w:rsidRPr="0040327C">
        <w:rPr>
          <w:rFonts w:cstheme="minorHAnsi"/>
          <w:sz w:val="24"/>
          <w:szCs w:val="24"/>
        </w:rPr>
        <w:t xml:space="preserve">; </w:t>
      </w:r>
      <w:r w:rsidR="00DD2CFE">
        <w:rPr>
          <w:rFonts w:cstheme="minorHAnsi"/>
          <w:sz w:val="24"/>
          <w:szCs w:val="24"/>
        </w:rPr>
        <w:t>analysis of previous PIPs</w:t>
      </w:r>
      <w:r w:rsidR="0097710F" w:rsidRPr="0040327C">
        <w:rPr>
          <w:rFonts w:cstheme="minorHAnsi"/>
          <w:sz w:val="24"/>
          <w:szCs w:val="24"/>
        </w:rPr>
        <w:t xml:space="preserve">, evaluations of </w:t>
      </w:r>
      <w:r w:rsidR="00DD2CFE">
        <w:rPr>
          <w:rFonts w:cstheme="minorHAnsi"/>
          <w:sz w:val="24"/>
          <w:szCs w:val="24"/>
        </w:rPr>
        <w:t>consultations</w:t>
      </w:r>
      <w:r w:rsidR="0097710F" w:rsidRPr="0040327C">
        <w:rPr>
          <w:rFonts w:cstheme="minorHAnsi"/>
          <w:sz w:val="24"/>
          <w:szCs w:val="24"/>
        </w:rPr>
        <w:t xml:space="preserve">, </w:t>
      </w:r>
      <w:r w:rsidR="002E583F" w:rsidRPr="0040327C">
        <w:rPr>
          <w:rFonts w:cstheme="minorHAnsi"/>
          <w:sz w:val="24"/>
          <w:szCs w:val="24"/>
        </w:rPr>
        <w:t xml:space="preserve">other </w:t>
      </w:r>
      <w:r w:rsidR="00F8683B" w:rsidRPr="0040327C">
        <w:rPr>
          <w:rFonts w:cstheme="minorHAnsi"/>
          <w:sz w:val="24"/>
          <w:szCs w:val="24"/>
        </w:rPr>
        <w:t xml:space="preserve">Council </w:t>
      </w:r>
      <w:r w:rsidR="00DD2CFE">
        <w:rPr>
          <w:rFonts w:cstheme="minorHAnsi"/>
          <w:sz w:val="24"/>
          <w:szCs w:val="24"/>
        </w:rPr>
        <w:t>PIPs</w:t>
      </w:r>
      <w:r w:rsidR="00F8683B" w:rsidRPr="0040327C">
        <w:rPr>
          <w:rFonts w:cstheme="minorHAnsi"/>
          <w:sz w:val="24"/>
          <w:szCs w:val="24"/>
        </w:rPr>
        <w:t xml:space="preserve">, </w:t>
      </w:r>
      <w:r w:rsidR="0022769A" w:rsidRPr="0040327C">
        <w:rPr>
          <w:rFonts w:cstheme="minorHAnsi"/>
          <w:sz w:val="24"/>
          <w:szCs w:val="24"/>
        </w:rPr>
        <w:t>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96"/>
        <w:gridCol w:w="4727"/>
      </w:tblGrid>
      <w:tr w:rsidR="0077586F" w:rsidRPr="0040327C" w14:paraId="5AA2E024" w14:textId="77777777" w:rsidTr="005A4FED">
        <w:tc>
          <w:tcPr>
            <w:tcW w:w="5077" w:type="dxa"/>
          </w:tcPr>
          <w:p w14:paraId="212197B5" w14:textId="77777777" w:rsidR="0077586F" w:rsidRPr="0040327C" w:rsidRDefault="0077586F" w:rsidP="005A4FED">
            <w:pPr>
              <w:autoSpaceDE w:val="0"/>
              <w:autoSpaceDN w:val="0"/>
              <w:adjustRightInd w:val="0"/>
              <w:rPr>
                <w:rFonts w:cstheme="minorHAnsi"/>
                <w:b/>
                <w:bCs/>
                <w:sz w:val="24"/>
                <w:szCs w:val="24"/>
              </w:rPr>
            </w:pPr>
            <w:r w:rsidRPr="0040327C">
              <w:rPr>
                <w:rFonts w:cstheme="minorHAnsi"/>
                <w:b/>
                <w:bCs/>
                <w:sz w:val="24"/>
                <w:szCs w:val="24"/>
              </w:rPr>
              <w:t>Sec 75 Category</w:t>
            </w:r>
          </w:p>
        </w:tc>
        <w:tc>
          <w:tcPr>
            <w:tcW w:w="5077" w:type="dxa"/>
          </w:tcPr>
          <w:p w14:paraId="20C5ADA2" w14:textId="77777777" w:rsidR="0077586F" w:rsidRPr="0040327C" w:rsidRDefault="0077586F" w:rsidP="005A4FED">
            <w:pPr>
              <w:pStyle w:val="Heading1"/>
              <w:autoSpaceDE w:val="0"/>
              <w:autoSpaceDN w:val="0"/>
              <w:adjustRightInd w:val="0"/>
              <w:rPr>
                <w:rFonts w:asciiTheme="minorHAnsi" w:hAnsiTheme="minorHAnsi" w:cstheme="minorHAnsi"/>
                <w:b/>
                <w:sz w:val="24"/>
                <w:szCs w:val="24"/>
              </w:rPr>
            </w:pPr>
            <w:r w:rsidRPr="0040327C">
              <w:rPr>
                <w:rFonts w:asciiTheme="minorHAnsi" w:hAnsiTheme="minorHAnsi" w:cstheme="minorHAnsi"/>
                <w:b/>
                <w:sz w:val="24"/>
                <w:szCs w:val="24"/>
              </w:rPr>
              <w:t>Details of evidence/information</w:t>
            </w:r>
          </w:p>
        </w:tc>
      </w:tr>
      <w:tr w:rsidR="0077586F" w:rsidRPr="0040327C" w14:paraId="49FAF126" w14:textId="77777777" w:rsidTr="005A4FED">
        <w:tc>
          <w:tcPr>
            <w:tcW w:w="5077" w:type="dxa"/>
          </w:tcPr>
          <w:p w14:paraId="357D9913" w14:textId="77777777" w:rsidR="0077586F" w:rsidRPr="0040327C" w:rsidRDefault="0077586F" w:rsidP="005A4FED">
            <w:pPr>
              <w:autoSpaceDE w:val="0"/>
              <w:autoSpaceDN w:val="0"/>
              <w:adjustRightInd w:val="0"/>
              <w:rPr>
                <w:rFonts w:cstheme="minorHAnsi"/>
                <w:bCs/>
                <w:sz w:val="24"/>
                <w:szCs w:val="24"/>
              </w:rPr>
            </w:pPr>
            <w:r w:rsidRPr="0040327C">
              <w:rPr>
                <w:rFonts w:cstheme="minorHAnsi"/>
                <w:bCs/>
                <w:sz w:val="24"/>
                <w:szCs w:val="24"/>
              </w:rPr>
              <w:t>Religious Belief</w:t>
            </w:r>
          </w:p>
        </w:tc>
        <w:tc>
          <w:tcPr>
            <w:tcW w:w="5077" w:type="dxa"/>
          </w:tcPr>
          <w:p w14:paraId="2E663922" w14:textId="77777777" w:rsidR="00A87057" w:rsidRPr="0040327C" w:rsidRDefault="00A87057" w:rsidP="00A87057">
            <w:pPr>
              <w:autoSpaceDE w:val="0"/>
              <w:autoSpaceDN w:val="0"/>
              <w:adjustRightInd w:val="0"/>
              <w:spacing w:after="0" w:line="240" w:lineRule="auto"/>
              <w:rPr>
                <w:rFonts w:cstheme="minorHAnsi"/>
                <w:bCs/>
                <w:sz w:val="24"/>
                <w:szCs w:val="24"/>
              </w:rPr>
            </w:pPr>
            <w:r w:rsidRPr="0040327C">
              <w:rPr>
                <w:rFonts w:cstheme="minorHAnsi"/>
                <w:bCs/>
                <w:sz w:val="24"/>
                <w:szCs w:val="24"/>
              </w:rPr>
              <w:t>NI Census 2011 data for the Lisburn and Castlereagh area:</w:t>
            </w:r>
          </w:p>
          <w:p w14:paraId="22AA8EEA" w14:textId="77777777" w:rsidR="00A87057" w:rsidRPr="0040327C" w:rsidRDefault="00A87057" w:rsidP="00A87057">
            <w:pPr>
              <w:autoSpaceDE w:val="0"/>
              <w:autoSpaceDN w:val="0"/>
              <w:adjustRightInd w:val="0"/>
              <w:spacing w:after="0" w:line="240" w:lineRule="auto"/>
              <w:rPr>
                <w:rFonts w:cstheme="minorHAnsi"/>
                <w:bCs/>
                <w:sz w:val="24"/>
                <w:szCs w:val="24"/>
              </w:rPr>
            </w:pPr>
            <w:r w:rsidRPr="0040327C">
              <w:rPr>
                <w:rFonts w:cstheme="minorHAnsi"/>
                <w:bCs/>
                <w:sz w:val="24"/>
                <w:szCs w:val="24"/>
              </w:rPr>
              <w:t>67% Protestant (or other Christian)</w:t>
            </w:r>
          </w:p>
          <w:p w14:paraId="04397E61" w14:textId="77777777" w:rsidR="00A87057" w:rsidRPr="0040327C" w:rsidRDefault="00A87057" w:rsidP="00A87057">
            <w:pPr>
              <w:autoSpaceDE w:val="0"/>
              <w:autoSpaceDN w:val="0"/>
              <w:adjustRightInd w:val="0"/>
              <w:spacing w:after="0" w:line="240" w:lineRule="auto"/>
              <w:rPr>
                <w:rFonts w:cstheme="minorHAnsi"/>
                <w:bCs/>
                <w:sz w:val="24"/>
                <w:szCs w:val="24"/>
              </w:rPr>
            </w:pPr>
            <w:r w:rsidRPr="0040327C">
              <w:rPr>
                <w:rFonts w:cstheme="minorHAnsi"/>
                <w:bCs/>
                <w:sz w:val="24"/>
                <w:szCs w:val="24"/>
              </w:rPr>
              <w:t>24% Catholic</w:t>
            </w:r>
          </w:p>
          <w:p w14:paraId="2CB1FAC6" w14:textId="77777777" w:rsidR="00A87057" w:rsidRPr="0040327C" w:rsidRDefault="00A87057" w:rsidP="00A87057">
            <w:pPr>
              <w:autoSpaceDE w:val="0"/>
              <w:autoSpaceDN w:val="0"/>
              <w:adjustRightInd w:val="0"/>
              <w:spacing w:after="0" w:line="240" w:lineRule="auto"/>
              <w:rPr>
                <w:rFonts w:cstheme="minorHAnsi"/>
                <w:bCs/>
                <w:sz w:val="24"/>
                <w:szCs w:val="24"/>
              </w:rPr>
            </w:pPr>
            <w:r w:rsidRPr="0040327C">
              <w:rPr>
                <w:rFonts w:cstheme="minorHAnsi"/>
                <w:bCs/>
                <w:sz w:val="24"/>
                <w:szCs w:val="24"/>
              </w:rPr>
              <w:t>8% Other</w:t>
            </w:r>
          </w:p>
          <w:p w14:paraId="42EE45DC" w14:textId="77777777" w:rsidR="0077586F" w:rsidRPr="0040327C" w:rsidRDefault="00A87057" w:rsidP="00A87057">
            <w:pPr>
              <w:autoSpaceDE w:val="0"/>
              <w:autoSpaceDN w:val="0"/>
              <w:adjustRightInd w:val="0"/>
              <w:spacing w:after="0" w:line="240" w:lineRule="auto"/>
              <w:rPr>
                <w:rFonts w:cstheme="minorHAnsi"/>
                <w:bCs/>
                <w:sz w:val="24"/>
                <w:szCs w:val="24"/>
              </w:rPr>
            </w:pPr>
            <w:r w:rsidRPr="0040327C">
              <w:rPr>
                <w:rFonts w:cstheme="minorHAnsi"/>
                <w:bCs/>
                <w:sz w:val="24"/>
                <w:szCs w:val="24"/>
              </w:rPr>
              <w:t>1% None</w:t>
            </w:r>
          </w:p>
        </w:tc>
      </w:tr>
      <w:tr w:rsidR="0077586F" w:rsidRPr="0040327C" w14:paraId="3C7DDEBA" w14:textId="77777777" w:rsidTr="005A4FED">
        <w:tc>
          <w:tcPr>
            <w:tcW w:w="5077" w:type="dxa"/>
          </w:tcPr>
          <w:p w14:paraId="3B020BAF" w14:textId="77777777" w:rsidR="0077586F" w:rsidRPr="0040327C" w:rsidRDefault="0077586F" w:rsidP="005A4FED">
            <w:pPr>
              <w:autoSpaceDE w:val="0"/>
              <w:autoSpaceDN w:val="0"/>
              <w:adjustRightInd w:val="0"/>
              <w:rPr>
                <w:rFonts w:cstheme="minorHAnsi"/>
                <w:bCs/>
                <w:sz w:val="24"/>
                <w:szCs w:val="24"/>
              </w:rPr>
            </w:pPr>
            <w:r w:rsidRPr="0040327C">
              <w:rPr>
                <w:rFonts w:cstheme="minorHAnsi"/>
                <w:bCs/>
                <w:sz w:val="24"/>
                <w:szCs w:val="24"/>
              </w:rPr>
              <w:t>Political Opinion</w:t>
            </w:r>
          </w:p>
        </w:tc>
        <w:tc>
          <w:tcPr>
            <w:tcW w:w="5077" w:type="dxa"/>
          </w:tcPr>
          <w:p w14:paraId="5886F9FC" w14:textId="77777777" w:rsidR="00BA3F84" w:rsidRPr="0040327C" w:rsidRDefault="00BA3F84" w:rsidP="00BA3F84">
            <w:pPr>
              <w:autoSpaceDE w:val="0"/>
              <w:autoSpaceDN w:val="0"/>
              <w:adjustRightInd w:val="0"/>
              <w:spacing w:after="0" w:line="240" w:lineRule="auto"/>
              <w:rPr>
                <w:rFonts w:cstheme="minorHAnsi"/>
                <w:sz w:val="24"/>
                <w:szCs w:val="24"/>
              </w:rPr>
            </w:pPr>
            <w:r w:rsidRPr="0040327C">
              <w:rPr>
                <w:rFonts w:cstheme="minorHAnsi"/>
                <w:sz w:val="24"/>
                <w:szCs w:val="24"/>
              </w:rPr>
              <w:t>National identity is often used as an indicator of political opinion – unionist/nationalist.  Analysis of Census 2011 data for LCCC showed:</w:t>
            </w:r>
          </w:p>
          <w:p w14:paraId="4D312857" w14:textId="77777777" w:rsidR="00BA3F84" w:rsidRPr="0040327C" w:rsidRDefault="00BA3F84" w:rsidP="00BA3F84">
            <w:pPr>
              <w:autoSpaceDE w:val="0"/>
              <w:autoSpaceDN w:val="0"/>
              <w:adjustRightInd w:val="0"/>
              <w:spacing w:after="0" w:line="240" w:lineRule="auto"/>
              <w:rPr>
                <w:rFonts w:cstheme="minorHAnsi"/>
                <w:sz w:val="24"/>
                <w:szCs w:val="24"/>
              </w:rPr>
            </w:pPr>
          </w:p>
          <w:p w14:paraId="71E56BBE" w14:textId="77777777" w:rsidR="00BA3F84" w:rsidRPr="0040327C" w:rsidRDefault="00BA3F84" w:rsidP="00BA3F84">
            <w:pPr>
              <w:autoSpaceDE w:val="0"/>
              <w:autoSpaceDN w:val="0"/>
              <w:adjustRightInd w:val="0"/>
              <w:spacing w:after="0" w:line="240" w:lineRule="auto"/>
              <w:rPr>
                <w:rFonts w:cstheme="minorHAnsi"/>
                <w:sz w:val="24"/>
                <w:szCs w:val="24"/>
              </w:rPr>
            </w:pPr>
            <w:r w:rsidRPr="0040327C">
              <w:rPr>
                <w:rFonts w:cstheme="minorHAnsi"/>
                <w:sz w:val="24"/>
                <w:szCs w:val="24"/>
              </w:rPr>
              <w:t xml:space="preserve">65.39% identified as British </w:t>
            </w:r>
          </w:p>
          <w:p w14:paraId="09634593" w14:textId="77777777" w:rsidR="00BA3F84" w:rsidRPr="0040327C" w:rsidRDefault="00BA3F84" w:rsidP="00BA3F84">
            <w:pPr>
              <w:autoSpaceDE w:val="0"/>
              <w:autoSpaceDN w:val="0"/>
              <w:adjustRightInd w:val="0"/>
              <w:spacing w:after="0" w:line="240" w:lineRule="auto"/>
              <w:rPr>
                <w:rFonts w:cstheme="minorHAnsi"/>
                <w:sz w:val="24"/>
                <w:szCs w:val="24"/>
              </w:rPr>
            </w:pPr>
            <w:r w:rsidRPr="0040327C">
              <w:rPr>
                <w:rFonts w:cstheme="minorHAnsi"/>
                <w:sz w:val="24"/>
                <w:szCs w:val="24"/>
              </w:rPr>
              <w:t>14.83% Irish</w:t>
            </w:r>
          </w:p>
          <w:p w14:paraId="4070BB18" w14:textId="77777777" w:rsidR="00BA3F84" w:rsidRPr="0040327C" w:rsidRDefault="00BA3F84" w:rsidP="00BA3F84">
            <w:pPr>
              <w:autoSpaceDE w:val="0"/>
              <w:autoSpaceDN w:val="0"/>
              <w:adjustRightInd w:val="0"/>
              <w:spacing w:after="0" w:line="240" w:lineRule="auto"/>
              <w:rPr>
                <w:rFonts w:cstheme="minorHAnsi"/>
                <w:sz w:val="24"/>
                <w:szCs w:val="24"/>
              </w:rPr>
            </w:pPr>
            <w:r w:rsidRPr="0040327C">
              <w:rPr>
                <w:rFonts w:cstheme="minorHAnsi"/>
                <w:sz w:val="24"/>
                <w:szCs w:val="24"/>
              </w:rPr>
              <w:lastRenderedPageBreak/>
              <w:t xml:space="preserve">30.46% Northern Irish </w:t>
            </w:r>
          </w:p>
          <w:p w14:paraId="3FC66561" w14:textId="77777777" w:rsidR="00BA3F84" w:rsidRPr="0040327C" w:rsidRDefault="00BA3F84" w:rsidP="00BA3F84">
            <w:pPr>
              <w:autoSpaceDE w:val="0"/>
              <w:autoSpaceDN w:val="0"/>
              <w:adjustRightInd w:val="0"/>
              <w:spacing w:after="0" w:line="240" w:lineRule="auto"/>
              <w:rPr>
                <w:rFonts w:cstheme="minorHAnsi"/>
                <w:sz w:val="24"/>
                <w:szCs w:val="24"/>
              </w:rPr>
            </w:pPr>
          </w:p>
          <w:p w14:paraId="392C1607" w14:textId="77777777" w:rsidR="00BA3F84" w:rsidRPr="0040327C" w:rsidRDefault="00BA3F84" w:rsidP="00BA3F84">
            <w:pPr>
              <w:autoSpaceDE w:val="0"/>
              <w:autoSpaceDN w:val="0"/>
              <w:adjustRightInd w:val="0"/>
              <w:spacing w:after="0" w:line="240" w:lineRule="auto"/>
              <w:rPr>
                <w:rFonts w:cstheme="minorHAnsi"/>
                <w:sz w:val="24"/>
                <w:szCs w:val="24"/>
              </w:rPr>
            </w:pPr>
            <w:r w:rsidRPr="0040327C">
              <w:rPr>
                <w:rFonts w:cstheme="minorHAnsi"/>
                <w:sz w:val="24"/>
                <w:szCs w:val="24"/>
              </w:rPr>
              <w:t>Political party representation on LCCC from local government elections 2019 (40 Members):</w:t>
            </w:r>
          </w:p>
          <w:p w14:paraId="6B55D193" w14:textId="77777777" w:rsidR="00BA3F84" w:rsidRPr="0040327C" w:rsidRDefault="00BA3F84" w:rsidP="00BA3F84">
            <w:pPr>
              <w:autoSpaceDE w:val="0"/>
              <w:autoSpaceDN w:val="0"/>
              <w:adjustRightInd w:val="0"/>
              <w:spacing w:after="0" w:line="240" w:lineRule="auto"/>
              <w:rPr>
                <w:rFonts w:cstheme="minorHAnsi"/>
                <w:sz w:val="24"/>
                <w:szCs w:val="24"/>
              </w:rPr>
            </w:pPr>
            <w:r w:rsidRPr="0040327C">
              <w:rPr>
                <w:rFonts w:cstheme="minorHAnsi"/>
                <w:sz w:val="24"/>
                <w:szCs w:val="24"/>
              </w:rPr>
              <w:t xml:space="preserve">DUP – 15 </w:t>
            </w:r>
          </w:p>
          <w:p w14:paraId="5655D5BC" w14:textId="77777777" w:rsidR="00BA3F84" w:rsidRPr="0040327C" w:rsidRDefault="00BA3F84" w:rsidP="00BA3F84">
            <w:pPr>
              <w:autoSpaceDE w:val="0"/>
              <w:autoSpaceDN w:val="0"/>
              <w:adjustRightInd w:val="0"/>
              <w:spacing w:after="0" w:line="240" w:lineRule="auto"/>
              <w:rPr>
                <w:rFonts w:cstheme="minorHAnsi"/>
                <w:sz w:val="24"/>
                <w:szCs w:val="24"/>
              </w:rPr>
            </w:pPr>
            <w:r w:rsidRPr="0040327C">
              <w:rPr>
                <w:rFonts w:cstheme="minorHAnsi"/>
                <w:sz w:val="24"/>
                <w:szCs w:val="24"/>
              </w:rPr>
              <w:t>UUP – 11</w:t>
            </w:r>
          </w:p>
          <w:p w14:paraId="35F56557" w14:textId="77777777" w:rsidR="00BA3F84" w:rsidRPr="0040327C" w:rsidRDefault="00BA3F84" w:rsidP="00BA3F84">
            <w:pPr>
              <w:autoSpaceDE w:val="0"/>
              <w:autoSpaceDN w:val="0"/>
              <w:adjustRightInd w:val="0"/>
              <w:spacing w:after="0" w:line="240" w:lineRule="auto"/>
              <w:rPr>
                <w:rFonts w:cstheme="minorHAnsi"/>
                <w:sz w:val="24"/>
                <w:szCs w:val="24"/>
              </w:rPr>
            </w:pPr>
            <w:r w:rsidRPr="0040327C">
              <w:rPr>
                <w:rFonts w:cstheme="minorHAnsi"/>
                <w:sz w:val="24"/>
                <w:szCs w:val="24"/>
              </w:rPr>
              <w:t>Alliance – 9</w:t>
            </w:r>
          </w:p>
          <w:p w14:paraId="223D7E7E" w14:textId="77777777" w:rsidR="00BA3F84" w:rsidRPr="0040327C" w:rsidRDefault="00BA3F84" w:rsidP="00BA3F84">
            <w:pPr>
              <w:autoSpaceDE w:val="0"/>
              <w:autoSpaceDN w:val="0"/>
              <w:adjustRightInd w:val="0"/>
              <w:spacing w:after="0" w:line="240" w:lineRule="auto"/>
              <w:rPr>
                <w:rFonts w:cstheme="minorHAnsi"/>
                <w:sz w:val="24"/>
                <w:szCs w:val="24"/>
              </w:rPr>
            </w:pPr>
            <w:r w:rsidRPr="0040327C">
              <w:rPr>
                <w:rFonts w:cstheme="minorHAnsi"/>
                <w:sz w:val="24"/>
                <w:szCs w:val="24"/>
              </w:rPr>
              <w:t>Sinn Fein – 2</w:t>
            </w:r>
          </w:p>
          <w:p w14:paraId="2C2A70FB" w14:textId="77777777" w:rsidR="00BA3F84" w:rsidRPr="0040327C" w:rsidRDefault="00BA3F84" w:rsidP="00BA3F84">
            <w:pPr>
              <w:autoSpaceDE w:val="0"/>
              <w:autoSpaceDN w:val="0"/>
              <w:adjustRightInd w:val="0"/>
              <w:spacing w:after="0" w:line="240" w:lineRule="auto"/>
              <w:rPr>
                <w:rFonts w:cstheme="minorHAnsi"/>
                <w:sz w:val="24"/>
                <w:szCs w:val="24"/>
              </w:rPr>
            </w:pPr>
            <w:r w:rsidRPr="0040327C">
              <w:rPr>
                <w:rFonts w:cstheme="minorHAnsi"/>
                <w:sz w:val="24"/>
                <w:szCs w:val="24"/>
              </w:rPr>
              <w:t>SDLP – 2</w:t>
            </w:r>
          </w:p>
          <w:p w14:paraId="733D126A" w14:textId="77777777" w:rsidR="00BA3F84" w:rsidRPr="0040327C" w:rsidRDefault="00BA3F84" w:rsidP="00BA3F84">
            <w:pPr>
              <w:autoSpaceDE w:val="0"/>
              <w:autoSpaceDN w:val="0"/>
              <w:adjustRightInd w:val="0"/>
              <w:spacing w:after="0" w:line="240" w:lineRule="auto"/>
              <w:rPr>
                <w:rFonts w:cstheme="minorHAnsi"/>
                <w:sz w:val="24"/>
                <w:szCs w:val="24"/>
              </w:rPr>
            </w:pPr>
            <w:r w:rsidRPr="0040327C">
              <w:rPr>
                <w:rFonts w:cstheme="minorHAnsi"/>
                <w:sz w:val="24"/>
                <w:szCs w:val="24"/>
              </w:rPr>
              <w:t>Green Party NI – 1</w:t>
            </w:r>
          </w:p>
          <w:p w14:paraId="08F8666B" w14:textId="77777777" w:rsidR="004E42B8" w:rsidRPr="0040327C" w:rsidRDefault="00BA3F84" w:rsidP="00BA3F84">
            <w:pPr>
              <w:autoSpaceDE w:val="0"/>
              <w:autoSpaceDN w:val="0"/>
              <w:adjustRightInd w:val="0"/>
              <w:spacing w:after="0" w:line="240" w:lineRule="auto"/>
              <w:rPr>
                <w:rFonts w:cstheme="minorHAnsi"/>
                <w:sz w:val="24"/>
                <w:szCs w:val="24"/>
              </w:rPr>
            </w:pPr>
            <w:r w:rsidRPr="0040327C">
              <w:rPr>
                <w:rFonts w:cstheme="minorHAnsi"/>
                <w:sz w:val="24"/>
                <w:szCs w:val="24"/>
              </w:rPr>
              <w:t>Total – at least 64% unionist</w:t>
            </w:r>
          </w:p>
        </w:tc>
      </w:tr>
      <w:tr w:rsidR="0077586F" w:rsidRPr="0040327C" w14:paraId="79F524B9" w14:textId="77777777" w:rsidTr="005A4FED">
        <w:tc>
          <w:tcPr>
            <w:tcW w:w="5077" w:type="dxa"/>
          </w:tcPr>
          <w:p w14:paraId="43D666D4" w14:textId="77777777" w:rsidR="0077586F" w:rsidRPr="0040327C" w:rsidRDefault="0077586F" w:rsidP="005A4FED">
            <w:pPr>
              <w:autoSpaceDE w:val="0"/>
              <w:autoSpaceDN w:val="0"/>
              <w:adjustRightInd w:val="0"/>
              <w:rPr>
                <w:rFonts w:cstheme="minorHAnsi"/>
                <w:bCs/>
                <w:sz w:val="24"/>
                <w:szCs w:val="24"/>
              </w:rPr>
            </w:pPr>
            <w:r w:rsidRPr="0040327C">
              <w:rPr>
                <w:rFonts w:cstheme="minorHAnsi"/>
                <w:bCs/>
                <w:sz w:val="24"/>
                <w:szCs w:val="24"/>
              </w:rPr>
              <w:lastRenderedPageBreak/>
              <w:t>Racial Group</w:t>
            </w:r>
          </w:p>
        </w:tc>
        <w:tc>
          <w:tcPr>
            <w:tcW w:w="5077" w:type="dxa"/>
          </w:tcPr>
          <w:p w14:paraId="1333A404" w14:textId="77777777" w:rsidR="004F1109" w:rsidRPr="0040327C" w:rsidRDefault="004F1109" w:rsidP="004F1109">
            <w:pPr>
              <w:autoSpaceDE w:val="0"/>
              <w:autoSpaceDN w:val="0"/>
              <w:adjustRightInd w:val="0"/>
              <w:rPr>
                <w:rFonts w:eastAsia="Times New Roman" w:cstheme="minorHAnsi"/>
                <w:sz w:val="24"/>
                <w:szCs w:val="24"/>
              </w:rPr>
            </w:pPr>
            <w:r w:rsidRPr="0040327C">
              <w:rPr>
                <w:rFonts w:cstheme="minorHAnsi"/>
                <w:bCs/>
                <w:sz w:val="24"/>
                <w:szCs w:val="24"/>
              </w:rPr>
              <w:t xml:space="preserve">NINIS statistics (2011 census) suggest 88.72% of the LCCC population were born in N Ireland.  The same data indicates </w:t>
            </w:r>
            <w:r w:rsidRPr="0040327C">
              <w:rPr>
                <w:rFonts w:eastAsia="Times New Roman" w:cstheme="minorHAnsi"/>
                <w:b/>
                <w:sz w:val="24"/>
                <w:szCs w:val="24"/>
              </w:rPr>
              <w:t xml:space="preserve">2.36% </w:t>
            </w:r>
            <w:r w:rsidRPr="0040327C">
              <w:rPr>
                <w:rFonts w:eastAsia="Times New Roman" w:cstheme="minorHAnsi"/>
                <w:sz w:val="24"/>
                <w:szCs w:val="24"/>
              </w:rPr>
              <w:t xml:space="preserve">were from an ethnic minority </w:t>
            </w:r>
            <w:r w:rsidRPr="0040327C">
              <w:rPr>
                <w:rFonts w:eastAsia="Times New Roman" w:cstheme="minorHAnsi"/>
                <w:b/>
                <w:sz w:val="24"/>
                <w:szCs w:val="24"/>
              </w:rPr>
              <w:t xml:space="preserve">97.64% </w:t>
            </w:r>
            <w:r w:rsidRPr="0040327C">
              <w:rPr>
                <w:rFonts w:eastAsia="Times New Roman" w:cstheme="minorHAnsi"/>
                <w:sz w:val="24"/>
                <w:szCs w:val="24"/>
              </w:rPr>
              <w:t xml:space="preserve">were white (including Irish Traveller).  </w:t>
            </w:r>
          </w:p>
          <w:p w14:paraId="3F27EE7E" w14:textId="77777777" w:rsidR="00BA3F84" w:rsidRPr="0040327C" w:rsidRDefault="004F1109" w:rsidP="004F1109">
            <w:pPr>
              <w:autoSpaceDE w:val="0"/>
              <w:autoSpaceDN w:val="0"/>
              <w:adjustRightInd w:val="0"/>
              <w:rPr>
                <w:rFonts w:eastAsia="Times New Roman" w:cstheme="minorHAnsi"/>
                <w:sz w:val="24"/>
                <w:szCs w:val="24"/>
              </w:rPr>
            </w:pPr>
            <w:r w:rsidRPr="0040327C">
              <w:rPr>
                <w:rFonts w:eastAsia="Times New Roman" w:cstheme="minorHAnsi"/>
                <w:sz w:val="24"/>
                <w:szCs w:val="24"/>
              </w:rPr>
              <w:t>The LCCC area has a small population of Syrian refugees and a minority of residents will speak languages other than English as their first language.</w:t>
            </w:r>
          </w:p>
        </w:tc>
      </w:tr>
      <w:tr w:rsidR="0077586F" w:rsidRPr="0040327C" w14:paraId="1B3DBE6A" w14:textId="77777777" w:rsidTr="005A4FED">
        <w:tc>
          <w:tcPr>
            <w:tcW w:w="5077" w:type="dxa"/>
          </w:tcPr>
          <w:p w14:paraId="4C8EBBF3" w14:textId="77777777" w:rsidR="0077586F" w:rsidRPr="0040327C" w:rsidRDefault="0077586F" w:rsidP="005A4FED">
            <w:pPr>
              <w:autoSpaceDE w:val="0"/>
              <w:autoSpaceDN w:val="0"/>
              <w:adjustRightInd w:val="0"/>
              <w:rPr>
                <w:rFonts w:cstheme="minorHAnsi"/>
                <w:bCs/>
                <w:sz w:val="24"/>
                <w:szCs w:val="24"/>
              </w:rPr>
            </w:pPr>
            <w:r w:rsidRPr="0040327C">
              <w:rPr>
                <w:rFonts w:cstheme="minorHAnsi"/>
                <w:bCs/>
                <w:sz w:val="24"/>
                <w:szCs w:val="24"/>
              </w:rPr>
              <w:t>Age</w:t>
            </w:r>
          </w:p>
        </w:tc>
        <w:tc>
          <w:tcPr>
            <w:tcW w:w="5077" w:type="dxa"/>
          </w:tcPr>
          <w:p w14:paraId="1ACD451A" w14:textId="77777777" w:rsidR="007C72D8" w:rsidRPr="0040327C" w:rsidRDefault="007C72D8" w:rsidP="00584B5C">
            <w:pPr>
              <w:spacing w:after="0" w:line="240" w:lineRule="auto"/>
              <w:ind w:left="-57"/>
              <w:rPr>
                <w:rFonts w:eastAsia="Times New Roman" w:cstheme="minorHAnsi"/>
                <w:sz w:val="24"/>
                <w:szCs w:val="24"/>
              </w:rPr>
            </w:pPr>
            <w:r w:rsidRPr="0040327C">
              <w:rPr>
                <w:rFonts w:eastAsia="Times New Roman" w:cstheme="minorHAnsi"/>
                <w:sz w:val="24"/>
                <w:szCs w:val="24"/>
              </w:rPr>
              <w:t xml:space="preserve">NISRA </w:t>
            </w:r>
            <w:r w:rsidR="00584B5C" w:rsidRPr="0040327C">
              <w:rPr>
                <w:rFonts w:eastAsia="Times New Roman" w:cstheme="minorHAnsi"/>
                <w:sz w:val="24"/>
                <w:szCs w:val="24"/>
              </w:rPr>
              <w:t xml:space="preserve">2019 </w:t>
            </w:r>
            <w:r w:rsidRPr="0040327C">
              <w:rPr>
                <w:rFonts w:eastAsia="Times New Roman" w:cstheme="minorHAnsi"/>
                <w:sz w:val="24"/>
                <w:szCs w:val="24"/>
              </w:rPr>
              <w:t>mid-year population estimates</w:t>
            </w:r>
            <w:r w:rsidR="00584B5C" w:rsidRPr="0040327C">
              <w:rPr>
                <w:rFonts w:eastAsia="Times New Roman" w:cstheme="minorHAnsi"/>
                <w:sz w:val="24"/>
                <w:szCs w:val="24"/>
              </w:rPr>
              <w:t xml:space="preserve"> </w:t>
            </w:r>
            <w:r w:rsidRPr="0040327C">
              <w:rPr>
                <w:rFonts w:eastAsia="Times New Roman" w:cstheme="minorHAnsi"/>
                <w:sz w:val="24"/>
                <w:szCs w:val="24"/>
              </w:rPr>
              <w:t xml:space="preserve">for LCCC area were: </w:t>
            </w:r>
          </w:p>
          <w:p w14:paraId="4FE0B888" w14:textId="77777777" w:rsidR="00584B5C" w:rsidRPr="0040327C" w:rsidRDefault="00584B5C" w:rsidP="00584B5C">
            <w:pPr>
              <w:spacing w:after="0" w:line="240" w:lineRule="auto"/>
              <w:rPr>
                <w:rFonts w:eastAsia="Times New Roman" w:cstheme="minorHAnsi"/>
                <w:sz w:val="24"/>
                <w:szCs w:val="24"/>
              </w:rPr>
            </w:pPr>
          </w:p>
          <w:p w14:paraId="7B141B2F" w14:textId="77777777" w:rsidR="007C72D8" w:rsidRPr="0040327C" w:rsidRDefault="007C72D8" w:rsidP="00584B5C">
            <w:pPr>
              <w:spacing w:after="0" w:line="240" w:lineRule="auto"/>
              <w:rPr>
                <w:rFonts w:eastAsia="Times New Roman" w:cstheme="minorHAnsi"/>
                <w:sz w:val="24"/>
                <w:szCs w:val="24"/>
              </w:rPr>
            </w:pPr>
            <w:r w:rsidRPr="0040327C">
              <w:rPr>
                <w:rFonts w:eastAsia="Times New Roman" w:cstheme="minorHAnsi"/>
                <w:sz w:val="24"/>
                <w:szCs w:val="24"/>
              </w:rPr>
              <w:t>0-15 years – 20.3%</w:t>
            </w:r>
          </w:p>
          <w:p w14:paraId="4D63DBD9" w14:textId="77777777" w:rsidR="00584B5C" w:rsidRPr="0040327C" w:rsidRDefault="00584B5C" w:rsidP="00584B5C">
            <w:pPr>
              <w:spacing w:after="0" w:line="240" w:lineRule="auto"/>
              <w:rPr>
                <w:rFonts w:eastAsia="Times New Roman" w:cstheme="minorHAnsi"/>
                <w:sz w:val="24"/>
                <w:szCs w:val="24"/>
              </w:rPr>
            </w:pPr>
          </w:p>
          <w:p w14:paraId="0AF604C1" w14:textId="77777777" w:rsidR="007C72D8" w:rsidRPr="0040327C" w:rsidRDefault="007C72D8" w:rsidP="00584B5C">
            <w:pPr>
              <w:spacing w:after="0" w:line="240" w:lineRule="auto"/>
              <w:rPr>
                <w:rFonts w:eastAsia="Times New Roman" w:cstheme="minorHAnsi"/>
                <w:sz w:val="24"/>
                <w:szCs w:val="24"/>
              </w:rPr>
            </w:pPr>
            <w:r w:rsidRPr="0040327C">
              <w:rPr>
                <w:rFonts w:eastAsia="Times New Roman" w:cstheme="minorHAnsi"/>
                <w:sz w:val="24"/>
                <w:szCs w:val="24"/>
              </w:rPr>
              <w:t>16-64 years – 62.3%</w:t>
            </w:r>
          </w:p>
          <w:p w14:paraId="1B210954" w14:textId="77777777" w:rsidR="00584B5C" w:rsidRPr="0040327C" w:rsidRDefault="00584B5C" w:rsidP="00584B5C">
            <w:pPr>
              <w:spacing w:after="0" w:line="240" w:lineRule="auto"/>
              <w:rPr>
                <w:rFonts w:eastAsia="Times New Roman" w:cstheme="minorHAnsi"/>
                <w:sz w:val="24"/>
                <w:szCs w:val="24"/>
              </w:rPr>
            </w:pPr>
          </w:p>
          <w:p w14:paraId="5D6F8B3E" w14:textId="77777777" w:rsidR="004E42B8" w:rsidRPr="0040327C" w:rsidRDefault="007C72D8" w:rsidP="0097710F">
            <w:pPr>
              <w:spacing w:after="0" w:line="240" w:lineRule="auto"/>
              <w:rPr>
                <w:rFonts w:eastAsia="Times New Roman" w:cstheme="minorHAnsi"/>
                <w:sz w:val="24"/>
                <w:szCs w:val="24"/>
              </w:rPr>
            </w:pPr>
            <w:r w:rsidRPr="0040327C">
              <w:rPr>
                <w:rFonts w:eastAsia="Times New Roman" w:cstheme="minorHAnsi"/>
                <w:sz w:val="24"/>
                <w:szCs w:val="24"/>
              </w:rPr>
              <w:t>65+ years – 17.4%</w:t>
            </w:r>
          </w:p>
        </w:tc>
      </w:tr>
      <w:tr w:rsidR="0077586F" w:rsidRPr="0040327C" w14:paraId="47B1D65B" w14:textId="77777777" w:rsidTr="005A4FED">
        <w:tc>
          <w:tcPr>
            <w:tcW w:w="5077" w:type="dxa"/>
          </w:tcPr>
          <w:p w14:paraId="2ABEA9C6" w14:textId="77777777" w:rsidR="0077586F" w:rsidRPr="0040327C" w:rsidRDefault="0077586F" w:rsidP="005A4FED">
            <w:pPr>
              <w:autoSpaceDE w:val="0"/>
              <w:autoSpaceDN w:val="0"/>
              <w:adjustRightInd w:val="0"/>
              <w:rPr>
                <w:rFonts w:cstheme="minorHAnsi"/>
                <w:bCs/>
                <w:sz w:val="24"/>
                <w:szCs w:val="24"/>
              </w:rPr>
            </w:pPr>
            <w:r w:rsidRPr="0040327C">
              <w:rPr>
                <w:rFonts w:cstheme="minorHAnsi"/>
                <w:bCs/>
                <w:sz w:val="24"/>
                <w:szCs w:val="24"/>
              </w:rPr>
              <w:t>Marital Status</w:t>
            </w:r>
          </w:p>
        </w:tc>
        <w:tc>
          <w:tcPr>
            <w:tcW w:w="5077" w:type="dxa"/>
          </w:tcPr>
          <w:p w14:paraId="6F83CC6C" w14:textId="77777777" w:rsidR="00AD17A4" w:rsidRPr="0040327C" w:rsidRDefault="00AD17A4" w:rsidP="00AD17A4">
            <w:pPr>
              <w:spacing w:after="0" w:line="240" w:lineRule="auto"/>
              <w:ind w:hanging="2"/>
              <w:rPr>
                <w:rFonts w:cstheme="minorHAnsi"/>
                <w:sz w:val="24"/>
                <w:szCs w:val="24"/>
              </w:rPr>
            </w:pPr>
            <w:r w:rsidRPr="0040327C">
              <w:rPr>
                <w:rFonts w:cstheme="minorHAnsi"/>
                <w:sz w:val="24"/>
                <w:szCs w:val="24"/>
              </w:rPr>
              <w:t>The 2011 census records for people over the age of 16 for the LCCC area:</w:t>
            </w:r>
          </w:p>
          <w:p w14:paraId="2E462D9E" w14:textId="77777777" w:rsidR="00AD17A4" w:rsidRPr="0040327C" w:rsidRDefault="00AD17A4" w:rsidP="00AD17A4">
            <w:pPr>
              <w:spacing w:after="0" w:line="240" w:lineRule="auto"/>
              <w:ind w:hanging="2"/>
              <w:rPr>
                <w:rFonts w:cstheme="minorHAnsi"/>
                <w:sz w:val="24"/>
                <w:szCs w:val="24"/>
              </w:rPr>
            </w:pPr>
          </w:p>
          <w:p w14:paraId="5550CCE8" w14:textId="77777777" w:rsidR="00AD17A4" w:rsidRPr="0040327C" w:rsidRDefault="00AD17A4" w:rsidP="00AD17A4">
            <w:pPr>
              <w:spacing w:after="0" w:line="240" w:lineRule="auto"/>
              <w:ind w:hanging="2"/>
              <w:rPr>
                <w:rFonts w:cstheme="minorHAnsi"/>
                <w:sz w:val="24"/>
                <w:szCs w:val="24"/>
              </w:rPr>
            </w:pPr>
            <w:r w:rsidRPr="0040327C">
              <w:rPr>
                <w:rFonts w:cstheme="minorHAnsi"/>
                <w:sz w:val="24"/>
                <w:szCs w:val="24"/>
              </w:rPr>
              <w:t>Single (never married or never registered a same-sex civil partnership) – 30.7%</w:t>
            </w:r>
          </w:p>
          <w:p w14:paraId="17D1B733" w14:textId="77777777" w:rsidR="00AD17A4" w:rsidRPr="0040327C" w:rsidRDefault="00AD17A4" w:rsidP="00AD17A4">
            <w:pPr>
              <w:spacing w:after="0" w:line="240" w:lineRule="auto"/>
              <w:ind w:hanging="2"/>
              <w:rPr>
                <w:rFonts w:cstheme="minorHAnsi"/>
                <w:sz w:val="24"/>
                <w:szCs w:val="24"/>
              </w:rPr>
            </w:pPr>
            <w:r w:rsidRPr="0040327C">
              <w:rPr>
                <w:rFonts w:cstheme="minorHAnsi"/>
                <w:sz w:val="24"/>
                <w:szCs w:val="24"/>
              </w:rPr>
              <w:t>Married – 53.8%</w:t>
            </w:r>
          </w:p>
          <w:p w14:paraId="636DEDFA" w14:textId="77777777" w:rsidR="00AD17A4" w:rsidRPr="0040327C" w:rsidRDefault="00AD17A4" w:rsidP="00AD17A4">
            <w:pPr>
              <w:spacing w:after="0" w:line="240" w:lineRule="auto"/>
              <w:ind w:hanging="2"/>
              <w:rPr>
                <w:rFonts w:cstheme="minorHAnsi"/>
                <w:sz w:val="24"/>
                <w:szCs w:val="24"/>
              </w:rPr>
            </w:pPr>
            <w:r w:rsidRPr="0040327C">
              <w:rPr>
                <w:rFonts w:cstheme="minorHAnsi"/>
                <w:sz w:val="24"/>
                <w:szCs w:val="24"/>
              </w:rPr>
              <w:t>In a registered same-sex civil partnership – 0.1%</w:t>
            </w:r>
          </w:p>
          <w:p w14:paraId="0B4F707B" w14:textId="77777777" w:rsidR="00AD17A4" w:rsidRPr="0040327C" w:rsidRDefault="00AD17A4" w:rsidP="00AD17A4">
            <w:pPr>
              <w:spacing w:after="0" w:line="240" w:lineRule="auto"/>
              <w:ind w:hanging="2"/>
              <w:rPr>
                <w:rFonts w:cstheme="minorHAnsi"/>
                <w:sz w:val="24"/>
                <w:szCs w:val="24"/>
              </w:rPr>
            </w:pPr>
            <w:r w:rsidRPr="0040327C">
              <w:rPr>
                <w:rFonts w:cstheme="minorHAnsi"/>
                <w:sz w:val="24"/>
                <w:szCs w:val="24"/>
              </w:rPr>
              <w:t>Separated (but still legally married or still legally in a same-sex civil partnership) – 3.3%</w:t>
            </w:r>
          </w:p>
          <w:p w14:paraId="019ADE4D" w14:textId="77777777" w:rsidR="00AD17A4" w:rsidRPr="0040327C" w:rsidRDefault="00AD17A4" w:rsidP="00AD17A4">
            <w:pPr>
              <w:spacing w:after="0" w:line="240" w:lineRule="auto"/>
              <w:ind w:hanging="2"/>
              <w:rPr>
                <w:rFonts w:cstheme="minorHAnsi"/>
                <w:sz w:val="24"/>
                <w:szCs w:val="24"/>
              </w:rPr>
            </w:pPr>
            <w:r w:rsidRPr="0040327C">
              <w:rPr>
                <w:rFonts w:cstheme="minorHAnsi"/>
                <w:sz w:val="24"/>
                <w:szCs w:val="24"/>
              </w:rPr>
              <w:t>Divorced or formerly in a same-sex civil partnership which is now legally dissolved – 5.5%</w:t>
            </w:r>
          </w:p>
          <w:p w14:paraId="2D4EEB9E" w14:textId="77777777" w:rsidR="0077586F" w:rsidRPr="0040327C" w:rsidRDefault="00AD17A4" w:rsidP="00AD17A4">
            <w:pPr>
              <w:autoSpaceDE w:val="0"/>
              <w:autoSpaceDN w:val="0"/>
              <w:adjustRightInd w:val="0"/>
              <w:spacing w:after="0" w:line="240" w:lineRule="auto"/>
              <w:rPr>
                <w:rFonts w:cstheme="minorHAnsi"/>
                <w:bCs/>
                <w:sz w:val="24"/>
                <w:szCs w:val="24"/>
              </w:rPr>
            </w:pPr>
            <w:r w:rsidRPr="0040327C">
              <w:rPr>
                <w:rFonts w:cstheme="minorHAnsi"/>
                <w:sz w:val="24"/>
                <w:szCs w:val="24"/>
              </w:rPr>
              <w:t>Widowed or surviving partner from a same-sex civil partnership – 6.7%</w:t>
            </w:r>
          </w:p>
        </w:tc>
      </w:tr>
      <w:tr w:rsidR="0077586F" w:rsidRPr="0040327C" w14:paraId="3CD20616" w14:textId="77777777" w:rsidTr="005A4FED">
        <w:tc>
          <w:tcPr>
            <w:tcW w:w="5077" w:type="dxa"/>
          </w:tcPr>
          <w:p w14:paraId="0C792AC1" w14:textId="77777777" w:rsidR="0077586F" w:rsidRPr="0040327C" w:rsidRDefault="0077586F" w:rsidP="005A4FED">
            <w:pPr>
              <w:autoSpaceDE w:val="0"/>
              <w:autoSpaceDN w:val="0"/>
              <w:adjustRightInd w:val="0"/>
              <w:rPr>
                <w:rFonts w:cstheme="minorHAnsi"/>
                <w:bCs/>
                <w:sz w:val="24"/>
                <w:szCs w:val="24"/>
              </w:rPr>
            </w:pPr>
            <w:r w:rsidRPr="0040327C">
              <w:rPr>
                <w:rFonts w:cstheme="minorHAnsi"/>
                <w:bCs/>
                <w:sz w:val="24"/>
                <w:szCs w:val="24"/>
              </w:rPr>
              <w:lastRenderedPageBreak/>
              <w:t>Sexual Orientation</w:t>
            </w:r>
          </w:p>
        </w:tc>
        <w:tc>
          <w:tcPr>
            <w:tcW w:w="5077" w:type="dxa"/>
          </w:tcPr>
          <w:p w14:paraId="1F69E710" w14:textId="77777777" w:rsidR="006A4DC8" w:rsidRPr="0040327C" w:rsidRDefault="006A4DC8" w:rsidP="00790267">
            <w:pPr>
              <w:autoSpaceDE w:val="0"/>
              <w:autoSpaceDN w:val="0"/>
              <w:adjustRightInd w:val="0"/>
              <w:rPr>
                <w:rFonts w:eastAsia="Times New Roman" w:cstheme="minorHAnsi"/>
                <w:sz w:val="24"/>
                <w:szCs w:val="24"/>
              </w:rPr>
            </w:pPr>
            <w:r w:rsidRPr="0040327C">
              <w:rPr>
                <w:rFonts w:cstheme="minorHAnsi"/>
                <w:bCs/>
                <w:sz w:val="24"/>
                <w:szCs w:val="24"/>
              </w:rPr>
              <w:t xml:space="preserve">Census data – no data available for sexual orientation.  However, UK government statistics </w:t>
            </w:r>
            <w:r w:rsidR="00790267" w:rsidRPr="0040327C">
              <w:rPr>
                <w:rFonts w:cstheme="minorHAnsi"/>
                <w:bCs/>
                <w:sz w:val="24"/>
                <w:szCs w:val="24"/>
              </w:rPr>
              <w:t xml:space="preserve">(ONS) </w:t>
            </w:r>
            <w:r w:rsidRPr="0040327C">
              <w:rPr>
                <w:rFonts w:cstheme="minorHAnsi"/>
                <w:bCs/>
                <w:sz w:val="24"/>
                <w:szCs w:val="24"/>
              </w:rPr>
              <w:t xml:space="preserve">estimate around 2% of the </w:t>
            </w:r>
            <w:r w:rsidR="00790267" w:rsidRPr="0040327C">
              <w:rPr>
                <w:rFonts w:cstheme="minorHAnsi"/>
                <w:bCs/>
                <w:sz w:val="24"/>
                <w:szCs w:val="24"/>
              </w:rPr>
              <w:t xml:space="preserve">NI </w:t>
            </w:r>
            <w:r w:rsidRPr="0040327C">
              <w:rPr>
                <w:rFonts w:cstheme="minorHAnsi"/>
                <w:bCs/>
                <w:sz w:val="24"/>
                <w:szCs w:val="24"/>
              </w:rPr>
              <w:t xml:space="preserve">population identify as lesbian, gay or bi-sexual.  Feedback from LGB support groups and from surveys suggests the percentage of people who identify as something other than 100% heterosexual may be much higher, with the 18-25 year age group significantly more likely to identify as LGB.  </w:t>
            </w:r>
            <w:r w:rsidR="00790267" w:rsidRPr="0040327C">
              <w:rPr>
                <w:rFonts w:eastAsia="Times New Roman" w:cstheme="minorHAnsi"/>
                <w:sz w:val="24"/>
                <w:szCs w:val="24"/>
              </w:rPr>
              <w:t xml:space="preserve">Government Equalities Office research </w:t>
            </w:r>
            <w:r w:rsidR="00A8407E" w:rsidRPr="0040327C">
              <w:rPr>
                <w:rFonts w:eastAsia="Times New Roman" w:cstheme="minorHAnsi"/>
                <w:sz w:val="24"/>
                <w:szCs w:val="24"/>
              </w:rPr>
              <w:t xml:space="preserve">(2018) </w:t>
            </w:r>
            <w:r w:rsidR="00790267" w:rsidRPr="0040327C">
              <w:rPr>
                <w:rFonts w:eastAsia="Times New Roman" w:cstheme="minorHAnsi"/>
                <w:sz w:val="24"/>
                <w:szCs w:val="24"/>
              </w:rPr>
              <w:t>suggests over 4% of the 18-25 year age group identify as LGB, confirming that younger people are more likely to be open about sexual orientation.</w:t>
            </w:r>
          </w:p>
        </w:tc>
      </w:tr>
      <w:tr w:rsidR="0077586F" w:rsidRPr="0040327C" w14:paraId="1E2D721D" w14:textId="77777777" w:rsidTr="005A4FED">
        <w:tc>
          <w:tcPr>
            <w:tcW w:w="5077" w:type="dxa"/>
          </w:tcPr>
          <w:p w14:paraId="60405973" w14:textId="77777777" w:rsidR="0077586F" w:rsidRPr="0040327C" w:rsidRDefault="0077586F" w:rsidP="005A4FED">
            <w:pPr>
              <w:autoSpaceDE w:val="0"/>
              <w:autoSpaceDN w:val="0"/>
              <w:adjustRightInd w:val="0"/>
              <w:rPr>
                <w:rFonts w:cstheme="minorHAnsi"/>
                <w:bCs/>
                <w:sz w:val="24"/>
                <w:szCs w:val="24"/>
              </w:rPr>
            </w:pPr>
            <w:r w:rsidRPr="0040327C">
              <w:rPr>
                <w:rFonts w:cstheme="minorHAnsi"/>
                <w:bCs/>
                <w:sz w:val="24"/>
                <w:szCs w:val="24"/>
              </w:rPr>
              <w:t>Men &amp; Women Generally</w:t>
            </w:r>
          </w:p>
        </w:tc>
        <w:tc>
          <w:tcPr>
            <w:tcW w:w="5077" w:type="dxa"/>
          </w:tcPr>
          <w:p w14:paraId="1FB47A5B" w14:textId="77777777" w:rsidR="00F275C0" w:rsidRPr="0040327C" w:rsidRDefault="00F275C0" w:rsidP="00F275C0">
            <w:pPr>
              <w:spacing w:after="0" w:line="276" w:lineRule="auto"/>
              <w:ind w:hanging="2"/>
              <w:rPr>
                <w:rFonts w:eastAsia="Times New Roman" w:cstheme="minorHAnsi"/>
                <w:sz w:val="24"/>
                <w:szCs w:val="24"/>
              </w:rPr>
            </w:pPr>
            <w:r w:rsidRPr="0040327C">
              <w:rPr>
                <w:rFonts w:eastAsia="Times New Roman" w:cstheme="minorHAnsi"/>
                <w:sz w:val="24"/>
                <w:szCs w:val="24"/>
              </w:rPr>
              <w:t xml:space="preserve">The estimated population of LCCC local government district at 30 June 2019 was </w:t>
            </w:r>
            <w:r w:rsidRPr="0040327C">
              <w:rPr>
                <w:rFonts w:eastAsia="Times New Roman" w:cstheme="minorHAnsi"/>
                <w:sz w:val="24"/>
                <w:szCs w:val="24"/>
              </w:rPr>
              <w:lastRenderedPageBreak/>
              <w:t>146,002, of which 71,654 (49.1%) were male and 74,348 (50.9%) were female.</w:t>
            </w:r>
          </w:p>
          <w:p w14:paraId="69C6A5E9" w14:textId="77777777" w:rsidR="00F275C0" w:rsidRPr="0040327C" w:rsidRDefault="00F275C0" w:rsidP="00F275C0">
            <w:pPr>
              <w:spacing w:after="0" w:line="276" w:lineRule="auto"/>
              <w:ind w:hanging="2"/>
              <w:rPr>
                <w:rFonts w:eastAsia="Times New Roman" w:cstheme="minorHAnsi"/>
                <w:sz w:val="24"/>
                <w:szCs w:val="24"/>
              </w:rPr>
            </w:pPr>
          </w:p>
          <w:p w14:paraId="04D7C5F9" w14:textId="77777777" w:rsidR="00F275C0" w:rsidRPr="0040327C" w:rsidRDefault="00F275C0" w:rsidP="00F275C0">
            <w:pPr>
              <w:spacing w:after="0" w:line="240" w:lineRule="auto"/>
              <w:rPr>
                <w:rFonts w:eastAsia="Calibri" w:cstheme="minorHAnsi"/>
                <w:sz w:val="24"/>
                <w:szCs w:val="24"/>
                <w:lang w:eastAsia="en-GB"/>
              </w:rPr>
            </w:pPr>
            <w:r w:rsidRPr="0040327C">
              <w:rPr>
                <w:rFonts w:eastAsia="Times New Roman" w:cstheme="minorHAnsi"/>
                <w:sz w:val="24"/>
                <w:szCs w:val="24"/>
              </w:rPr>
              <w:t>There is no official statistic on the number of people in N Ireland who identify as Transgender or non-binary but referrals to advice services are increasing year on year which suggests a small but growing minority.</w:t>
            </w:r>
            <w:r w:rsidRPr="0040327C">
              <w:rPr>
                <w:rFonts w:eastAsia="Calibri" w:cstheme="minorHAnsi"/>
                <w:sz w:val="24"/>
                <w:szCs w:val="24"/>
                <w:lang w:eastAsia="en-GB"/>
              </w:rPr>
              <w:t xml:space="preserve"> </w:t>
            </w:r>
          </w:p>
          <w:p w14:paraId="64D28B44" w14:textId="77777777" w:rsidR="00173A4A" w:rsidRPr="0040327C" w:rsidRDefault="00173A4A" w:rsidP="00173A4A">
            <w:pPr>
              <w:autoSpaceDE w:val="0"/>
              <w:autoSpaceDN w:val="0"/>
              <w:adjustRightInd w:val="0"/>
              <w:spacing w:after="0" w:line="240" w:lineRule="auto"/>
              <w:rPr>
                <w:rFonts w:cstheme="minorHAnsi"/>
                <w:bCs/>
                <w:sz w:val="24"/>
                <w:szCs w:val="24"/>
              </w:rPr>
            </w:pPr>
          </w:p>
          <w:p w14:paraId="7C35972D" w14:textId="77777777" w:rsidR="00173A4A" w:rsidRPr="0040327C" w:rsidRDefault="00173A4A" w:rsidP="00173A4A">
            <w:pPr>
              <w:autoSpaceDE w:val="0"/>
              <w:autoSpaceDN w:val="0"/>
              <w:adjustRightInd w:val="0"/>
              <w:spacing w:after="0" w:line="240" w:lineRule="auto"/>
              <w:rPr>
                <w:rFonts w:cstheme="minorHAnsi"/>
                <w:bCs/>
                <w:sz w:val="24"/>
                <w:szCs w:val="24"/>
              </w:rPr>
            </w:pPr>
            <w:r w:rsidRPr="0040327C">
              <w:rPr>
                <w:rFonts w:cstheme="minorHAnsi"/>
                <w:bCs/>
                <w:sz w:val="24"/>
                <w:szCs w:val="24"/>
              </w:rPr>
              <w:t xml:space="preserve">Women are significantly under-represented as Elected Members on LCCC with only 17.5% female councillors (NI average -  </w:t>
            </w:r>
            <w:r w:rsidR="004A10D3">
              <w:rPr>
                <w:rFonts w:cstheme="minorHAnsi"/>
                <w:bCs/>
                <w:sz w:val="24"/>
                <w:szCs w:val="24"/>
              </w:rPr>
              <w:t>26.4%)</w:t>
            </w:r>
          </w:p>
          <w:p w14:paraId="2EF593A2" w14:textId="77777777" w:rsidR="0077586F" w:rsidRPr="0040327C" w:rsidRDefault="00173A4A" w:rsidP="00F275C0">
            <w:pPr>
              <w:autoSpaceDE w:val="0"/>
              <w:autoSpaceDN w:val="0"/>
              <w:adjustRightInd w:val="0"/>
              <w:spacing w:after="0" w:line="240" w:lineRule="auto"/>
              <w:rPr>
                <w:rFonts w:cstheme="minorHAnsi"/>
                <w:bCs/>
                <w:sz w:val="24"/>
                <w:szCs w:val="24"/>
              </w:rPr>
            </w:pPr>
            <w:r w:rsidRPr="0040327C">
              <w:rPr>
                <w:rFonts w:cstheme="minorHAnsi"/>
                <w:bCs/>
                <w:sz w:val="24"/>
                <w:szCs w:val="24"/>
              </w:rPr>
              <w:t xml:space="preserve">At present (April 2021), women are over-represented in the senior management team (3 of 5 (60%) senior staff are female). </w:t>
            </w:r>
          </w:p>
        </w:tc>
      </w:tr>
      <w:tr w:rsidR="0077586F" w:rsidRPr="0040327C" w14:paraId="3024CBEB" w14:textId="77777777" w:rsidTr="005A4FED">
        <w:tc>
          <w:tcPr>
            <w:tcW w:w="5077" w:type="dxa"/>
          </w:tcPr>
          <w:p w14:paraId="507F8838" w14:textId="77777777" w:rsidR="0077586F" w:rsidRPr="0040327C" w:rsidRDefault="0077586F" w:rsidP="005A4FED">
            <w:pPr>
              <w:autoSpaceDE w:val="0"/>
              <w:autoSpaceDN w:val="0"/>
              <w:adjustRightInd w:val="0"/>
              <w:rPr>
                <w:rFonts w:cstheme="minorHAnsi"/>
                <w:bCs/>
                <w:sz w:val="24"/>
                <w:szCs w:val="24"/>
              </w:rPr>
            </w:pPr>
            <w:r w:rsidRPr="0040327C">
              <w:rPr>
                <w:rFonts w:cstheme="minorHAnsi"/>
                <w:bCs/>
                <w:sz w:val="24"/>
                <w:szCs w:val="24"/>
              </w:rPr>
              <w:lastRenderedPageBreak/>
              <w:t>Disability</w:t>
            </w:r>
          </w:p>
        </w:tc>
        <w:tc>
          <w:tcPr>
            <w:tcW w:w="5077" w:type="dxa"/>
          </w:tcPr>
          <w:p w14:paraId="4799A356" w14:textId="77777777" w:rsidR="00D16F3B" w:rsidRPr="0040327C" w:rsidRDefault="00D16F3B" w:rsidP="00D16F3B">
            <w:pPr>
              <w:spacing w:after="0" w:line="240" w:lineRule="auto"/>
              <w:rPr>
                <w:rFonts w:eastAsia="Times New Roman" w:cstheme="minorHAnsi"/>
                <w:sz w:val="24"/>
                <w:szCs w:val="24"/>
              </w:rPr>
            </w:pPr>
            <w:r w:rsidRPr="0040327C">
              <w:rPr>
                <w:rFonts w:eastAsia="Times New Roman" w:cstheme="minorHAnsi"/>
                <w:sz w:val="24"/>
                <w:szCs w:val="24"/>
              </w:rPr>
              <w:t>The 2011 Northern Ireland Census collected data on ‘persons with a limiting long-term illness’ which covered any long-term illness, health problem or disability which limits daily activities or work. Statistics for LCCC showed:</w:t>
            </w:r>
          </w:p>
          <w:p w14:paraId="6C1BEFA8" w14:textId="77777777" w:rsidR="00D16F3B" w:rsidRPr="0040327C" w:rsidRDefault="00D16F3B" w:rsidP="00D16F3B">
            <w:pPr>
              <w:spacing w:after="0" w:line="240" w:lineRule="auto"/>
              <w:rPr>
                <w:rFonts w:eastAsia="Times New Roman" w:cstheme="minorHAnsi"/>
                <w:sz w:val="24"/>
                <w:szCs w:val="24"/>
              </w:rPr>
            </w:pPr>
          </w:p>
          <w:p w14:paraId="06C602EF" w14:textId="77777777" w:rsidR="00D16F3B" w:rsidRPr="0040327C" w:rsidRDefault="00D16F3B" w:rsidP="00D16F3B">
            <w:pPr>
              <w:spacing w:after="0" w:line="240" w:lineRule="auto"/>
              <w:rPr>
                <w:rFonts w:eastAsia="Times New Roman" w:cstheme="minorHAnsi"/>
                <w:sz w:val="24"/>
                <w:szCs w:val="24"/>
              </w:rPr>
            </w:pPr>
            <w:r w:rsidRPr="0040327C">
              <w:rPr>
                <w:rFonts w:eastAsia="Times New Roman" w:cstheme="minorHAnsi"/>
                <w:b/>
                <w:sz w:val="24"/>
                <w:szCs w:val="24"/>
              </w:rPr>
              <w:t xml:space="preserve">18.29% </w:t>
            </w:r>
            <w:r w:rsidRPr="0040327C">
              <w:rPr>
                <w:rFonts w:eastAsia="Times New Roman" w:cstheme="minorHAnsi"/>
                <w:sz w:val="24"/>
                <w:szCs w:val="24"/>
              </w:rPr>
              <w:t>of people had a long-term health problem or disability that limited their day-to-day activities;</w:t>
            </w:r>
          </w:p>
          <w:p w14:paraId="756B4AE3" w14:textId="77777777" w:rsidR="0077586F" w:rsidRPr="0040327C" w:rsidRDefault="00D16F3B" w:rsidP="0097710F">
            <w:pPr>
              <w:suppressAutoHyphens/>
              <w:spacing w:after="0" w:line="240" w:lineRule="auto"/>
              <w:textAlignment w:val="top"/>
              <w:outlineLvl w:val="0"/>
              <w:rPr>
                <w:rFonts w:eastAsia="Times New Roman" w:cstheme="minorHAnsi"/>
                <w:sz w:val="24"/>
                <w:szCs w:val="24"/>
              </w:rPr>
            </w:pPr>
            <w:r w:rsidRPr="0040327C">
              <w:rPr>
                <w:rFonts w:eastAsia="Times New Roman" w:cstheme="minorHAnsi"/>
                <w:b/>
                <w:sz w:val="24"/>
                <w:szCs w:val="24"/>
              </w:rPr>
              <w:t>82.13%</w:t>
            </w:r>
            <w:r w:rsidRPr="0040327C">
              <w:rPr>
                <w:rFonts w:eastAsia="Times New Roman" w:cstheme="minorHAnsi"/>
                <w:sz w:val="24"/>
                <w:szCs w:val="24"/>
              </w:rPr>
              <w:t xml:space="preserve"> of people stated their general health was either good or very good; and</w:t>
            </w:r>
          </w:p>
        </w:tc>
      </w:tr>
      <w:tr w:rsidR="0077586F" w:rsidRPr="0040327C" w14:paraId="52CB7674" w14:textId="77777777" w:rsidTr="005A4FED">
        <w:tc>
          <w:tcPr>
            <w:tcW w:w="5077" w:type="dxa"/>
          </w:tcPr>
          <w:p w14:paraId="0EAFCE1E" w14:textId="77777777" w:rsidR="0077586F" w:rsidRPr="0040327C" w:rsidRDefault="0077586F" w:rsidP="005A4FED">
            <w:pPr>
              <w:autoSpaceDE w:val="0"/>
              <w:autoSpaceDN w:val="0"/>
              <w:adjustRightInd w:val="0"/>
              <w:rPr>
                <w:rFonts w:cstheme="minorHAnsi"/>
                <w:bCs/>
                <w:sz w:val="24"/>
                <w:szCs w:val="24"/>
              </w:rPr>
            </w:pPr>
            <w:r w:rsidRPr="0040327C">
              <w:rPr>
                <w:rFonts w:cstheme="minorHAnsi"/>
                <w:bCs/>
                <w:sz w:val="24"/>
                <w:szCs w:val="24"/>
              </w:rPr>
              <w:t>Dependants</w:t>
            </w:r>
          </w:p>
        </w:tc>
        <w:tc>
          <w:tcPr>
            <w:tcW w:w="5077" w:type="dxa"/>
          </w:tcPr>
          <w:p w14:paraId="0982FCEA" w14:textId="77777777" w:rsidR="0077586F" w:rsidRPr="0040327C" w:rsidRDefault="00D16F3B" w:rsidP="005A4FED">
            <w:pPr>
              <w:autoSpaceDE w:val="0"/>
              <w:autoSpaceDN w:val="0"/>
              <w:adjustRightInd w:val="0"/>
              <w:rPr>
                <w:rFonts w:cstheme="minorHAnsi"/>
                <w:bCs/>
                <w:sz w:val="24"/>
                <w:szCs w:val="24"/>
              </w:rPr>
            </w:pPr>
            <w:r w:rsidRPr="0040327C">
              <w:rPr>
                <w:rFonts w:cstheme="minorHAnsi"/>
                <w:bCs/>
                <w:sz w:val="24"/>
                <w:szCs w:val="24"/>
              </w:rPr>
              <w:t xml:space="preserve">2011 Census data: </w:t>
            </w:r>
          </w:p>
          <w:p w14:paraId="012D5056" w14:textId="77777777" w:rsidR="004E42B8" w:rsidRPr="0040327C" w:rsidRDefault="00D16F3B" w:rsidP="00D16F3B">
            <w:pPr>
              <w:suppressAutoHyphens/>
              <w:spacing w:after="280" w:line="240" w:lineRule="auto"/>
              <w:textAlignment w:val="top"/>
              <w:outlineLvl w:val="0"/>
              <w:rPr>
                <w:rFonts w:eastAsia="Times New Roman" w:cstheme="minorHAnsi"/>
                <w:sz w:val="24"/>
                <w:szCs w:val="24"/>
              </w:rPr>
            </w:pPr>
            <w:r w:rsidRPr="0040327C">
              <w:rPr>
                <w:rFonts w:eastAsia="Times New Roman" w:cstheme="minorHAnsi"/>
                <w:b/>
                <w:sz w:val="24"/>
                <w:szCs w:val="24"/>
              </w:rPr>
              <w:t>12.51%</w:t>
            </w:r>
            <w:r w:rsidRPr="0040327C">
              <w:rPr>
                <w:rFonts w:eastAsia="Times New Roman" w:cstheme="minorHAnsi"/>
                <w:sz w:val="24"/>
                <w:szCs w:val="24"/>
              </w:rPr>
              <w:t xml:space="preserve"> of people stated that they provided unpaid care to family, friends, neighbours or others.</w:t>
            </w:r>
          </w:p>
          <w:p w14:paraId="426FB6FA" w14:textId="77777777" w:rsidR="00D16F3B" w:rsidRPr="0040327C" w:rsidRDefault="00D16F3B" w:rsidP="00D16F3B">
            <w:pPr>
              <w:suppressAutoHyphens/>
              <w:spacing w:after="280" w:line="240" w:lineRule="auto"/>
              <w:textAlignment w:val="top"/>
              <w:outlineLvl w:val="0"/>
              <w:rPr>
                <w:rFonts w:eastAsia="Times New Roman" w:cstheme="minorHAnsi"/>
                <w:sz w:val="24"/>
                <w:szCs w:val="24"/>
              </w:rPr>
            </w:pPr>
            <w:r w:rsidRPr="0040327C">
              <w:rPr>
                <w:rFonts w:eastAsia="Times New Roman" w:cstheme="minorHAnsi"/>
                <w:sz w:val="24"/>
                <w:szCs w:val="24"/>
              </w:rPr>
              <w:lastRenderedPageBreak/>
              <w:t xml:space="preserve">People with dependants includes parents of young children, parents of older dependant or disabled people, carers of elderly family members and others. </w:t>
            </w:r>
          </w:p>
        </w:tc>
      </w:tr>
    </w:tbl>
    <w:p w14:paraId="628C1914" w14:textId="77777777" w:rsidR="0077586F" w:rsidRPr="0040327C" w:rsidRDefault="0077586F" w:rsidP="0077586F">
      <w:pPr>
        <w:autoSpaceDE w:val="0"/>
        <w:autoSpaceDN w:val="0"/>
        <w:adjustRightInd w:val="0"/>
        <w:rPr>
          <w:rFonts w:cstheme="minorHAnsi"/>
          <w:b/>
          <w:sz w:val="24"/>
          <w:szCs w:val="24"/>
        </w:rPr>
      </w:pPr>
    </w:p>
    <w:p w14:paraId="33AB0569" w14:textId="77777777" w:rsidR="0077586F" w:rsidRPr="0040327C" w:rsidRDefault="0077586F" w:rsidP="002E583F">
      <w:pPr>
        <w:pStyle w:val="Heading3"/>
        <w:rPr>
          <w:rFonts w:asciiTheme="minorHAnsi" w:hAnsiTheme="minorHAnsi" w:cstheme="minorHAnsi"/>
          <w:sz w:val="24"/>
          <w:szCs w:val="24"/>
        </w:rPr>
      </w:pPr>
      <w:r w:rsidRPr="0040327C">
        <w:rPr>
          <w:rFonts w:asciiTheme="minorHAnsi" w:hAnsiTheme="minorHAnsi" w:cstheme="minorHAnsi"/>
          <w:sz w:val="24"/>
          <w:szCs w:val="24"/>
        </w:rPr>
        <w:t>Needs, experiences and priorities</w:t>
      </w:r>
    </w:p>
    <w:p w14:paraId="42FB4B43" w14:textId="77777777" w:rsidR="0077586F" w:rsidRPr="0040327C" w:rsidRDefault="0077586F" w:rsidP="0077586F">
      <w:pPr>
        <w:autoSpaceDE w:val="0"/>
        <w:autoSpaceDN w:val="0"/>
        <w:adjustRightInd w:val="0"/>
        <w:rPr>
          <w:rFonts w:cstheme="minorHAnsi"/>
          <w:sz w:val="24"/>
          <w:szCs w:val="24"/>
        </w:rPr>
      </w:pPr>
      <w:r w:rsidRPr="0040327C">
        <w:rPr>
          <w:rFonts w:cstheme="minorHAnsi"/>
          <w:sz w:val="24"/>
          <w:szCs w:val="24"/>
        </w:rPr>
        <w:t xml:space="preserve">Taking into account the information referred to above, what are the different needs, experiences and priorities of each of the following categories, in relation to the particular activity/policy/decision?  Specify details for each of the Section </w:t>
      </w:r>
      <w:r w:rsidR="002E583F" w:rsidRPr="0040327C">
        <w:rPr>
          <w:rFonts w:cstheme="minorHAnsi"/>
          <w:sz w:val="24"/>
          <w:szCs w:val="24"/>
        </w:rPr>
        <w:t>75 categories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5"/>
        <w:gridCol w:w="4818"/>
      </w:tblGrid>
      <w:tr w:rsidR="0077586F" w:rsidRPr="0040327C" w14:paraId="7AF3337F" w14:textId="77777777" w:rsidTr="00935A9D">
        <w:tc>
          <w:tcPr>
            <w:tcW w:w="4505" w:type="dxa"/>
          </w:tcPr>
          <w:p w14:paraId="3D831312" w14:textId="77777777" w:rsidR="0077586F" w:rsidRPr="0040327C" w:rsidRDefault="0077586F" w:rsidP="005A4FED">
            <w:pPr>
              <w:autoSpaceDE w:val="0"/>
              <w:autoSpaceDN w:val="0"/>
              <w:adjustRightInd w:val="0"/>
              <w:rPr>
                <w:rFonts w:cstheme="minorHAnsi"/>
                <w:b/>
                <w:bCs/>
                <w:sz w:val="24"/>
                <w:szCs w:val="24"/>
              </w:rPr>
            </w:pPr>
            <w:r w:rsidRPr="0040327C">
              <w:rPr>
                <w:rFonts w:cstheme="minorHAnsi"/>
                <w:b/>
                <w:bCs/>
                <w:sz w:val="24"/>
                <w:szCs w:val="24"/>
              </w:rPr>
              <w:t>Sec 75 Category</w:t>
            </w:r>
          </w:p>
        </w:tc>
        <w:tc>
          <w:tcPr>
            <w:tcW w:w="4818" w:type="dxa"/>
          </w:tcPr>
          <w:p w14:paraId="687F6930" w14:textId="77777777" w:rsidR="0077586F" w:rsidRPr="0040327C" w:rsidRDefault="0077586F" w:rsidP="005A4FED">
            <w:pPr>
              <w:pStyle w:val="Heading1"/>
              <w:autoSpaceDE w:val="0"/>
              <w:autoSpaceDN w:val="0"/>
              <w:adjustRightInd w:val="0"/>
              <w:rPr>
                <w:rFonts w:asciiTheme="minorHAnsi" w:hAnsiTheme="minorHAnsi" w:cstheme="minorHAnsi"/>
                <w:b/>
                <w:sz w:val="24"/>
                <w:szCs w:val="24"/>
              </w:rPr>
            </w:pPr>
            <w:r w:rsidRPr="0040327C">
              <w:rPr>
                <w:rFonts w:asciiTheme="minorHAnsi" w:hAnsiTheme="minorHAnsi" w:cstheme="minorHAnsi"/>
                <w:b/>
                <w:sz w:val="24"/>
                <w:szCs w:val="24"/>
              </w:rPr>
              <w:t>Details of needs/experiences/priorities</w:t>
            </w:r>
          </w:p>
        </w:tc>
      </w:tr>
      <w:tr w:rsidR="0077586F" w:rsidRPr="0040327C" w14:paraId="66FDFD93" w14:textId="77777777" w:rsidTr="00935A9D">
        <w:tc>
          <w:tcPr>
            <w:tcW w:w="4505" w:type="dxa"/>
          </w:tcPr>
          <w:p w14:paraId="5F0B7FE7" w14:textId="77777777" w:rsidR="0077586F" w:rsidRPr="0040327C" w:rsidRDefault="0077586F" w:rsidP="005A4FED">
            <w:pPr>
              <w:autoSpaceDE w:val="0"/>
              <w:autoSpaceDN w:val="0"/>
              <w:adjustRightInd w:val="0"/>
              <w:rPr>
                <w:rFonts w:cstheme="minorHAnsi"/>
                <w:bCs/>
                <w:sz w:val="24"/>
                <w:szCs w:val="24"/>
              </w:rPr>
            </w:pPr>
            <w:r w:rsidRPr="0040327C">
              <w:rPr>
                <w:rFonts w:cstheme="minorHAnsi"/>
                <w:bCs/>
                <w:sz w:val="24"/>
                <w:szCs w:val="24"/>
              </w:rPr>
              <w:t>Religious Belief</w:t>
            </w:r>
          </w:p>
        </w:tc>
        <w:tc>
          <w:tcPr>
            <w:tcW w:w="4818" w:type="dxa"/>
          </w:tcPr>
          <w:p w14:paraId="5736A8FE" w14:textId="77777777" w:rsidR="0077586F" w:rsidRPr="0040327C" w:rsidRDefault="0022769A" w:rsidP="00E2417A">
            <w:pPr>
              <w:autoSpaceDE w:val="0"/>
              <w:autoSpaceDN w:val="0"/>
              <w:adjustRightInd w:val="0"/>
              <w:rPr>
                <w:rFonts w:cstheme="minorHAnsi"/>
                <w:bCs/>
                <w:sz w:val="24"/>
                <w:szCs w:val="24"/>
              </w:rPr>
            </w:pPr>
            <w:r w:rsidRPr="0040327C">
              <w:rPr>
                <w:rFonts w:cstheme="minorHAnsi"/>
                <w:bCs/>
                <w:sz w:val="24"/>
                <w:szCs w:val="24"/>
              </w:rPr>
              <w:t>No evidence of different experience or needs of people according to religion</w:t>
            </w:r>
            <w:r w:rsidR="00E2417A" w:rsidRPr="0040327C">
              <w:rPr>
                <w:rFonts w:cstheme="minorHAnsi"/>
                <w:bCs/>
                <w:sz w:val="24"/>
                <w:szCs w:val="24"/>
              </w:rPr>
              <w:t xml:space="preserve"> in relation to this policy</w:t>
            </w:r>
          </w:p>
        </w:tc>
      </w:tr>
      <w:tr w:rsidR="0077586F" w:rsidRPr="0040327C" w14:paraId="20CC8D31" w14:textId="77777777" w:rsidTr="00935A9D">
        <w:tc>
          <w:tcPr>
            <w:tcW w:w="4505" w:type="dxa"/>
          </w:tcPr>
          <w:p w14:paraId="38F5E06C" w14:textId="77777777" w:rsidR="0077586F" w:rsidRPr="0040327C" w:rsidRDefault="0077586F" w:rsidP="005A4FED">
            <w:pPr>
              <w:autoSpaceDE w:val="0"/>
              <w:autoSpaceDN w:val="0"/>
              <w:adjustRightInd w:val="0"/>
              <w:rPr>
                <w:rFonts w:cstheme="minorHAnsi"/>
                <w:bCs/>
                <w:sz w:val="24"/>
                <w:szCs w:val="24"/>
              </w:rPr>
            </w:pPr>
            <w:r w:rsidRPr="0040327C">
              <w:rPr>
                <w:rFonts w:cstheme="minorHAnsi"/>
                <w:bCs/>
                <w:sz w:val="24"/>
                <w:szCs w:val="24"/>
              </w:rPr>
              <w:t>Political Opinion</w:t>
            </w:r>
          </w:p>
        </w:tc>
        <w:tc>
          <w:tcPr>
            <w:tcW w:w="4818" w:type="dxa"/>
          </w:tcPr>
          <w:p w14:paraId="4BAF57EA" w14:textId="77777777" w:rsidR="0077586F" w:rsidRPr="0040327C" w:rsidRDefault="0022769A" w:rsidP="00E2417A">
            <w:pPr>
              <w:autoSpaceDE w:val="0"/>
              <w:autoSpaceDN w:val="0"/>
              <w:adjustRightInd w:val="0"/>
              <w:rPr>
                <w:rFonts w:cstheme="minorHAnsi"/>
                <w:bCs/>
                <w:sz w:val="24"/>
                <w:szCs w:val="24"/>
              </w:rPr>
            </w:pPr>
            <w:r w:rsidRPr="0040327C">
              <w:rPr>
                <w:rFonts w:cstheme="minorHAnsi"/>
                <w:bCs/>
                <w:sz w:val="24"/>
                <w:szCs w:val="24"/>
              </w:rPr>
              <w:t>No evidence of different experience or needs of people depending on their political opinion</w:t>
            </w:r>
            <w:r w:rsidR="00E2417A" w:rsidRPr="0040327C">
              <w:rPr>
                <w:rFonts w:cstheme="minorHAnsi"/>
                <w:bCs/>
                <w:sz w:val="24"/>
                <w:szCs w:val="24"/>
              </w:rPr>
              <w:t xml:space="preserve"> in relation to this policy</w:t>
            </w:r>
          </w:p>
        </w:tc>
      </w:tr>
      <w:tr w:rsidR="0077586F" w:rsidRPr="0040327C" w14:paraId="03CF14B7" w14:textId="77777777" w:rsidTr="00935A9D">
        <w:tc>
          <w:tcPr>
            <w:tcW w:w="4505" w:type="dxa"/>
          </w:tcPr>
          <w:p w14:paraId="62515AD4" w14:textId="77777777" w:rsidR="0077586F" w:rsidRPr="0040327C" w:rsidRDefault="0077586F" w:rsidP="005A4FED">
            <w:pPr>
              <w:autoSpaceDE w:val="0"/>
              <w:autoSpaceDN w:val="0"/>
              <w:adjustRightInd w:val="0"/>
              <w:rPr>
                <w:rFonts w:cstheme="minorHAnsi"/>
                <w:bCs/>
                <w:sz w:val="24"/>
                <w:szCs w:val="24"/>
              </w:rPr>
            </w:pPr>
            <w:r w:rsidRPr="0040327C">
              <w:rPr>
                <w:rFonts w:cstheme="minorHAnsi"/>
                <w:bCs/>
                <w:sz w:val="24"/>
                <w:szCs w:val="24"/>
              </w:rPr>
              <w:t>Racial Group</w:t>
            </w:r>
          </w:p>
        </w:tc>
        <w:tc>
          <w:tcPr>
            <w:tcW w:w="4818" w:type="dxa"/>
          </w:tcPr>
          <w:p w14:paraId="66166289" w14:textId="77777777" w:rsidR="0077586F" w:rsidRPr="0040327C" w:rsidRDefault="00E2417A" w:rsidP="00DD2CFE">
            <w:pPr>
              <w:autoSpaceDE w:val="0"/>
              <w:autoSpaceDN w:val="0"/>
              <w:adjustRightInd w:val="0"/>
              <w:rPr>
                <w:rFonts w:cstheme="minorHAnsi"/>
                <w:bCs/>
                <w:sz w:val="24"/>
                <w:szCs w:val="24"/>
              </w:rPr>
            </w:pPr>
            <w:r w:rsidRPr="0040327C">
              <w:rPr>
                <w:rFonts w:cstheme="minorHAnsi"/>
                <w:bCs/>
                <w:sz w:val="24"/>
                <w:szCs w:val="24"/>
              </w:rPr>
              <w:t>P</w:t>
            </w:r>
            <w:r w:rsidR="0022769A" w:rsidRPr="0040327C">
              <w:rPr>
                <w:rFonts w:cstheme="minorHAnsi"/>
                <w:bCs/>
                <w:sz w:val="24"/>
                <w:szCs w:val="24"/>
              </w:rPr>
              <w:t xml:space="preserve">eople who are from a minority ethnic background may face difficulties </w:t>
            </w:r>
            <w:r w:rsidR="00BC69F0" w:rsidRPr="0040327C">
              <w:rPr>
                <w:rFonts w:cstheme="minorHAnsi"/>
                <w:bCs/>
                <w:sz w:val="24"/>
                <w:szCs w:val="24"/>
              </w:rPr>
              <w:t xml:space="preserve">understanding their rights and how </w:t>
            </w:r>
            <w:r w:rsidR="00DD2CFE">
              <w:rPr>
                <w:rFonts w:cstheme="minorHAnsi"/>
                <w:bCs/>
                <w:sz w:val="24"/>
                <w:szCs w:val="24"/>
              </w:rPr>
              <w:t xml:space="preserve">the </w:t>
            </w:r>
            <w:r w:rsidR="00BC69F0" w:rsidRPr="0040327C">
              <w:rPr>
                <w:rFonts w:cstheme="minorHAnsi"/>
                <w:bCs/>
                <w:sz w:val="24"/>
                <w:szCs w:val="24"/>
              </w:rPr>
              <w:t xml:space="preserve">Council’s </w:t>
            </w:r>
            <w:r w:rsidR="00DD2CFE">
              <w:rPr>
                <w:rFonts w:cstheme="minorHAnsi"/>
                <w:bCs/>
                <w:sz w:val="24"/>
                <w:szCs w:val="24"/>
              </w:rPr>
              <w:t>PIP</w:t>
            </w:r>
            <w:r w:rsidR="00BC69F0" w:rsidRPr="0040327C">
              <w:rPr>
                <w:rFonts w:cstheme="minorHAnsi"/>
                <w:bCs/>
                <w:sz w:val="24"/>
                <w:szCs w:val="24"/>
              </w:rPr>
              <w:t xml:space="preserve"> is relevant to them.  Information may need to be targeted to race support groups.</w:t>
            </w:r>
            <w:r w:rsidR="004E42B8" w:rsidRPr="0040327C">
              <w:rPr>
                <w:rFonts w:cstheme="minorHAnsi"/>
                <w:bCs/>
                <w:sz w:val="24"/>
                <w:szCs w:val="24"/>
              </w:rPr>
              <w:t xml:space="preserve">  </w:t>
            </w:r>
            <w:r w:rsidR="00DD2CFE">
              <w:rPr>
                <w:rFonts w:cstheme="minorHAnsi"/>
                <w:bCs/>
                <w:sz w:val="24"/>
                <w:szCs w:val="24"/>
              </w:rPr>
              <w:t>The PIP</w:t>
            </w:r>
            <w:r w:rsidRPr="0040327C">
              <w:rPr>
                <w:rFonts w:cstheme="minorHAnsi"/>
                <w:bCs/>
                <w:sz w:val="24"/>
                <w:szCs w:val="24"/>
              </w:rPr>
              <w:t xml:space="preserve"> may need to be translated for someone who does not have English as a first language.</w:t>
            </w:r>
          </w:p>
        </w:tc>
      </w:tr>
      <w:tr w:rsidR="0077586F" w:rsidRPr="0040327C" w14:paraId="203AF993" w14:textId="77777777" w:rsidTr="00935A9D">
        <w:tc>
          <w:tcPr>
            <w:tcW w:w="4505" w:type="dxa"/>
          </w:tcPr>
          <w:p w14:paraId="3A5A5605" w14:textId="77777777" w:rsidR="0077586F" w:rsidRPr="0040327C" w:rsidRDefault="0077586F" w:rsidP="005A4FED">
            <w:pPr>
              <w:autoSpaceDE w:val="0"/>
              <w:autoSpaceDN w:val="0"/>
              <w:adjustRightInd w:val="0"/>
              <w:rPr>
                <w:rFonts w:cstheme="minorHAnsi"/>
                <w:bCs/>
                <w:sz w:val="24"/>
                <w:szCs w:val="24"/>
              </w:rPr>
            </w:pPr>
            <w:r w:rsidRPr="0040327C">
              <w:rPr>
                <w:rFonts w:cstheme="minorHAnsi"/>
                <w:bCs/>
                <w:sz w:val="24"/>
                <w:szCs w:val="24"/>
              </w:rPr>
              <w:t>Age</w:t>
            </w:r>
          </w:p>
        </w:tc>
        <w:tc>
          <w:tcPr>
            <w:tcW w:w="4818" w:type="dxa"/>
          </w:tcPr>
          <w:p w14:paraId="36A2D7BB" w14:textId="77777777" w:rsidR="0077586F" w:rsidRPr="0040327C" w:rsidRDefault="00A82B67" w:rsidP="00DD2CFE">
            <w:pPr>
              <w:autoSpaceDE w:val="0"/>
              <w:autoSpaceDN w:val="0"/>
              <w:adjustRightInd w:val="0"/>
              <w:rPr>
                <w:rFonts w:cstheme="minorHAnsi"/>
                <w:bCs/>
                <w:sz w:val="24"/>
                <w:szCs w:val="24"/>
              </w:rPr>
            </w:pPr>
            <w:r w:rsidRPr="0040327C">
              <w:rPr>
                <w:rFonts w:cstheme="minorHAnsi"/>
                <w:bCs/>
                <w:sz w:val="24"/>
                <w:szCs w:val="24"/>
              </w:rPr>
              <w:t xml:space="preserve">Some older people may need additional help to understand the </w:t>
            </w:r>
            <w:r w:rsidR="00DD2CFE">
              <w:rPr>
                <w:rFonts w:cstheme="minorHAnsi"/>
                <w:bCs/>
                <w:sz w:val="24"/>
                <w:szCs w:val="24"/>
              </w:rPr>
              <w:t>PIP.</w:t>
            </w:r>
          </w:p>
        </w:tc>
      </w:tr>
      <w:tr w:rsidR="0077586F" w:rsidRPr="0040327C" w14:paraId="4FABCE39" w14:textId="77777777" w:rsidTr="00935A9D">
        <w:tc>
          <w:tcPr>
            <w:tcW w:w="4505" w:type="dxa"/>
          </w:tcPr>
          <w:p w14:paraId="118551AD" w14:textId="77777777" w:rsidR="0077586F" w:rsidRPr="0040327C" w:rsidRDefault="0077586F" w:rsidP="005A4FED">
            <w:pPr>
              <w:autoSpaceDE w:val="0"/>
              <w:autoSpaceDN w:val="0"/>
              <w:adjustRightInd w:val="0"/>
              <w:rPr>
                <w:rFonts w:cstheme="minorHAnsi"/>
                <w:bCs/>
                <w:sz w:val="24"/>
                <w:szCs w:val="24"/>
              </w:rPr>
            </w:pPr>
            <w:r w:rsidRPr="0040327C">
              <w:rPr>
                <w:rFonts w:cstheme="minorHAnsi"/>
                <w:bCs/>
                <w:sz w:val="24"/>
                <w:szCs w:val="24"/>
              </w:rPr>
              <w:lastRenderedPageBreak/>
              <w:t>Marital Status</w:t>
            </w:r>
          </w:p>
        </w:tc>
        <w:tc>
          <w:tcPr>
            <w:tcW w:w="4818" w:type="dxa"/>
          </w:tcPr>
          <w:p w14:paraId="429B0216" w14:textId="77777777" w:rsidR="0077586F" w:rsidRPr="0040327C" w:rsidRDefault="00BC69F0" w:rsidP="005A4FED">
            <w:pPr>
              <w:autoSpaceDE w:val="0"/>
              <w:autoSpaceDN w:val="0"/>
              <w:adjustRightInd w:val="0"/>
              <w:rPr>
                <w:rFonts w:cstheme="minorHAnsi"/>
                <w:bCs/>
                <w:sz w:val="24"/>
                <w:szCs w:val="24"/>
              </w:rPr>
            </w:pPr>
            <w:r w:rsidRPr="0040327C">
              <w:rPr>
                <w:rFonts w:cstheme="minorHAnsi"/>
                <w:bCs/>
                <w:sz w:val="24"/>
                <w:szCs w:val="24"/>
              </w:rPr>
              <w:t>No different experience/needs identified</w:t>
            </w:r>
          </w:p>
        </w:tc>
      </w:tr>
      <w:tr w:rsidR="00935A9D" w:rsidRPr="0040327C" w14:paraId="1CE8631D" w14:textId="77777777" w:rsidTr="00935A9D">
        <w:tc>
          <w:tcPr>
            <w:tcW w:w="4505" w:type="dxa"/>
          </w:tcPr>
          <w:p w14:paraId="0D133E72" w14:textId="77777777" w:rsidR="00935A9D" w:rsidRPr="0040327C" w:rsidRDefault="00935A9D" w:rsidP="00935A9D">
            <w:pPr>
              <w:autoSpaceDE w:val="0"/>
              <w:autoSpaceDN w:val="0"/>
              <w:adjustRightInd w:val="0"/>
              <w:rPr>
                <w:rFonts w:cstheme="minorHAnsi"/>
                <w:bCs/>
                <w:sz w:val="24"/>
                <w:szCs w:val="24"/>
              </w:rPr>
            </w:pPr>
            <w:r w:rsidRPr="0040327C">
              <w:rPr>
                <w:rFonts w:cstheme="minorHAnsi"/>
                <w:bCs/>
                <w:sz w:val="24"/>
                <w:szCs w:val="24"/>
              </w:rPr>
              <w:t>Sexual Orientation</w:t>
            </w:r>
          </w:p>
        </w:tc>
        <w:tc>
          <w:tcPr>
            <w:tcW w:w="4818" w:type="dxa"/>
          </w:tcPr>
          <w:p w14:paraId="364F57CF" w14:textId="77777777" w:rsidR="00935A9D" w:rsidRPr="0040327C" w:rsidRDefault="00935A9D" w:rsidP="00935A9D">
            <w:pPr>
              <w:rPr>
                <w:rFonts w:cstheme="minorHAnsi"/>
                <w:sz w:val="24"/>
                <w:szCs w:val="24"/>
              </w:rPr>
            </w:pPr>
            <w:r w:rsidRPr="0040327C">
              <w:rPr>
                <w:rFonts w:cstheme="minorHAnsi"/>
                <w:sz w:val="24"/>
                <w:szCs w:val="24"/>
              </w:rPr>
              <w:t>No different experience/needs identified</w:t>
            </w:r>
          </w:p>
        </w:tc>
      </w:tr>
      <w:tr w:rsidR="00935A9D" w:rsidRPr="0040327C" w14:paraId="23158FC0" w14:textId="77777777" w:rsidTr="00935A9D">
        <w:tc>
          <w:tcPr>
            <w:tcW w:w="4505" w:type="dxa"/>
          </w:tcPr>
          <w:p w14:paraId="1A2F0AE2" w14:textId="77777777" w:rsidR="00935A9D" w:rsidRPr="0040327C" w:rsidRDefault="00935A9D" w:rsidP="00935A9D">
            <w:pPr>
              <w:autoSpaceDE w:val="0"/>
              <w:autoSpaceDN w:val="0"/>
              <w:adjustRightInd w:val="0"/>
              <w:rPr>
                <w:rFonts w:cstheme="minorHAnsi"/>
                <w:bCs/>
                <w:sz w:val="24"/>
                <w:szCs w:val="24"/>
              </w:rPr>
            </w:pPr>
            <w:r w:rsidRPr="0040327C">
              <w:rPr>
                <w:rFonts w:cstheme="minorHAnsi"/>
                <w:bCs/>
                <w:sz w:val="24"/>
                <w:szCs w:val="24"/>
              </w:rPr>
              <w:t>Men &amp; Women Generally</w:t>
            </w:r>
          </w:p>
        </w:tc>
        <w:tc>
          <w:tcPr>
            <w:tcW w:w="4818" w:type="dxa"/>
          </w:tcPr>
          <w:p w14:paraId="19C12E2F" w14:textId="77777777" w:rsidR="00935A9D" w:rsidRPr="0040327C" w:rsidRDefault="00935A9D" w:rsidP="00935A9D">
            <w:pPr>
              <w:rPr>
                <w:rFonts w:cstheme="minorHAnsi"/>
                <w:sz w:val="24"/>
                <w:szCs w:val="24"/>
              </w:rPr>
            </w:pPr>
            <w:r w:rsidRPr="0040327C">
              <w:rPr>
                <w:rFonts w:cstheme="minorHAnsi"/>
                <w:sz w:val="24"/>
                <w:szCs w:val="24"/>
              </w:rPr>
              <w:t>No different experience/needs identified</w:t>
            </w:r>
          </w:p>
        </w:tc>
      </w:tr>
      <w:tr w:rsidR="00935A9D" w:rsidRPr="0040327C" w14:paraId="221363F6" w14:textId="77777777" w:rsidTr="00935A9D">
        <w:tc>
          <w:tcPr>
            <w:tcW w:w="4505" w:type="dxa"/>
          </w:tcPr>
          <w:p w14:paraId="0D3887F4" w14:textId="77777777" w:rsidR="00935A9D" w:rsidRPr="0040327C" w:rsidRDefault="00935A9D" w:rsidP="00935A9D">
            <w:pPr>
              <w:autoSpaceDE w:val="0"/>
              <w:autoSpaceDN w:val="0"/>
              <w:adjustRightInd w:val="0"/>
              <w:rPr>
                <w:rFonts w:cstheme="minorHAnsi"/>
                <w:bCs/>
                <w:sz w:val="24"/>
                <w:szCs w:val="24"/>
              </w:rPr>
            </w:pPr>
            <w:r w:rsidRPr="0040327C">
              <w:rPr>
                <w:rFonts w:cstheme="minorHAnsi"/>
                <w:bCs/>
                <w:sz w:val="24"/>
                <w:szCs w:val="24"/>
              </w:rPr>
              <w:t>Disability</w:t>
            </w:r>
          </w:p>
        </w:tc>
        <w:tc>
          <w:tcPr>
            <w:tcW w:w="4818" w:type="dxa"/>
          </w:tcPr>
          <w:p w14:paraId="4CC44EE4" w14:textId="77777777" w:rsidR="00935A9D" w:rsidRPr="0040327C" w:rsidRDefault="00A82B67" w:rsidP="00DD2CFE">
            <w:pPr>
              <w:rPr>
                <w:rFonts w:cstheme="minorHAnsi"/>
                <w:sz w:val="24"/>
                <w:szCs w:val="24"/>
              </w:rPr>
            </w:pPr>
            <w:r w:rsidRPr="0040327C">
              <w:rPr>
                <w:rFonts w:cstheme="minorHAnsi"/>
                <w:sz w:val="24"/>
                <w:szCs w:val="24"/>
              </w:rPr>
              <w:t xml:space="preserve">Some disabled people may need to have information about the </w:t>
            </w:r>
            <w:r w:rsidR="00DD2CFE">
              <w:rPr>
                <w:rFonts w:cstheme="minorHAnsi"/>
                <w:sz w:val="24"/>
                <w:szCs w:val="24"/>
              </w:rPr>
              <w:t xml:space="preserve">PIP </w:t>
            </w:r>
            <w:r w:rsidRPr="0040327C">
              <w:rPr>
                <w:rFonts w:cstheme="minorHAnsi"/>
                <w:sz w:val="24"/>
                <w:szCs w:val="24"/>
              </w:rPr>
              <w:t>provided in accessible formats as a reasonable adjustment.</w:t>
            </w:r>
          </w:p>
        </w:tc>
      </w:tr>
      <w:tr w:rsidR="00935A9D" w:rsidRPr="0040327C" w14:paraId="774B7214" w14:textId="77777777" w:rsidTr="00935A9D">
        <w:tc>
          <w:tcPr>
            <w:tcW w:w="4505" w:type="dxa"/>
          </w:tcPr>
          <w:p w14:paraId="5CEE93C1" w14:textId="77777777" w:rsidR="00935A9D" w:rsidRPr="0040327C" w:rsidRDefault="00935A9D" w:rsidP="00935A9D">
            <w:pPr>
              <w:autoSpaceDE w:val="0"/>
              <w:autoSpaceDN w:val="0"/>
              <w:adjustRightInd w:val="0"/>
              <w:rPr>
                <w:rFonts w:cstheme="minorHAnsi"/>
                <w:bCs/>
                <w:sz w:val="24"/>
                <w:szCs w:val="24"/>
              </w:rPr>
            </w:pPr>
            <w:r w:rsidRPr="0040327C">
              <w:rPr>
                <w:rFonts w:cstheme="minorHAnsi"/>
                <w:bCs/>
                <w:sz w:val="24"/>
                <w:szCs w:val="24"/>
              </w:rPr>
              <w:t>Dependants</w:t>
            </w:r>
          </w:p>
        </w:tc>
        <w:tc>
          <w:tcPr>
            <w:tcW w:w="4818" w:type="dxa"/>
          </w:tcPr>
          <w:p w14:paraId="47A74694" w14:textId="77777777" w:rsidR="00935A9D" w:rsidRPr="0040327C" w:rsidRDefault="00935A9D" w:rsidP="00935A9D">
            <w:pPr>
              <w:rPr>
                <w:rFonts w:cstheme="minorHAnsi"/>
                <w:sz w:val="24"/>
                <w:szCs w:val="24"/>
              </w:rPr>
            </w:pPr>
            <w:r w:rsidRPr="0040327C">
              <w:rPr>
                <w:rFonts w:cstheme="minorHAnsi"/>
                <w:sz w:val="24"/>
                <w:szCs w:val="24"/>
              </w:rPr>
              <w:t>No different experience/needs identified</w:t>
            </w:r>
          </w:p>
        </w:tc>
      </w:tr>
    </w:tbl>
    <w:p w14:paraId="24647310" w14:textId="77777777" w:rsidR="0077586F" w:rsidRPr="0040327C" w:rsidRDefault="0077586F" w:rsidP="0077586F">
      <w:pPr>
        <w:rPr>
          <w:rFonts w:cstheme="minorHAnsi"/>
          <w:b/>
          <w:sz w:val="24"/>
          <w:szCs w:val="24"/>
        </w:rPr>
      </w:pPr>
    </w:p>
    <w:p w14:paraId="3C9EE1CA" w14:textId="77777777" w:rsidR="0077586F" w:rsidRPr="0040327C" w:rsidRDefault="0040038D" w:rsidP="0077586F">
      <w:pPr>
        <w:rPr>
          <w:rFonts w:cstheme="minorHAnsi"/>
          <w:b/>
          <w:sz w:val="24"/>
          <w:szCs w:val="24"/>
        </w:rPr>
      </w:pPr>
      <w:r w:rsidRPr="0040327C">
        <w:rPr>
          <w:rFonts w:cstheme="minorHAnsi"/>
          <w:b/>
          <w:sz w:val="24"/>
          <w:szCs w:val="24"/>
        </w:rPr>
        <w:t xml:space="preserve">Part 2. Screening questions </w:t>
      </w:r>
    </w:p>
    <w:p w14:paraId="3648C5F8" w14:textId="77777777" w:rsidR="0077586F" w:rsidRPr="0040327C" w:rsidRDefault="0077586F" w:rsidP="0077586F">
      <w:pPr>
        <w:pStyle w:val="BodyText"/>
        <w:rPr>
          <w:rFonts w:asciiTheme="minorHAnsi" w:hAnsiTheme="minorHAnsi" w:cstheme="minorHAnsi"/>
          <w:sz w:val="24"/>
          <w:szCs w:val="24"/>
        </w:rPr>
      </w:pPr>
      <w:r w:rsidRPr="0040327C">
        <w:rPr>
          <w:rFonts w:asciiTheme="minorHAnsi" w:hAnsiTheme="minorHAnsi" w:cstheme="minorHAnsi"/>
          <w:sz w:val="24"/>
          <w:szCs w:val="24"/>
        </w:rPr>
        <w:t>1 What is the likely impact on equality of opportunity for those affected by this activity/policy, for each of the Sec 75 equality categories? (minor/major/none*)</w:t>
      </w:r>
    </w:p>
    <w:p w14:paraId="20DF8ECA" w14:textId="77777777" w:rsidR="0077586F" w:rsidRPr="0040327C" w:rsidRDefault="0077586F" w:rsidP="0077586F">
      <w:pPr>
        <w:rPr>
          <w:rFonts w:cstheme="minorHAnsi"/>
          <w:b/>
          <w:sz w:val="24"/>
          <w:szCs w:val="24"/>
        </w:rPr>
      </w:pPr>
    </w:p>
    <w:tbl>
      <w:tblPr>
        <w:tblW w:w="10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385"/>
        <w:gridCol w:w="3385"/>
      </w:tblGrid>
      <w:tr w:rsidR="0077586F" w:rsidRPr="0040327C" w14:paraId="49A41290" w14:textId="77777777" w:rsidTr="005A4FED">
        <w:tc>
          <w:tcPr>
            <w:tcW w:w="3384" w:type="dxa"/>
          </w:tcPr>
          <w:p w14:paraId="3B75B11A" w14:textId="77777777" w:rsidR="0077586F" w:rsidRPr="0040327C" w:rsidRDefault="0077586F" w:rsidP="005A4FED">
            <w:pPr>
              <w:autoSpaceDE w:val="0"/>
              <w:autoSpaceDN w:val="0"/>
              <w:adjustRightInd w:val="0"/>
              <w:rPr>
                <w:rFonts w:cstheme="minorHAnsi"/>
                <w:b/>
                <w:bCs/>
                <w:sz w:val="24"/>
                <w:szCs w:val="24"/>
              </w:rPr>
            </w:pPr>
            <w:r w:rsidRPr="0040327C">
              <w:rPr>
                <w:rFonts w:cstheme="minorHAnsi"/>
                <w:b/>
                <w:bCs/>
                <w:sz w:val="24"/>
                <w:szCs w:val="24"/>
              </w:rPr>
              <w:t>Sec 75 Category</w:t>
            </w:r>
          </w:p>
        </w:tc>
        <w:tc>
          <w:tcPr>
            <w:tcW w:w="3385" w:type="dxa"/>
          </w:tcPr>
          <w:p w14:paraId="2D18047E" w14:textId="77777777" w:rsidR="0077586F" w:rsidRPr="0040327C" w:rsidRDefault="0077586F" w:rsidP="005A4FED">
            <w:pPr>
              <w:rPr>
                <w:rFonts w:cstheme="minorHAnsi"/>
                <w:b/>
                <w:bCs/>
                <w:sz w:val="24"/>
                <w:szCs w:val="24"/>
              </w:rPr>
            </w:pPr>
            <w:r w:rsidRPr="0040327C">
              <w:rPr>
                <w:rFonts w:cstheme="minorHAnsi"/>
                <w:b/>
                <w:bCs/>
                <w:sz w:val="24"/>
                <w:szCs w:val="24"/>
              </w:rPr>
              <w:t>Details of activity/policy impact</w:t>
            </w:r>
          </w:p>
        </w:tc>
        <w:tc>
          <w:tcPr>
            <w:tcW w:w="3385" w:type="dxa"/>
          </w:tcPr>
          <w:p w14:paraId="0D712BA5" w14:textId="77777777" w:rsidR="0077586F" w:rsidRPr="0040327C" w:rsidRDefault="0077586F" w:rsidP="005A4FED">
            <w:pPr>
              <w:pStyle w:val="Heading1"/>
              <w:rPr>
                <w:rFonts w:asciiTheme="minorHAnsi" w:hAnsiTheme="minorHAnsi" w:cstheme="minorHAnsi"/>
                <w:b/>
                <w:sz w:val="24"/>
                <w:szCs w:val="24"/>
              </w:rPr>
            </w:pPr>
            <w:r w:rsidRPr="0040327C">
              <w:rPr>
                <w:rFonts w:asciiTheme="minorHAnsi" w:hAnsiTheme="minorHAnsi" w:cstheme="minorHAnsi"/>
                <w:b/>
                <w:sz w:val="24"/>
                <w:szCs w:val="24"/>
              </w:rPr>
              <w:t>Level of impact (minor/major/none*)</w:t>
            </w:r>
          </w:p>
        </w:tc>
      </w:tr>
      <w:tr w:rsidR="0077586F" w:rsidRPr="0040327C" w14:paraId="2AA67B76" w14:textId="77777777" w:rsidTr="005A4FED">
        <w:tc>
          <w:tcPr>
            <w:tcW w:w="3384" w:type="dxa"/>
          </w:tcPr>
          <w:p w14:paraId="3668EBF0" w14:textId="77777777" w:rsidR="0077586F" w:rsidRPr="0040327C" w:rsidRDefault="0077586F" w:rsidP="005A4FED">
            <w:pPr>
              <w:autoSpaceDE w:val="0"/>
              <w:autoSpaceDN w:val="0"/>
              <w:adjustRightInd w:val="0"/>
              <w:rPr>
                <w:rFonts w:cstheme="minorHAnsi"/>
                <w:bCs/>
                <w:sz w:val="24"/>
                <w:szCs w:val="24"/>
              </w:rPr>
            </w:pPr>
            <w:r w:rsidRPr="0040327C">
              <w:rPr>
                <w:rFonts w:cstheme="minorHAnsi"/>
                <w:bCs/>
                <w:sz w:val="24"/>
                <w:szCs w:val="24"/>
              </w:rPr>
              <w:t>Religious Belief</w:t>
            </w:r>
          </w:p>
        </w:tc>
        <w:tc>
          <w:tcPr>
            <w:tcW w:w="3385" w:type="dxa"/>
          </w:tcPr>
          <w:p w14:paraId="723036EB" w14:textId="77777777" w:rsidR="0077586F" w:rsidRPr="0040327C" w:rsidRDefault="0040038D" w:rsidP="00DD2CFE">
            <w:pPr>
              <w:rPr>
                <w:rFonts w:cstheme="minorHAnsi"/>
                <w:sz w:val="24"/>
                <w:szCs w:val="24"/>
              </w:rPr>
            </w:pPr>
            <w:r w:rsidRPr="0040327C">
              <w:rPr>
                <w:rFonts w:cstheme="minorHAnsi"/>
                <w:sz w:val="24"/>
                <w:szCs w:val="24"/>
              </w:rPr>
              <w:t xml:space="preserve">The </w:t>
            </w:r>
            <w:r w:rsidR="00DD2CFE">
              <w:rPr>
                <w:rFonts w:cstheme="minorHAnsi"/>
                <w:sz w:val="24"/>
                <w:szCs w:val="24"/>
              </w:rPr>
              <w:t>detail of the PIP</w:t>
            </w:r>
            <w:r w:rsidRPr="0040327C">
              <w:rPr>
                <w:rFonts w:cstheme="minorHAnsi"/>
                <w:sz w:val="24"/>
                <w:szCs w:val="24"/>
              </w:rPr>
              <w:t xml:space="preserve"> </w:t>
            </w:r>
            <w:r w:rsidR="0089102C" w:rsidRPr="0040327C">
              <w:rPr>
                <w:rFonts w:cstheme="minorHAnsi"/>
                <w:sz w:val="24"/>
                <w:szCs w:val="24"/>
              </w:rPr>
              <w:t>will potentially benefit</w:t>
            </w:r>
            <w:r w:rsidR="00B34262" w:rsidRPr="0040327C">
              <w:rPr>
                <w:rFonts w:cstheme="minorHAnsi"/>
                <w:sz w:val="24"/>
                <w:szCs w:val="24"/>
              </w:rPr>
              <w:t xml:space="preserve"> everyone</w:t>
            </w:r>
            <w:r w:rsidR="0089102C" w:rsidRPr="0040327C">
              <w:rPr>
                <w:rFonts w:cstheme="minorHAnsi"/>
                <w:sz w:val="24"/>
                <w:szCs w:val="24"/>
              </w:rPr>
              <w:t>, regardless of religious belief or any other personal characteristic</w:t>
            </w:r>
          </w:p>
        </w:tc>
        <w:tc>
          <w:tcPr>
            <w:tcW w:w="3385" w:type="dxa"/>
          </w:tcPr>
          <w:p w14:paraId="3EB7C251" w14:textId="77777777" w:rsidR="0077586F" w:rsidRPr="0040327C" w:rsidRDefault="0089102C" w:rsidP="005A4FED">
            <w:pPr>
              <w:rPr>
                <w:rFonts w:cstheme="minorHAnsi"/>
                <w:sz w:val="24"/>
                <w:szCs w:val="24"/>
              </w:rPr>
            </w:pPr>
            <w:r w:rsidRPr="0040327C">
              <w:rPr>
                <w:rFonts w:cstheme="minorHAnsi"/>
                <w:sz w:val="24"/>
                <w:szCs w:val="24"/>
              </w:rPr>
              <w:t xml:space="preserve">No differential impact identified </w:t>
            </w:r>
          </w:p>
        </w:tc>
      </w:tr>
      <w:tr w:rsidR="00DD2CFE" w:rsidRPr="0040327C" w14:paraId="49E725E0" w14:textId="77777777" w:rsidTr="005A4FED">
        <w:tc>
          <w:tcPr>
            <w:tcW w:w="3384" w:type="dxa"/>
          </w:tcPr>
          <w:p w14:paraId="4FDB3622" w14:textId="77777777" w:rsidR="00DD2CFE" w:rsidRPr="0040327C" w:rsidRDefault="00DD2CFE" w:rsidP="00DD2CFE">
            <w:pPr>
              <w:autoSpaceDE w:val="0"/>
              <w:autoSpaceDN w:val="0"/>
              <w:adjustRightInd w:val="0"/>
              <w:rPr>
                <w:rFonts w:cstheme="minorHAnsi"/>
                <w:bCs/>
                <w:sz w:val="24"/>
                <w:szCs w:val="24"/>
              </w:rPr>
            </w:pPr>
            <w:r w:rsidRPr="0040327C">
              <w:rPr>
                <w:rFonts w:cstheme="minorHAnsi"/>
                <w:bCs/>
                <w:sz w:val="24"/>
                <w:szCs w:val="24"/>
              </w:rPr>
              <w:t>Political Opinion</w:t>
            </w:r>
          </w:p>
        </w:tc>
        <w:tc>
          <w:tcPr>
            <w:tcW w:w="3385" w:type="dxa"/>
          </w:tcPr>
          <w:p w14:paraId="27B88F25" w14:textId="77777777" w:rsidR="00DD2CFE" w:rsidRPr="0040327C" w:rsidRDefault="00DD2CFE" w:rsidP="00DD2CFE">
            <w:pPr>
              <w:rPr>
                <w:rFonts w:cstheme="minorHAnsi"/>
                <w:sz w:val="24"/>
                <w:szCs w:val="24"/>
              </w:rPr>
            </w:pPr>
            <w:r w:rsidRPr="00E53A9E">
              <w:t>The detail of the PIP will potentially benefit everyone, regardless of religious belief or any other personal characteristic</w:t>
            </w:r>
          </w:p>
        </w:tc>
        <w:tc>
          <w:tcPr>
            <w:tcW w:w="3385" w:type="dxa"/>
          </w:tcPr>
          <w:p w14:paraId="6E583B48" w14:textId="77777777" w:rsidR="00DD2CFE" w:rsidRPr="0040327C" w:rsidRDefault="00DD2CFE" w:rsidP="00DD2CFE">
            <w:pPr>
              <w:rPr>
                <w:rFonts w:cstheme="minorHAnsi"/>
                <w:b/>
                <w:sz w:val="24"/>
                <w:szCs w:val="24"/>
              </w:rPr>
            </w:pPr>
            <w:r w:rsidRPr="0040327C">
              <w:rPr>
                <w:rFonts w:cstheme="minorHAnsi"/>
                <w:sz w:val="24"/>
                <w:szCs w:val="24"/>
              </w:rPr>
              <w:t>No differential impact identified</w:t>
            </w:r>
          </w:p>
        </w:tc>
      </w:tr>
      <w:tr w:rsidR="00DD2CFE" w:rsidRPr="0040327C" w14:paraId="3F9FBB12" w14:textId="77777777" w:rsidTr="005A4FED">
        <w:tc>
          <w:tcPr>
            <w:tcW w:w="3384" w:type="dxa"/>
          </w:tcPr>
          <w:p w14:paraId="43A4F1CB" w14:textId="77777777" w:rsidR="00DD2CFE" w:rsidRPr="0040327C" w:rsidRDefault="00DD2CFE" w:rsidP="00DD2CFE">
            <w:pPr>
              <w:autoSpaceDE w:val="0"/>
              <w:autoSpaceDN w:val="0"/>
              <w:adjustRightInd w:val="0"/>
              <w:rPr>
                <w:rFonts w:cstheme="minorHAnsi"/>
                <w:bCs/>
                <w:sz w:val="24"/>
                <w:szCs w:val="24"/>
              </w:rPr>
            </w:pPr>
            <w:r w:rsidRPr="0040327C">
              <w:rPr>
                <w:rFonts w:cstheme="minorHAnsi"/>
                <w:bCs/>
                <w:sz w:val="24"/>
                <w:szCs w:val="24"/>
              </w:rPr>
              <w:lastRenderedPageBreak/>
              <w:t>Racial Group</w:t>
            </w:r>
          </w:p>
        </w:tc>
        <w:tc>
          <w:tcPr>
            <w:tcW w:w="3385" w:type="dxa"/>
          </w:tcPr>
          <w:p w14:paraId="29DCD668" w14:textId="77777777" w:rsidR="00DD2CFE" w:rsidRPr="0040327C" w:rsidRDefault="00DD2CFE" w:rsidP="00DD2CFE">
            <w:pPr>
              <w:rPr>
                <w:rFonts w:cstheme="minorHAnsi"/>
                <w:sz w:val="24"/>
                <w:szCs w:val="24"/>
              </w:rPr>
            </w:pPr>
            <w:r w:rsidRPr="00E53A9E">
              <w:t>The detail of the PIP will potentially benefit everyone, regardless of religious belief or any other personal characteristic</w:t>
            </w:r>
          </w:p>
        </w:tc>
        <w:tc>
          <w:tcPr>
            <w:tcW w:w="3385" w:type="dxa"/>
          </w:tcPr>
          <w:p w14:paraId="181A2F92" w14:textId="77777777" w:rsidR="00DD2CFE" w:rsidRPr="0040327C" w:rsidRDefault="00DD2CFE" w:rsidP="00DD2CFE">
            <w:pPr>
              <w:rPr>
                <w:rFonts w:cstheme="minorHAnsi"/>
                <w:b/>
                <w:sz w:val="24"/>
                <w:szCs w:val="24"/>
              </w:rPr>
            </w:pPr>
            <w:r w:rsidRPr="0040327C">
              <w:rPr>
                <w:rFonts w:cstheme="minorHAnsi"/>
                <w:sz w:val="24"/>
                <w:szCs w:val="24"/>
              </w:rPr>
              <w:t>No differential impact identified</w:t>
            </w:r>
          </w:p>
        </w:tc>
      </w:tr>
      <w:tr w:rsidR="00DD2CFE" w:rsidRPr="0040327C" w14:paraId="22938084" w14:textId="77777777" w:rsidTr="005A4FED">
        <w:tc>
          <w:tcPr>
            <w:tcW w:w="3384" w:type="dxa"/>
          </w:tcPr>
          <w:p w14:paraId="6DD882DE" w14:textId="77777777" w:rsidR="00DD2CFE" w:rsidRPr="0040327C" w:rsidRDefault="00DD2CFE" w:rsidP="00DD2CFE">
            <w:pPr>
              <w:autoSpaceDE w:val="0"/>
              <w:autoSpaceDN w:val="0"/>
              <w:adjustRightInd w:val="0"/>
              <w:rPr>
                <w:rFonts w:cstheme="minorHAnsi"/>
                <w:bCs/>
                <w:sz w:val="24"/>
                <w:szCs w:val="24"/>
              </w:rPr>
            </w:pPr>
            <w:r w:rsidRPr="0040327C">
              <w:rPr>
                <w:rFonts w:cstheme="minorHAnsi"/>
                <w:bCs/>
                <w:sz w:val="24"/>
                <w:szCs w:val="24"/>
              </w:rPr>
              <w:t>Age</w:t>
            </w:r>
          </w:p>
        </w:tc>
        <w:tc>
          <w:tcPr>
            <w:tcW w:w="3385" w:type="dxa"/>
          </w:tcPr>
          <w:p w14:paraId="26217CFB" w14:textId="77777777" w:rsidR="00DD2CFE" w:rsidRPr="0040327C" w:rsidRDefault="00DD2CFE" w:rsidP="00DD2CFE">
            <w:pPr>
              <w:rPr>
                <w:rFonts w:cstheme="minorHAnsi"/>
                <w:sz w:val="24"/>
                <w:szCs w:val="24"/>
              </w:rPr>
            </w:pPr>
            <w:r w:rsidRPr="00E53A9E">
              <w:t>The detail of the PIP will potentially benefit everyone, regardless of religious belief or any other personal characteristic</w:t>
            </w:r>
          </w:p>
        </w:tc>
        <w:tc>
          <w:tcPr>
            <w:tcW w:w="3385" w:type="dxa"/>
          </w:tcPr>
          <w:p w14:paraId="6DC4663F" w14:textId="77777777" w:rsidR="00DD2CFE" w:rsidRPr="0040327C" w:rsidRDefault="00DD2CFE" w:rsidP="00DD2CFE">
            <w:pPr>
              <w:rPr>
                <w:rFonts w:cstheme="minorHAnsi"/>
                <w:sz w:val="24"/>
                <w:szCs w:val="24"/>
              </w:rPr>
            </w:pPr>
            <w:r w:rsidRPr="0040327C">
              <w:rPr>
                <w:rFonts w:cstheme="minorHAnsi"/>
                <w:sz w:val="24"/>
                <w:szCs w:val="24"/>
              </w:rPr>
              <w:t>No differential impact identified</w:t>
            </w:r>
          </w:p>
        </w:tc>
      </w:tr>
      <w:tr w:rsidR="00DD2CFE" w:rsidRPr="0040327C" w14:paraId="4DC9EDE4" w14:textId="77777777" w:rsidTr="005A4FED">
        <w:tc>
          <w:tcPr>
            <w:tcW w:w="3384" w:type="dxa"/>
          </w:tcPr>
          <w:p w14:paraId="0FB604B9" w14:textId="77777777" w:rsidR="00DD2CFE" w:rsidRPr="0040327C" w:rsidRDefault="00DD2CFE" w:rsidP="00DD2CFE">
            <w:pPr>
              <w:autoSpaceDE w:val="0"/>
              <w:autoSpaceDN w:val="0"/>
              <w:adjustRightInd w:val="0"/>
              <w:rPr>
                <w:rFonts w:cstheme="minorHAnsi"/>
                <w:bCs/>
                <w:sz w:val="24"/>
                <w:szCs w:val="24"/>
              </w:rPr>
            </w:pPr>
            <w:r w:rsidRPr="0040327C">
              <w:rPr>
                <w:rFonts w:cstheme="minorHAnsi"/>
                <w:bCs/>
                <w:sz w:val="24"/>
                <w:szCs w:val="24"/>
              </w:rPr>
              <w:t>Marital Status</w:t>
            </w:r>
          </w:p>
        </w:tc>
        <w:tc>
          <w:tcPr>
            <w:tcW w:w="3385" w:type="dxa"/>
          </w:tcPr>
          <w:p w14:paraId="54DFEC98" w14:textId="77777777" w:rsidR="00DD2CFE" w:rsidRPr="0040327C" w:rsidRDefault="00DD2CFE" w:rsidP="00DD2CFE">
            <w:pPr>
              <w:rPr>
                <w:rFonts w:cstheme="minorHAnsi"/>
                <w:sz w:val="24"/>
                <w:szCs w:val="24"/>
              </w:rPr>
            </w:pPr>
            <w:r w:rsidRPr="00E53A9E">
              <w:t>The detail of the PIP will potentially benefit everyone, regardless of religious belief or any other personal characteristic</w:t>
            </w:r>
          </w:p>
        </w:tc>
        <w:tc>
          <w:tcPr>
            <w:tcW w:w="3385" w:type="dxa"/>
          </w:tcPr>
          <w:p w14:paraId="2D8476AF" w14:textId="77777777" w:rsidR="00DD2CFE" w:rsidRPr="0040327C" w:rsidRDefault="00DD2CFE" w:rsidP="00DD2CFE">
            <w:pPr>
              <w:rPr>
                <w:rFonts w:cstheme="minorHAnsi"/>
                <w:b/>
                <w:sz w:val="24"/>
                <w:szCs w:val="24"/>
              </w:rPr>
            </w:pPr>
            <w:r w:rsidRPr="0040327C">
              <w:rPr>
                <w:rFonts w:cstheme="minorHAnsi"/>
                <w:sz w:val="24"/>
                <w:szCs w:val="24"/>
              </w:rPr>
              <w:t>No differential impact identified</w:t>
            </w:r>
          </w:p>
        </w:tc>
      </w:tr>
      <w:tr w:rsidR="00DD2CFE" w:rsidRPr="0040327C" w14:paraId="7D0C81F7" w14:textId="77777777" w:rsidTr="005A4FED">
        <w:tc>
          <w:tcPr>
            <w:tcW w:w="3384" w:type="dxa"/>
          </w:tcPr>
          <w:p w14:paraId="56B82742" w14:textId="77777777" w:rsidR="00DD2CFE" w:rsidRPr="0040327C" w:rsidRDefault="00DD2CFE" w:rsidP="00DD2CFE">
            <w:pPr>
              <w:autoSpaceDE w:val="0"/>
              <w:autoSpaceDN w:val="0"/>
              <w:adjustRightInd w:val="0"/>
              <w:rPr>
                <w:rFonts w:cstheme="minorHAnsi"/>
                <w:bCs/>
                <w:sz w:val="24"/>
                <w:szCs w:val="24"/>
              </w:rPr>
            </w:pPr>
            <w:r w:rsidRPr="0040327C">
              <w:rPr>
                <w:rFonts w:cstheme="minorHAnsi"/>
                <w:bCs/>
                <w:sz w:val="24"/>
                <w:szCs w:val="24"/>
              </w:rPr>
              <w:t>Sexual Orientation</w:t>
            </w:r>
          </w:p>
        </w:tc>
        <w:tc>
          <w:tcPr>
            <w:tcW w:w="3385" w:type="dxa"/>
          </w:tcPr>
          <w:p w14:paraId="71C6EA3D" w14:textId="77777777" w:rsidR="00DD2CFE" w:rsidRPr="0040327C" w:rsidRDefault="00DD2CFE" w:rsidP="00DD2CFE">
            <w:pPr>
              <w:rPr>
                <w:rFonts w:cstheme="minorHAnsi"/>
                <w:sz w:val="24"/>
                <w:szCs w:val="24"/>
              </w:rPr>
            </w:pPr>
            <w:r w:rsidRPr="00E53A9E">
              <w:t>The detail of the PIP will potentially benefit everyone, regardless of religious belief or any other personal characteristic</w:t>
            </w:r>
          </w:p>
        </w:tc>
        <w:tc>
          <w:tcPr>
            <w:tcW w:w="3385" w:type="dxa"/>
          </w:tcPr>
          <w:p w14:paraId="77150923" w14:textId="77777777" w:rsidR="00DD2CFE" w:rsidRPr="0040327C" w:rsidRDefault="00DD2CFE" w:rsidP="00DD2CFE">
            <w:pPr>
              <w:rPr>
                <w:rFonts w:cstheme="minorHAnsi"/>
                <w:b/>
                <w:sz w:val="24"/>
                <w:szCs w:val="24"/>
              </w:rPr>
            </w:pPr>
            <w:r w:rsidRPr="0040327C">
              <w:rPr>
                <w:rFonts w:cstheme="minorHAnsi"/>
                <w:sz w:val="24"/>
                <w:szCs w:val="24"/>
              </w:rPr>
              <w:t>No differential impact identified</w:t>
            </w:r>
          </w:p>
        </w:tc>
      </w:tr>
      <w:tr w:rsidR="00DD2CFE" w:rsidRPr="0040327C" w14:paraId="00BC690F" w14:textId="77777777" w:rsidTr="005A4FED">
        <w:tc>
          <w:tcPr>
            <w:tcW w:w="3384" w:type="dxa"/>
          </w:tcPr>
          <w:p w14:paraId="63E2E37A" w14:textId="77777777" w:rsidR="00DD2CFE" w:rsidRPr="0040327C" w:rsidRDefault="00DD2CFE" w:rsidP="00DD2CFE">
            <w:pPr>
              <w:autoSpaceDE w:val="0"/>
              <w:autoSpaceDN w:val="0"/>
              <w:adjustRightInd w:val="0"/>
              <w:rPr>
                <w:rFonts w:cstheme="minorHAnsi"/>
                <w:bCs/>
                <w:sz w:val="24"/>
                <w:szCs w:val="24"/>
              </w:rPr>
            </w:pPr>
            <w:r w:rsidRPr="0040327C">
              <w:rPr>
                <w:rFonts w:cstheme="minorHAnsi"/>
                <w:bCs/>
                <w:sz w:val="24"/>
                <w:szCs w:val="24"/>
              </w:rPr>
              <w:t>Men &amp; Women Generally</w:t>
            </w:r>
          </w:p>
        </w:tc>
        <w:tc>
          <w:tcPr>
            <w:tcW w:w="3385" w:type="dxa"/>
          </w:tcPr>
          <w:p w14:paraId="123DBE2D" w14:textId="77777777" w:rsidR="00DD2CFE" w:rsidRPr="0040327C" w:rsidRDefault="00DD2CFE" w:rsidP="00DD2CFE">
            <w:pPr>
              <w:rPr>
                <w:rFonts w:cstheme="minorHAnsi"/>
                <w:sz w:val="24"/>
                <w:szCs w:val="24"/>
              </w:rPr>
            </w:pPr>
            <w:r w:rsidRPr="00E53A9E">
              <w:t>The detail of the PIP will potentially benefit everyone, regardless of religious belief or any other personal characteristic</w:t>
            </w:r>
          </w:p>
        </w:tc>
        <w:tc>
          <w:tcPr>
            <w:tcW w:w="3385" w:type="dxa"/>
          </w:tcPr>
          <w:p w14:paraId="65B58BAD" w14:textId="77777777" w:rsidR="00DD2CFE" w:rsidRPr="0040327C" w:rsidRDefault="00DD2CFE" w:rsidP="00DD2CFE">
            <w:pPr>
              <w:rPr>
                <w:rFonts w:cstheme="minorHAnsi"/>
                <w:b/>
                <w:sz w:val="24"/>
                <w:szCs w:val="24"/>
              </w:rPr>
            </w:pPr>
            <w:r w:rsidRPr="0040327C">
              <w:rPr>
                <w:rFonts w:cstheme="minorHAnsi"/>
                <w:sz w:val="24"/>
                <w:szCs w:val="24"/>
              </w:rPr>
              <w:t>No differential impact identified</w:t>
            </w:r>
          </w:p>
        </w:tc>
      </w:tr>
      <w:tr w:rsidR="00DD2CFE" w:rsidRPr="0040327C" w14:paraId="4257E5C4" w14:textId="77777777" w:rsidTr="005A4FED">
        <w:tc>
          <w:tcPr>
            <w:tcW w:w="3384" w:type="dxa"/>
          </w:tcPr>
          <w:p w14:paraId="57170591" w14:textId="77777777" w:rsidR="00DD2CFE" w:rsidRPr="0040327C" w:rsidRDefault="00DD2CFE" w:rsidP="00DD2CFE">
            <w:pPr>
              <w:autoSpaceDE w:val="0"/>
              <w:autoSpaceDN w:val="0"/>
              <w:adjustRightInd w:val="0"/>
              <w:rPr>
                <w:rFonts w:cstheme="minorHAnsi"/>
                <w:bCs/>
                <w:sz w:val="24"/>
                <w:szCs w:val="24"/>
              </w:rPr>
            </w:pPr>
            <w:r w:rsidRPr="0040327C">
              <w:rPr>
                <w:rFonts w:cstheme="minorHAnsi"/>
                <w:bCs/>
                <w:sz w:val="24"/>
                <w:szCs w:val="24"/>
              </w:rPr>
              <w:t>Disability</w:t>
            </w:r>
          </w:p>
        </w:tc>
        <w:tc>
          <w:tcPr>
            <w:tcW w:w="3385" w:type="dxa"/>
          </w:tcPr>
          <w:p w14:paraId="293D7075" w14:textId="77777777" w:rsidR="00DD2CFE" w:rsidRPr="0040327C" w:rsidRDefault="00DD2CFE" w:rsidP="00DD2CFE">
            <w:pPr>
              <w:rPr>
                <w:rFonts w:cstheme="minorHAnsi"/>
                <w:sz w:val="24"/>
                <w:szCs w:val="24"/>
              </w:rPr>
            </w:pPr>
            <w:r w:rsidRPr="00E53A9E">
              <w:t>The detail of the PIP will potentially benefit everyone, regardless of religious belief or any other personal characteristic</w:t>
            </w:r>
          </w:p>
        </w:tc>
        <w:tc>
          <w:tcPr>
            <w:tcW w:w="3385" w:type="dxa"/>
          </w:tcPr>
          <w:p w14:paraId="35100335" w14:textId="77777777" w:rsidR="00DD2CFE" w:rsidRPr="0040327C" w:rsidRDefault="00DD2CFE" w:rsidP="00DD2CFE">
            <w:pPr>
              <w:rPr>
                <w:rFonts w:cstheme="minorHAnsi"/>
                <w:sz w:val="24"/>
                <w:szCs w:val="24"/>
              </w:rPr>
            </w:pPr>
            <w:r w:rsidRPr="0040327C">
              <w:rPr>
                <w:rFonts w:cstheme="minorHAnsi"/>
                <w:sz w:val="24"/>
                <w:szCs w:val="24"/>
              </w:rPr>
              <w:t>No differential impact identified</w:t>
            </w:r>
          </w:p>
        </w:tc>
      </w:tr>
      <w:tr w:rsidR="00DD2CFE" w:rsidRPr="0040327C" w14:paraId="79D4C55F" w14:textId="77777777" w:rsidTr="005A4FED">
        <w:tc>
          <w:tcPr>
            <w:tcW w:w="3384" w:type="dxa"/>
          </w:tcPr>
          <w:p w14:paraId="41165E0E" w14:textId="77777777" w:rsidR="00DD2CFE" w:rsidRPr="0040327C" w:rsidRDefault="00DD2CFE" w:rsidP="00DD2CFE">
            <w:pPr>
              <w:autoSpaceDE w:val="0"/>
              <w:autoSpaceDN w:val="0"/>
              <w:adjustRightInd w:val="0"/>
              <w:rPr>
                <w:rFonts w:cstheme="minorHAnsi"/>
                <w:bCs/>
                <w:sz w:val="24"/>
                <w:szCs w:val="24"/>
              </w:rPr>
            </w:pPr>
            <w:r w:rsidRPr="0040327C">
              <w:rPr>
                <w:rFonts w:cstheme="minorHAnsi"/>
                <w:bCs/>
                <w:sz w:val="24"/>
                <w:szCs w:val="24"/>
              </w:rPr>
              <w:t>Dependants</w:t>
            </w:r>
          </w:p>
        </w:tc>
        <w:tc>
          <w:tcPr>
            <w:tcW w:w="3385" w:type="dxa"/>
          </w:tcPr>
          <w:p w14:paraId="12230E5D" w14:textId="77777777" w:rsidR="00DD2CFE" w:rsidRPr="0040327C" w:rsidRDefault="00DD2CFE" w:rsidP="00DD2CFE">
            <w:pPr>
              <w:rPr>
                <w:rFonts w:cstheme="minorHAnsi"/>
                <w:sz w:val="24"/>
                <w:szCs w:val="24"/>
              </w:rPr>
            </w:pPr>
            <w:r w:rsidRPr="00E53A9E">
              <w:t>The detail of the PIP will potentially benefit everyone, regardless of religious belief or any other personal characteristic</w:t>
            </w:r>
          </w:p>
        </w:tc>
        <w:tc>
          <w:tcPr>
            <w:tcW w:w="3385" w:type="dxa"/>
          </w:tcPr>
          <w:p w14:paraId="65EAC001" w14:textId="77777777" w:rsidR="00DD2CFE" w:rsidRPr="0040327C" w:rsidRDefault="00DD2CFE" w:rsidP="00DD2CFE">
            <w:pPr>
              <w:rPr>
                <w:rFonts w:cstheme="minorHAnsi"/>
                <w:sz w:val="24"/>
                <w:szCs w:val="24"/>
              </w:rPr>
            </w:pPr>
            <w:r w:rsidRPr="0040327C">
              <w:rPr>
                <w:rFonts w:cstheme="minorHAnsi"/>
                <w:sz w:val="24"/>
                <w:szCs w:val="24"/>
              </w:rPr>
              <w:t>No differential impact identified</w:t>
            </w:r>
          </w:p>
        </w:tc>
      </w:tr>
    </w:tbl>
    <w:p w14:paraId="72A4B3A3" w14:textId="77777777" w:rsidR="0077586F" w:rsidRPr="0040327C" w:rsidRDefault="0077586F" w:rsidP="0077586F">
      <w:pPr>
        <w:rPr>
          <w:rFonts w:cstheme="minorHAnsi"/>
          <w:sz w:val="24"/>
          <w:szCs w:val="24"/>
        </w:rPr>
      </w:pPr>
      <w:r w:rsidRPr="0040327C">
        <w:rPr>
          <w:rFonts w:cstheme="minorHAnsi"/>
          <w:sz w:val="24"/>
          <w:szCs w:val="24"/>
        </w:rPr>
        <w:t>*See Appendix 1 for details.</w:t>
      </w:r>
    </w:p>
    <w:p w14:paraId="338C643C" w14:textId="77777777" w:rsidR="00A82B67" w:rsidRPr="0040327C" w:rsidRDefault="00A82B67" w:rsidP="0077586F">
      <w:pPr>
        <w:autoSpaceDE w:val="0"/>
        <w:autoSpaceDN w:val="0"/>
        <w:adjustRightInd w:val="0"/>
        <w:rPr>
          <w:rFonts w:cstheme="minorHAnsi"/>
          <w:sz w:val="24"/>
          <w:szCs w:val="24"/>
        </w:rPr>
      </w:pPr>
    </w:p>
    <w:p w14:paraId="2BEE1A8E" w14:textId="77777777" w:rsidR="0077586F" w:rsidRPr="0040327C" w:rsidRDefault="0077586F" w:rsidP="0077586F">
      <w:pPr>
        <w:pStyle w:val="BodyText"/>
        <w:rPr>
          <w:rFonts w:asciiTheme="minorHAnsi" w:hAnsiTheme="minorHAnsi" w:cstheme="minorHAnsi"/>
          <w:b/>
          <w:bCs w:val="0"/>
          <w:sz w:val="24"/>
          <w:szCs w:val="24"/>
        </w:rPr>
      </w:pPr>
      <w:r w:rsidRPr="0040327C">
        <w:rPr>
          <w:rFonts w:asciiTheme="minorHAnsi" w:hAnsiTheme="minorHAnsi" w:cstheme="minorHAnsi"/>
          <w:b/>
          <w:bCs w:val="0"/>
          <w:sz w:val="24"/>
          <w:szCs w:val="24"/>
        </w:rPr>
        <w:t>2 Are there opportunities to better promote equality of opportunity for people within the Sec 75 equality categories?</w:t>
      </w:r>
    </w:p>
    <w:p w14:paraId="687D7B5F" w14:textId="77777777" w:rsidR="0077586F" w:rsidRPr="0040327C" w:rsidRDefault="0077586F" w:rsidP="0077586F">
      <w:pPr>
        <w:rPr>
          <w:rFonts w:cstheme="minorHAnsi"/>
          <w:sz w:val="24"/>
          <w:szCs w:val="24"/>
        </w:rPr>
      </w:pPr>
    </w:p>
    <w:tbl>
      <w:tblPr>
        <w:tblW w:w="10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384"/>
        <w:gridCol w:w="3385"/>
      </w:tblGrid>
      <w:tr w:rsidR="0077586F" w:rsidRPr="0040327C" w14:paraId="019C7851" w14:textId="77777777" w:rsidTr="005A4FED">
        <w:tc>
          <w:tcPr>
            <w:tcW w:w="3384" w:type="dxa"/>
          </w:tcPr>
          <w:p w14:paraId="30F2D7C9" w14:textId="77777777" w:rsidR="0077586F" w:rsidRPr="0040327C" w:rsidRDefault="0077586F" w:rsidP="005A4FED">
            <w:pPr>
              <w:autoSpaceDE w:val="0"/>
              <w:autoSpaceDN w:val="0"/>
              <w:adjustRightInd w:val="0"/>
              <w:rPr>
                <w:rFonts w:cstheme="minorHAnsi"/>
                <w:b/>
                <w:bCs/>
                <w:sz w:val="24"/>
                <w:szCs w:val="24"/>
              </w:rPr>
            </w:pPr>
            <w:r w:rsidRPr="0040327C">
              <w:rPr>
                <w:rFonts w:cstheme="minorHAnsi"/>
                <w:b/>
                <w:bCs/>
                <w:sz w:val="24"/>
                <w:szCs w:val="24"/>
              </w:rPr>
              <w:t>Sec 75 Category</w:t>
            </w:r>
          </w:p>
        </w:tc>
        <w:tc>
          <w:tcPr>
            <w:tcW w:w="3384" w:type="dxa"/>
          </w:tcPr>
          <w:p w14:paraId="6F4CFF8D" w14:textId="77777777" w:rsidR="0077586F" w:rsidRPr="0040327C" w:rsidRDefault="0077586F" w:rsidP="005A4FED">
            <w:pPr>
              <w:rPr>
                <w:rFonts w:cstheme="minorHAnsi"/>
                <w:b/>
                <w:sz w:val="24"/>
                <w:szCs w:val="24"/>
              </w:rPr>
            </w:pPr>
            <w:r w:rsidRPr="0040327C">
              <w:rPr>
                <w:rFonts w:cstheme="minorHAnsi"/>
                <w:b/>
                <w:sz w:val="24"/>
                <w:szCs w:val="24"/>
              </w:rPr>
              <w:t>IF Yes, provide details</w:t>
            </w:r>
          </w:p>
        </w:tc>
        <w:tc>
          <w:tcPr>
            <w:tcW w:w="3385" w:type="dxa"/>
          </w:tcPr>
          <w:p w14:paraId="77F4B3A3" w14:textId="77777777" w:rsidR="0077586F" w:rsidRPr="0040327C" w:rsidRDefault="0077586F" w:rsidP="005A4FED">
            <w:pPr>
              <w:rPr>
                <w:rFonts w:cstheme="minorHAnsi"/>
                <w:b/>
                <w:sz w:val="24"/>
                <w:szCs w:val="24"/>
              </w:rPr>
            </w:pPr>
            <w:r w:rsidRPr="0040327C">
              <w:rPr>
                <w:rFonts w:cstheme="minorHAnsi"/>
                <w:b/>
                <w:sz w:val="24"/>
                <w:szCs w:val="24"/>
              </w:rPr>
              <w:t>If No, provide details</w:t>
            </w:r>
          </w:p>
        </w:tc>
      </w:tr>
      <w:tr w:rsidR="00DD2CFE" w:rsidRPr="0040327C" w14:paraId="0C7642CF" w14:textId="77777777" w:rsidTr="005A4FED">
        <w:tc>
          <w:tcPr>
            <w:tcW w:w="3384" w:type="dxa"/>
          </w:tcPr>
          <w:p w14:paraId="6AC077E4" w14:textId="77777777" w:rsidR="00DD2CFE" w:rsidRPr="0040327C" w:rsidRDefault="00DD2CFE" w:rsidP="00DD2CFE">
            <w:pPr>
              <w:autoSpaceDE w:val="0"/>
              <w:autoSpaceDN w:val="0"/>
              <w:adjustRightInd w:val="0"/>
              <w:rPr>
                <w:rFonts w:cstheme="minorHAnsi"/>
                <w:bCs/>
                <w:sz w:val="24"/>
                <w:szCs w:val="24"/>
              </w:rPr>
            </w:pPr>
            <w:r w:rsidRPr="0040327C">
              <w:rPr>
                <w:rFonts w:cstheme="minorHAnsi"/>
                <w:bCs/>
                <w:sz w:val="24"/>
                <w:szCs w:val="24"/>
              </w:rPr>
              <w:t>Religious Belief</w:t>
            </w:r>
          </w:p>
        </w:tc>
        <w:tc>
          <w:tcPr>
            <w:tcW w:w="3384" w:type="dxa"/>
          </w:tcPr>
          <w:p w14:paraId="74C45612" w14:textId="77777777" w:rsidR="00DD2CFE" w:rsidRPr="0040327C" w:rsidRDefault="00DD2CFE" w:rsidP="00DD2CFE">
            <w:pPr>
              <w:rPr>
                <w:rFonts w:cstheme="minorHAnsi"/>
                <w:sz w:val="24"/>
                <w:szCs w:val="24"/>
              </w:rPr>
            </w:pPr>
          </w:p>
        </w:tc>
        <w:tc>
          <w:tcPr>
            <w:tcW w:w="3385" w:type="dxa"/>
          </w:tcPr>
          <w:p w14:paraId="2B26D997" w14:textId="77777777" w:rsidR="00DD2CFE" w:rsidRPr="0040327C" w:rsidRDefault="00DD2CFE" w:rsidP="00DD2CFE">
            <w:pPr>
              <w:rPr>
                <w:rFonts w:cstheme="minorHAnsi"/>
                <w:sz w:val="24"/>
                <w:szCs w:val="24"/>
              </w:rPr>
            </w:pPr>
            <w:r w:rsidRPr="0040327C">
              <w:rPr>
                <w:rFonts w:cstheme="minorHAnsi"/>
                <w:sz w:val="24"/>
                <w:szCs w:val="24"/>
              </w:rPr>
              <w:t>None identified through this screening but can be kept under review.</w:t>
            </w:r>
          </w:p>
        </w:tc>
      </w:tr>
      <w:tr w:rsidR="0077586F" w:rsidRPr="0040327C" w14:paraId="722B498C" w14:textId="77777777" w:rsidTr="005A4FED">
        <w:tc>
          <w:tcPr>
            <w:tcW w:w="3384" w:type="dxa"/>
          </w:tcPr>
          <w:p w14:paraId="2FEDC795" w14:textId="77777777" w:rsidR="0077586F" w:rsidRPr="0040327C" w:rsidRDefault="0077586F" w:rsidP="005A4FED">
            <w:pPr>
              <w:autoSpaceDE w:val="0"/>
              <w:autoSpaceDN w:val="0"/>
              <w:adjustRightInd w:val="0"/>
              <w:rPr>
                <w:rFonts w:cstheme="minorHAnsi"/>
                <w:bCs/>
                <w:sz w:val="24"/>
                <w:szCs w:val="24"/>
              </w:rPr>
            </w:pPr>
            <w:r w:rsidRPr="0040327C">
              <w:rPr>
                <w:rFonts w:cstheme="minorHAnsi"/>
                <w:bCs/>
                <w:sz w:val="24"/>
                <w:szCs w:val="24"/>
              </w:rPr>
              <w:t>Political Opinion</w:t>
            </w:r>
          </w:p>
        </w:tc>
        <w:tc>
          <w:tcPr>
            <w:tcW w:w="3384" w:type="dxa"/>
          </w:tcPr>
          <w:p w14:paraId="500E6470" w14:textId="77777777" w:rsidR="0077586F" w:rsidRPr="0040327C" w:rsidRDefault="0077586F" w:rsidP="005A4FED">
            <w:pPr>
              <w:rPr>
                <w:rFonts w:cstheme="minorHAnsi"/>
                <w:sz w:val="24"/>
                <w:szCs w:val="24"/>
              </w:rPr>
            </w:pPr>
          </w:p>
        </w:tc>
        <w:tc>
          <w:tcPr>
            <w:tcW w:w="3385" w:type="dxa"/>
          </w:tcPr>
          <w:p w14:paraId="532FF733" w14:textId="77777777" w:rsidR="0077586F" w:rsidRPr="0040327C" w:rsidRDefault="006D5FDE" w:rsidP="005A4FED">
            <w:pPr>
              <w:rPr>
                <w:rFonts w:cstheme="minorHAnsi"/>
                <w:sz w:val="24"/>
                <w:szCs w:val="24"/>
              </w:rPr>
            </w:pPr>
            <w:r w:rsidRPr="0040327C">
              <w:rPr>
                <w:rFonts w:cstheme="minorHAnsi"/>
                <w:sz w:val="24"/>
                <w:szCs w:val="24"/>
              </w:rPr>
              <w:t>None identified through this screening but can be kept under review.</w:t>
            </w:r>
          </w:p>
        </w:tc>
      </w:tr>
      <w:tr w:rsidR="00043950" w:rsidRPr="0040327C" w14:paraId="58B598ED" w14:textId="77777777" w:rsidTr="005A4FED">
        <w:tc>
          <w:tcPr>
            <w:tcW w:w="3384" w:type="dxa"/>
          </w:tcPr>
          <w:p w14:paraId="01B180E4" w14:textId="77777777" w:rsidR="00043950" w:rsidRPr="0040327C" w:rsidRDefault="00043950" w:rsidP="00043950">
            <w:pPr>
              <w:autoSpaceDE w:val="0"/>
              <w:autoSpaceDN w:val="0"/>
              <w:adjustRightInd w:val="0"/>
              <w:rPr>
                <w:rFonts w:cstheme="minorHAnsi"/>
                <w:bCs/>
                <w:sz w:val="24"/>
                <w:szCs w:val="24"/>
              </w:rPr>
            </w:pPr>
            <w:r w:rsidRPr="0040327C">
              <w:rPr>
                <w:rFonts w:cstheme="minorHAnsi"/>
                <w:bCs/>
                <w:sz w:val="24"/>
                <w:szCs w:val="24"/>
              </w:rPr>
              <w:t>Racial Group</w:t>
            </w:r>
          </w:p>
        </w:tc>
        <w:tc>
          <w:tcPr>
            <w:tcW w:w="3384" w:type="dxa"/>
          </w:tcPr>
          <w:p w14:paraId="11AA5637" w14:textId="77777777" w:rsidR="00043950" w:rsidRPr="0040327C" w:rsidRDefault="00043950" w:rsidP="00043950">
            <w:pPr>
              <w:rPr>
                <w:rFonts w:cstheme="minorHAnsi"/>
                <w:sz w:val="24"/>
                <w:szCs w:val="24"/>
              </w:rPr>
            </w:pPr>
          </w:p>
        </w:tc>
        <w:tc>
          <w:tcPr>
            <w:tcW w:w="3385" w:type="dxa"/>
          </w:tcPr>
          <w:p w14:paraId="4EBA35FA" w14:textId="77777777" w:rsidR="00043950" w:rsidRPr="0040327C" w:rsidRDefault="00A82B67" w:rsidP="00DD2CFE">
            <w:pPr>
              <w:pStyle w:val="CommentText"/>
              <w:rPr>
                <w:sz w:val="24"/>
                <w:szCs w:val="24"/>
              </w:rPr>
            </w:pPr>
            <w:r w:rsidRPr="0040327C">
              <w:rPr>
                <w:sz w:val="24"/>
                <w:szCs w:val="24"/>
              </w:rPr>
              <w:t xml:space="preserve">Yes, the </w:t>
            </w:r>
            <w:r w:rsidR="00DD2CFE">
              <w:rPr>
                <w:sz w:val="24"/>
                <w:szCs w:val="24"/>
              </w:rPr>
              <w:t>PIP</w:t>
            </w:r>
            <w:r w:rsidRPr="0040327C">
              <w:rPr>
                <w:sz w:val="24"/>
                <w:szCs w:val="24"/>
              </w:rPr>
              <w:t xml:space="preserve"> can be translated if necessary for anyone who does not have English as a first language.  </w:t>
            </w:r>
          </w:p>
        </w:tc>
      </w:tr>
      <w:tr w:rsidR="00043950" w:rsidRPr="0040327C" w14:paraId="7EBCD376" w14:textId="77777777" w:rsidTr="005A4FED">
        <w:tc>
          <w:tcPr>
            <w:tcW w:w="3384" w:type="dxa"/>
          </w:tcPr>
          <w:p w14:paraId="49B8A586" w14:textId="77777777" w:rsidR="00043950" w:rsidRPr="0040327C" w:rsidRDefault="00043950" w:rsidP="00043950">
            <w:pPr>
              <w:autoSpaceDE w:val="0"/>
              <w:autoSpaceDN w:val="0"/>
              <w:adjustRightInd w:val="0"/>
              <w:rPr>
                <w:rFonts w:cstheme="minorHAnsi"/>
                <w:bCs/>
                <w:sz w:val="24"/>
                <w:szCs w:val="24"/>
              </w:rPr>
            </w:pPr>
            <w:r w:rsidRPr="0040327C">
              <w:rPr>
                <w:rFonts w:cstheme="minorHAnsi"/>
                <w:bCs/>
                <w:sz w:val="24"/>
                <w:szCs w:val="24"/>
              </w:rPr>
              <w:t>Age</w:t>
            </w:r>
          </w:p>
        </w:tc>
        <w:tc>
          <w:tcPr>
            <w:tcW w:w="3384" w:type="dxa"/>
          </w:tcPr>
          <w:p w14:paraId="4BB2CEF6" w14:textId="77777777" w:rsidR="00043950" w:rsidRPr="0040327C" w:rsidRDefault="00043950" w:rsidP="00043950">
            <w:pPr>
              <w:rPr>
                <w:rFonts w:cstheme="minorHAnsi"/>
                <w:sz w:val="24"/>
                <w:szCs w:val="24"/>
              </w:rPr>
            </w:pPr>
          </w:p>
        </w:tc>
        <w:tc>
          <w:tcPr>
            <w:tcW w:w="3385" w:type="dxa"/>
          </w:tcPr>
          <w:p w14:paraId="25BA7F92" w14:textId="77777777" w:rsidR="00043950" w:rsidRPr="0040327C" w:rsidRDefault="00A82B67" w:rsidP="00DD2CFE">
            <w:pPr>
              <w:pStyle w:val="CommentText"/>
              <w:rPr>
                <w:sz w:val="24"/>
                <w:szCs w:val="24"/>
              </w:rPr>
            </w:pPr>
            <w:r w:rsidRPr="0040327C">
              <w:rPr>
                <w:sz w:val="24"/>
                <w:szCs w:val="24"/>
              </w:rPr>
              <w:t xml:space="preserve">Yes, any older person who needs additional help to understand the </w:t>
            </w:r>
            <w:r w:rsidR="00DD2CFE">
              <w:rPr>
                <w:sz w:val="24"/>
                <w:szCs w:val="24"/>
              </w:rPr>
              <w:t>PIP</w:t>
            </w:r>
            <w:r w:rsidRPr="0040327C">
              <w:rPr>
                <w:sz w:val="24"/>
                <w:szCs w:val="24"/>
              </w:rPr>
              <w:t xml:space="preserve"> will have their needs met.  For example, someone might need a staff member to phone them to explain something rather than just deal in written communication, etc</w:t>
            </w:r>
          </w:p>
        </w:tc>
      </w:tr>
      <w:tr w:rsidR="0077586F" w:rsidRPr="0040327C" w14:paraId="2F5C73FE" w14:textId="77777777" w:rsidTr="005A4FED">
        <w:tc>
          <w:tcPr>
            <w:tcW w:w="3384" w:type="dxa"/>
          </w:tcPr>
          <w:p w14:paraId="2D094463" w14:textId="77777777" w:rsidR="0077586F" w:rsidRPr="0040327C" w:rsidRDefault="0077586F" w:rsidP="005A4FED">
            <w:pPr>
              <w:autoSpaceDE w:val="0"/>
              <w:autoSpaceDN w:val="0"/>
              <w:adjustRightInd w:val="0"/>
              <w:rPr>
                <w:rFonts w:cstheme="minorHAnsi"/>
                <w:bCs/>
                <w:sz w:val="24"/>
                <w:szCs w:val="24"/>
              </w:rPr>
            </w:pPr>
            <w:r w:rsidRPr="0040327C">
              <w:rPr>
                <w:rFonts w:cstheme="minorHAnsi"/>
                <w:bCs/>
                <w:sz w:val="24"/>
                <w:szCs w:val="24"/>
              </w:rPr>
              <w:t>Marital Status</w:t>
            </w:r>
          </w:p>
        </w:tc>
        <w:tc>
          <w:tcPr>
            <w:tcW w:w="3384" w:type="dxa"/>
          </w:tcPr>
          <w:p w14:paraId="579160CE" w14:textId="77777777" w:rsidR="0077586F" w:rsidRPr="0040327C" w:rsidRDefault="0077586F" w:rsidP="005A4FED">
            <w:pPr>
              <w:rPr>
                <w:rFonts w:cstheme="minorHAnsi"/>
                <w:sz w:val="24"/>
                <w:szCs w:val="24"/>
              </w:rPr>
            </w:pPr>
          </w:p>
        </w:tc>
        <w:tc>
          <w:tcPr>
            <w:tcW w:w="3385" w:type="dxa"/>
          </w:tcPr>
          <w:p w14:paraId="7F3BACAD" w14:textId="77777777" w:rsidR="0077586F" w:rsidRPr="0040327C" w:rsidRDefault="00AC5B48" w:rsidP="005A4FED">
            <w:pPr>
              <w:rPr>
                <w:rFonts w:cstheme="minorHAnsi"/>
                <w:sz w:val="24"/>
                <w:szCs w:val="24"/>
              </w:rPr>
            </w:pPr>
            <w:r w:rsidRPr="0040327C">
              <w:rPr>
                <w:rFonts w:cstheme="minorHAnsi"/>
                <w:sz w:val="24"/>
                <w:szCs w:val="24"/>
              </w:rPr>
              <w:t xml:space="preserve">None identified </w:t>
            </w:r>
          </w:p>
        </w:tc>
      </w:tr>
      <w:tr w:rsidR="00043950" w:rsidRPr="0040327C" w14:paraId="24317164" w14:textId="77777777" w:rsidTr="005A4FED">
        <w:tc>
          <w:tcPr>
            <w:tcW w:w="3384" w:type="dxa"/>
          </w:tcPr>
          <w:p w14:paraId="08DA9697" w14:textId="77777777" w:rsidR="00043950" w:rsidRPr="0040327C" w:rsidRDefault="00043950" w:rsidP="00043950">
            <w:pPr>
              <w:autoSpaceDE w:val="0"/>
              <w:autoSpaceDN w:val="0"/>
              <w:adjustRightInd w:val="0"/>
              <w:rPr>
                <w:rFonts w:cstheme="minorHAnsi"/>
                <w:bCs/>
                <w:sz w:val="24"/>
                <w:szCs w:val="24"/>
              </w:rPr>
            </w:pPr>
            <w:r w:rsidRPr="0040327C">
              <w:rPr>
                <w:rFonts w:cstheme="minorHAnsi"/>
                <w:bCs/>
                <w:sz w:val="24"/>
                <w:szCs w:val="24"/>
              </w:rPr>
              <w:t>Sexual Orientation</w:t>
            </w:r>
          </w:p>
        </w:tc>
        <w:tc>
          <w:tcPr>
            <w:tcW w:w="3384" w:type="dxa"/>
          </w:tcPr>
          <w:p w14:paraId="44CFE4FD" w14:textId="77777777" w:rsidR="00043950" w:rsidRPr="0040327C" w:rsidRDefault="00043950" w:rsidP="00043950">
            <w:pPr>
              <w:rPr>
                <w:rFonts w:cstheme="minorHAnsi"/>
                <w:sz w:val="24"/>
                <w:szCs w:val="24"/>
              </w:rPr>
            </w:pPr>
          </w:p>
        </w:tc>
        <w:tc>
          <w:tcPr>
            <w:tcW w:w="3385" w:type="dxa"/>
          </w:tcPr>
          <w:p w14:paraId="76909858" w14:textId="77777777" w:rsidR="00043950" w:rsidRPr="0040327C" w:rsidRDefault="00043950" w:rsidP="00043950">
            <w:pPr>
              <w:rPr>
                <w:rFonts w:cstheme="minorHAnsi"/>
                <w:sz w:val="24"/>
                <w:szCs w:val="24"/>
              </w:rPr>
            </w:pPr>
            <w:r w:rsidRPr="0040327C">
              <w:rPr>
                <w:rFonts w:cstheme="minorHAnsi"/>
                <w:sz w:val="24"/>
                <w:szCs w:val="24"/>
              </w:rPr>
              <w:t xml:space="preserve">None identified </w:t>
            </w:r>
          </w:p>
        </w:tc>
      </w:tr>
      <w:tr w:rsidR="00043950" w:rsidRPr="0040327C" w14:paraId="7EF42968" w14:textId="77777777" w:rsidTr="005A4FED">
        <w:tc>
          <w:tcPr>
            <w:tcW w:w="3384" w:type="dxa"/>
          </w:tcPr>
          <w:p w14:paraId="17D7C1E7" w14:textId="77777777" w:rsidR="00043950" w:rsidRPr="0040327C" w:rsidRDefault="00043950" w:rsidP="00043950">
            <w:pPr>
              <w:autoSpaceDE w:val="0"/>
              <w:autoSpaceDN w:val="0"/>
              <w:adjustRightInd w:val="0"/>
              <w:rPr>
                <w:rFonts w:cstheme="minorHAnsi"/>
                <w:bCs/>
                <w:sz w:val="24"/>
                <w:szCs w:val="24"/>
              </w:rPr>
            </w:pPr>
            <w:r w:rsidRPr="0040327C">
              <w:rPr>
                <w:rFonts w:cstheme="minorHAnsi"/>
                <w:bCs/>
                <w:sz w:val="24"/>
                <w:szCs w:val="24"/>
              </w:rPr>
              <w:t>Men &amp; Women Generally</w:t>
            </w:r>
          </w:p>
        </w:tc>
        <w:tc>
          <w:tcPr>
            <w:tcW w:w="3384" w:type="dxa"/>
          </w:tcPr>
          <w:p w14:paraId="4B3673B7" w14:textId="77777777" w:rsidR="00043950" w:rsidRPr="0040327C" w:rsidRDefault="00043950" w:rsidP="00043950">
            <w:pPr>
              <w:rPr>
                <w:rFonts w:cstheme="minorHAnsi"/>
                <w:sz w:val="24"/>
                <w:szCs w:val="24"/>
              </w:rPr>
            </w:pPr>
          </w:p>
        </w:tc>
        <w:tc>
          <w:tcPr>
            <w:tcW w:w="3385" w:type="dxa"/>
          </w:tcPr>
          <w:p w14:paraId="0302012F" w14:textId="77777777" w:rsidR="00043950" w:rsidRPr="0040327C" w:rsidRDefault="00043950" w:rsidP="00043950">
            <w:pPr>
              <w:rPr>
                <w:rFonts w:cstheme="minorHAnsi"/>
                <w:sz w:val="24"/>
                <w:szCs w:val="24"/>
              </w:rPr>
            </w:pPr>
            <w:r w:rsidRPr="0040327C">
              <w:rPr>
                <w:rFonts w:cstheme="minorHAnsi"/>
                <w:sz w:val="24"/>
                <w:szCs w:val="24"/>
              </w:rPr>
              <w:t xml:space="preserve">None identified </w:t>
            </w:r>
          </w:p>
        </w:tc>
      </w:tr>
      <w:tr w:rsidR="00043950" w:rsidRPr="0040327C" w14:paraId="75840760" w14:textId="77777777" w:rsidTr="005A4FED">
        <w:tc>
          <w:tcPr>
            <w:tcW w:w="3384" w:type="dxa"/>
          </w:tcPr>
          <w:p w14:paraId="77E589F8" w14:textId="77777777" w:rsidR="00043950" w:rsidRPr="0040327C" w:rsidRDefault="00043950" w:rsidP="00043950">
            <w:pPr>
              <w:autoSpaceDE w:val="0"/>
              <w:autoSpaceDN w:val="0"/>
              <w:adjustRightInd w:val="0"/>
              <w:rPr>
                <w:rFonts w:cstheme="minorHAnsi"/>
                <w:bCs/>
                <w:sz w:val="24"/>
                <w:szCs w:val="24"/>
              </w:rPr>
            </w:pPr>
            <w:r w:rsidRPr="0040327C">
              <w:rPr>
                <w:rFonts w:cstheme="minorHAnsi"/>
                <w:bCs/>
                <w:sz w:val="24"/>
                <w:szCs w:val="24"/>
              </w:rPr>
              <w:t>Disability</w:t>
            </w:r>
          </w:p>
        </w:tc>
        <w:tc>
          <w:tcPr>
            <w:tcW w:w="3384" w:type="dxa"/>
          </w:tcPr>
          <w:p w14:paraId="3BEAE45B" w14:textId="77777777" w:rsidR="00043950" w:rsidRPr="0040327C" w:rsidRDefault="00043950" w:rsidP="00043950">
            <w:pPr>
              <w:rPr>
                <w:rFonts w:cstheme="minorHAnsi"/>
                <w:sz w:val="24"/>
                <w:szCs w:val="24"/>
              </w:rPr>
            </w:pPr>
          </w:p>
        </w:tc>
        <w:tc>
          <w:tcPr>
            <w:tcW w:w="3385" w:type="dxa"/>
          </w:tcPr>
          <w:p w14:paraId="3D475B3D" w14:textId="77777777" w:rsidR="00043950" w:rsidRPr="0040327C" w:rsidRDefault="00A82B67" w:rsidP="00DD2CFE">
            <w:pPr>
              <w:pStyle w:val="CommentText"/>
              <w:rPr>
                <w:sz w:val="24"/>
                <w:szCs w:val="24"/>
              </w:rPr>
            </w:pPr>
            <w:r w:rsidRPr="0040327C">
              <w:rPr>
                <w:sz w:val="24"/>
                <w:szCs w:val="24"/>
              </w:rPr>
              <w:t xml:space="preserve">Yes, we are prepared to make reasonable adjustments for disability.  The </w:t>
            </w:r>
            <w:r w:rsidR="00DD2CFE">
              <w:rPr>
                <w:sz w:val="24"/>
                <w:szCs w:val="24"/>
              </w:rPr>
              <w:t>PIP</w:t>
            </w:r>
            <w:r w:rsidRPr="0040327C">
              <w:rPr>
                <w:sz w:val="24"/>
                <w:szCs w:val="24"/>
              </w:rPr>
              <w:t xml:space="preserve"> can be provided in alternative formats </w:t>
            </w:r>
            <w:r w:rsidRPr="0040327C">
              <w:rPr>
                <w:sz w:val="24"/>
                <w:szCs w:val="24"/>
              </w:rPr>
              <w:lastRenderedPageBreak/>
              <w:t>to ensure accessibility for people with certain disabilities.</w:t>
            </w:r>
          </w:p>
        </w:tc>
      </w:tr>
      <w:tr w:rsidR="00043950" w:rsidRPr="0040327C" w14:paraId="4F853D10" w14:textId="77777777" w:rsidTr="005A4FED">
        <w:tc>
          <w:tcPr>
            <w:tcW w:w="3384" w:type="dxa"/>
          </w:tcPr>
          <w:p w14:paraId="651BF45F" w14:textId="77777777" w:rsidR="00043950" w:rsidRPr="0040327C" w:rsidRDefault="00043950" w:rsidP="00043950">
            <w:pPr>
              <w:autoSpaceDE w:val="0"/>
              <w:autoSpaceDN w:val="0"/>
              <w:adjustRightInd w:val="0"/>
              <w:rPr>
                <w:rFonts w:cstheme="minorHAnsi"/>
                <w:bCs/>
                <w:sz w:val="24"/>
                <w:szCs w:val="24"/>
              </w:rPr>
            </w:pPr>
            <w:r w:rsidRPr="0040327C">
              <w:rPr>
                <w:rFonts w:cstheme="minorHAnsi"/>
                <w:bCs/>
                <w:sz w:val="24"/>
                <w:szCs w:val="24"/>
              </w:rPr>
              <w:lastRenderedPageBreak/>
              <w:t>Dependants</w:t>
            </w:r>
          </w:p>
        </w:tc>
        <w:tc>
          <w:tcPr>
            <w:tcW w:w="3384" w:type="dxa"/>
          </w:tcPr>
          <w:p w14:paraId="7C7ABC25" w14:textId="77777777" w:rsidR="00043950" w:rsidRPr="0040327C" w:rsidRDefault="00043950" w:rsidP="00043950">
            <w:pPr>
              <w:rPr>
                <w:rFonts w:cstheme="minorHAnsi"/>
                <w:sz w:val="24"/>
                <w:szCs w:val="24"/>
              </w:rPr>
            </w:pPr>
          </w:p>
        </w:tc>
        <w:tc>
          <w:tcPr>
            <w:tcW w:w="3385" w:type="dxa"/>
          </w:tcPr>
          <w:p w14:paraId="0B90DD44" w14:textId="77777777" w:rsidR="00043950" w:rsidRPr="0040327C" w:rsidRDefault="00043950" w:rsidP="00043950">
            <w:pPr>
              <w:rPr>
                <w:rFonts w:cstheme="minorHAnsi"/>
                <w:sz w:val="24"/>
                <w:szCs w:val="24"/>
              </w:rPr>
            </w:pPr>
            <w:r w:rsidRPr="0040327C">
              <w:rPr>
                <w:rFonts w:cstheme="minorHAnsi"/>
                <w:sz w:val="24"/>
                <w:szCs w:val="24"/>
              </w:rPr>
              <w:t xml:space="preserve">None identified </w:t>
            </w:r>
          </w:p>
        </w:tc>
      </w:tr>
    </w:tbl>
    <w:p w14:paraId="458473F7" w14:textId="77777777" w:rsidR="0077586F" w:rsidRPr="0040327C" w:rsidRDefault="0077586F" w:rsidP="0077586F">
      <w:pPr>
        <w:rPr>
          <w:rFonts w:cstheme="minorHAnsi"/>
          <w:sz w:val="24"/>
          <w:szCs w:val="24"/>
        </w:rPr>
      </w:pPr>
    </w:p>
    <w:p w14:paraId="0561ACD1" w14:textId="77777777" w:rsidR="0077586F" w:rsidRPr="0040327C" w:rsidRDefault="0077586F" w:rsidP="00043950">
      <w:pPr>
        <w:pStyle w:val="Footer"/>
        <w:rPr>
          <w:rFonts w:cstheme="minorHAnsi"/>
          <w:b/>
          <w:sz w:val="24"/>
          <w:szCs w:val="24"/>
        </w:rPr>
      </w:pPr>
      <w:r w:rsidRPr="0040327C">
        <w:rPr>
          <w:rFonts w:cstheme="minorHAnsi"/>
          <w:b/>
          <w:sz w:val="24"/>
          <w:szCs w:val="24"/>
        </w:rPr>
        <w:t xml:space="preserve">3 To what extent is the activity/policy likely to impact on good relations between people of different religious belief, political opinion or racial group? </w:t>
      </w:r>
      <w:r w:rsidRPr="0040327C">
        <w:rPr>
          <w:rFonts w:cstheme="minorHAnsi"/>
          <w:b/>
          <w:bCs/>
          <w:sz w:val="24"/>
          <w:szCs w:val="24"/>
        </w:rPr>
        <w:t>(minor/major/none*)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1"/>
        <w:gridCol w:w="3094"/>
        <w:gridCol w:w="3218"/>
      </w:tblGrid>
      <w:tr w:rsidR="0077586F" w:rsidRPr="0040327C" w14:paraId="329EF27C" w14:textId="77777777" w:rsidTr="005A4FED">
        <w:tc>
          <w:tcPr>
            <w:tcW w:w="3384" w:type="dxa"/>
          </w:tcPr>
          <w:p w14:paraId="0F2F787D" w14:textId="77777777" w:rsidR="0077586F" w:rsidRPr="0009209A" w:rsidRDefault="0077586F" w:rsidP="005A4FED">
            <w:pPr>
              <w:rPr>
                <w:rFonts w:cstheme="minorHAnsi"/>
                <w:b/>
                <w:sz w:val="24"/>
                <w:szCs w:val="24"/>
              </w:rPr>
            </w:pPr>
            <w:r w:rsidRPr="0009209A">
              <w:rPr>
                <w:rFonts w:cstheme="minorHAnsi"/>
                <w:b/>
                <w:sz w:val="24"/>
                <w:szCs w:val="24"/>
              </w:rPr>
              <w:t>Good Relations Category</w:t>
            </w:r>
          </w:p>
        </w:tc>
        <w:tc>
          <w:tcPr>
            <w:tcW w:w="3385" w:type="dxa"/>
          </w:tcPr>
          <w:p w14:paraId="2B2E0D7B" w14:textId="77777777" w:rsidR="0077586F" w:rsidRPr="0009209A" w:rsidRDefault="0077586F" w:rsidP="005A4FED">
            <w:pPr>
              <w:rPr>
                <w:rFonts w:cstheme="minorHAnsi"/>
                <w:b/>
                <w:bCs/>
                <w:sz w:val="24"/>
                <w:szCs w:val="24"/>
              </w:rPr>
            </w:pPr>
            <w:r w:rsidRPr="0009209A">
              <w:rPr>
                <w:rFonts w:cstheme="minorHAnsi"/>
                <w:b/>
                <w:bCs/>
                <w:sz w:val="24"/>
                <w:szCs w:val="24"/>
              </w:rPr>
              <w:t>Details of activity/policy impact</w:t>
            </w:r>
          </w:p>
        </w:tc>
        <w:tc>
          <w:tcPr>
            <w:tcW w:w="3385" w:type="dxa"/>
          </w:tcPr>
          <w:p w14:paraId="20C7F8C2" w14:textId="77777777" w:rsidR="0077586F" w:rsidRPr="0009209A" w:rsidRDefault="0077586F" w:rsidP="005A4FED">
            <w:pPr>
              <w:pStyle w:val="Heading1"/>
              <w:rPr>
                <w:rFonts w:asciiTheme="minorHAnsi" w:hAnsiTheme="minorHAnsi" w:cstheme="minorHAnsi"/>
                <w:b/>
                <w:sz w:val="24"/>
                <w:szCs w:val="24"/>
              </w:rPr>
            </w:pPr>
            <w:r w:rsidRPr="0009209A">
              <w:rPr>
                <w:rFonts w:asciiTheme="minorHAnsi" w:hAnsiTheme="minorHAnsi" w:cstheme="minorHAnsi"/>
                <w:b/>
                <w:sz w:val="24"/>
                <w:szCs w:val="24"/>
              </w:rPr>
              <w:t>Level of impact (minor/major/none*)</w:t>
            </w:r>
          </w:p>
        </w:tc>
      </w:tr>
      <w:tr w:rsidR="0077586F" w:rsidRPr="0040327C" w14:paraId="0FFB3202" w14:textId="77777777" w:rsidTr="005A4FED">
        <w:tc>
          <w:tcPr>
            <w:tcW w:w="3384" w:type="dxa"/>
          </w:tcPr>
          <w:p w14:paraId="16C947E1" w14:textId="77777777" w:rsidR="0077586F" w:rsidRPr="0040327C" w:rsidRDefault="0077586F" w:rsidP="005A4FED">
            <w:pPr>
              <w:rPr>
                <w:rFonts w:cstheme="minorHAnsi"/>
                <w:sz w:val="24"/>
                <w:szCs w:val="24"/>
              </w:rPr>
            </w:pPr>
            <w:r w:rsidRPr="0040327C">
              <w:rPr>
                <w:rFonts w:cstheme="minorHAnsi"/>
                <w:sz w:val="24"/>
                <w:szCs w:val="24"/>
              </w:rPr>
              <w:t>Religious Belief</w:t>
            </w:r>
          </w:p>
        </w:tc>
        <w:tc>
          <w:tcPr>
            <w:tcW w:w="3385" w:type="dxa"/>
          </w:tcPr>
          <w:p w14:paraId="42D74B7E" w14:textId="77777777" w:rsidR="0077586F" w:rsidRPr="0040327C" w:rsidRDefault="0077586F" w:rsidP="005A4FED">
            <w:pPr>
              <w:rPr>
                <w:rFonts w:cstheme="minorHAnsi"/>
                <w:sz w:val="24"/>
                <w:szCs w:val="24"/>
              </w:rPr>
            </w:pPr>
          </w:p>
        </w:tc>
        <w:tc>
          <w:tcPr>
            <w:tcW w:w="3385" w:type="dxa"/>
          </w:tcPr>
          <w:p w14:paraId="587808EC" w14:textId="77777777" w:rsidR="0077586F" w:rsidRPr="0040327C" w:rsidRDefault="00AC5B48" w:rsidP="005A4FED">
            <w:pPr>
              <w:rPr>
                <w:rFonts w:cstheme="minorHAnsi"/>
                <w:sz w:val="24"/>
                <w:szCs w:val="24"/>
              </w:rPr>
            </w:pPr>
            <w:r w:rsidRPr="0040327C">
              <w:rPr>
                <w:rFonts w:cstheme="minorHAnsi"/>
                <w:sz w:val="24"/>
                <w:szCs w:val="24"/>
              </w:rPr>
              <w:t>No specific impact identified through this screening exercise</w:t>
            </w:r>
          </w:p>
        </w:tc>
      </w:tr>
      <w:tr w:rsidR="0077586F" w:rsidRPr="0040327C" w14:paraId="187C2F7C" w14:textId="77777777" w:rsidTr="005A4FED">
        <w:tc>
          <w:tcPr>
            <w:tcW w:w="3384" w:type="dxa"/>
          </w:tcPr>
          <w:p w14:paraId="32BA3C43" w14:textId="77777777" w:rsidR="0077586F" w:rsidRPr="0040327C" w:rsidRDefault="0077586F" w:rsidP="005A4FED">
            <w:pPr>
              <w:rPr>
                <w:rFonts w:cstheme="minorHAnsi"/>
                <w:sz w:val="24"/>
                <w:szCs w:val="24"/>
              </w:rPr>
            </w:pPr>
            <w:r w:rsidRPr="0040327C">
              <w:rPr>
                <w:rFonts w:cstheme="minorHAnsi"/>
                <w:sz w:val="24"/>
                <w:szCs w:val="24"/>
              </w:rPr>
              <w:t>Political Opinion</w:t>
            </w:r>
          </w:p>
        </w:tc>
        <w:tc>
          <w:tcPr>
            <w:tcW w:w="3385" w:type="dxa"/>
          </w:tcPr>
          <w:p w14:paraId="2DA69F65" w14:textId="77777777" w:rsidR="0077586F" w:rsidRPr="0040327C" w:rsidRDefault="0077586F" w:rsidP="005A4FED">
            <w:pPr>
              <w:rPr>
                <w:rFonts w:cstheme="minorHAnsi"/>
                <w:sz w:val="24"/>
                <w:szCs w:val="24"/>
              </w:rPr>
            </w:pPr>
          </w:p>
        </w:tc>
        <w:tc>
          <w:tcPr>
            <w:tcW w:w="3385" w:type="dxa"/>
          </w:tcPr>
          <w:p w14:paraId="6C3DC359" w14:textId="77777777" w:rsidR="0077586F" w:rsidRPr="0040327C" w:rsidRDefault="00AC5B48" w:rsidP="005A4FED">
            <w:pPr>
              <w:rPr>
                <w:rFonts w:cstheme="minorHAnsi"/>
                <w:sz w:val="24"/>
                <w:szCs w:val="24"/>
              </w:rPr>
            </w:pPr>
            <w:r w:rsidRPr="0040327C">
              <w:rPr>
                <w:rFonts w:cstheme="minorHAnsi"/>
                <w:sz w:val="24"/>
                <w:szCs w:val="24"/>
              </w:rPr>
              <w:t>No specific impact identified</w:t>
            </w:r>
          </w:p>
        </w:tc>
      </w:tr>
      <w:tr w:rsidR="0077586F" w:rsidRPr="0040327C" w14:paraId="1149CA58" w14:textId="77777777" w:rsidTr="005A4FED">
        <w:tc>
          <w:tcPr>
            <w:tcW w:w="3384" w:type="dxa"/>
          </w:tcPr>
          <w:p w14:paraId="6F366F27" w14:textId="77777777" w:rsidR="0077586F" w:rsidRPr="0040327C" w:rsidRDefault="0077586F" w:rsidP="005A4FED">
            <w:pPr>
              <w:rPr>
                <w:rFonts w:cstheme="minorHAnsi"/>
                <w:sz w:val="24"/>
                <w:szCs w:val="24"/>
              </w:rPr>
            </w:pPr>
            <w:r w:rsidRPr="0040327C">
              <w:rPr>
                <w:rFonts w:cstheme="minorHAnsi"/>
                <w:sz w:val="24"/>
                <w:szCs w:val="24"/>
              </w:rPr>
              <w:t>Racial Group</w:t>
            </w:r>
          </w:p>
        </w:tc>
        <w:tc>
          <w:tcPr>
            <w:tcW w:w="3385" w:type="dxa"/>
          </w:tcPr>
          <w:p w14:paraId="16531379" w14:textId="77777777" w:rsidR="0077586F" w:rsidRPr="0040327C" w:rsidRDefault="0077586F" w:rsidP="005A4FED">
            <w:pPr>
              <w:rPr>
                <w:rFonts w:cstheme="minorHAnsi"/>
                <w:sz w:val="24"/>
                <w:szCs w:val="24"/>
              </w:rPr>
            </w:pPr>
          </w:p>
        </w:tc>
        <w:tc>
          <w:tcPr>
            <w:tcW w:w="3385" w:type="dxa"/>
          </w:tcPr>
          <w:p w14:paraId="0C1EB671" w14:textId="77777777" w:rsidR="0077586F" w:rsidRPr="0040327C" w:rsidRDefault="00AC5B48" w:rsidP="005A4FED">
            <w:pPr>
              <w:rPr>
                <w:rFonts w:cstheme="minorHAnsi"/>
                <w:sz w:val="24"/>
                <w:szCs w:val="24"/>
              </w:rPr>
            </w:pPr>
            <w:r w:rsidRPr="0040327C">
              <w:rPr>
                <w:rFonts w:cstheme="minorHAnsi"/>
                <w:sz w:val="24"/>
                <w:szCs w:val="24"/>
              </w:rPr>
              <w:t>No specific impact identified</w:t>
            </w:r>
          </w:p>
        </w:tc>
      </w:tr>
    </w:tbl>
    <w:p w14:paraId="56E45BC6" w14:textId="77777777" w:rsidR="0077586F" w:rsidRPr="0040327C" w:rsidRDefault="0077586F" w:rsidP="0077586F">
      <w:pPr>
        <w:rPr>
          <w:rFonts w:cstheme="minorHAnsi"/>
          <w:sz w:val="24"/>
          <w:szCs w:val="24"/>
        </w:rPr>
      </w:pPr>
      <w:r w:rsidRPr="0040327C">
        <w:rPr>
          <w:rFonts w:cstheme="minorHAnsi"/>
          <w:sz w:val="24"/>
          <w:szCs w:val="24"/>
        </w:rPr>
        <w:t>*See Appendix 1 for details.</w:t>
      </w:r>
    </w:p>
    <w:p w14:paraId="11A1918D" w14:textId="77777777" w:rsidR="0077586F" w:rsidRPr="0040327C" w:rsidRDefault="0077586F" w:rsidP="0077586F">
      <w:pPr>
        <w:pStyle w:val="BodyText"/>
        <w:rPr>
          <w:rFonts w:asciiTheme="minorHAnsi" w:hAnsiTheme="minorHAnsi" w:cstheme="minorHAnsi"/>
          <w:b/>
          <w:bCs w:val="0"/>
          <w:sz w:val="24"/>
          <w:szCs w:val="24"/>
        </w:rPr>
      </w:pPr>
      <w:r w:rsidRPr="0040327C">
        <w:rPr>
          <w:rFonts w:asciiTheme="minorHAnsi" w:hAnsiTheme="minorHAnsi" w:cstheme="minorHAnsi"/>
          <w:b/>
          <w:bCs w:val="0"/>
          <w:sz w:val="24"/>
          <w:szCs w:val="24"/>
        </w:rPr>
        <w:t>4 Are there opportunities to better promote good relations between people of different religious belief, political opinion or racial group?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3102"/>
        <w:gridCol w:w="3102"/>
      </w:tblGrid>
      <w:tr w:rsidR="0077586F" w:rsidRPr="0040327C" w14:paraId="5E3B9967" w14:textId="77777777" w:rsidTr="0040327C">
        <w:tc>
          <w:tcPr>
            <w:tcW w:w="3119" w:type="dxa"/>
          </w:tcPr>
          <w:p w14:paraId="7E5980CC" w14:textId="77777777" w:rsidR="0077586F" w:rsidRPr="0009209A" w:rsidRDefault="0077586F" w:rsidP="005A4FED">
            <w:pPr>
              <w:rPr>
                <w:rFonts w:cstheme="minorHAnsi"/>
                <w:b/>
                <w:sz w:val="24"/>
                <w:szCs w:val="24"/>
              </w:rPr>
            </w:pPr>
            <w:r w:rsidRPr="0009209A">
              <w:rPr>
                <w:rFonts w:cstheme="minorHAnsi"/>
                <w:b/>
                <w:sz w:val="24"/>
                <w:szCs w:val="24"/>
              </w:rPr>
              <w:t>Good Relations Category</w:t>
            </w:r>
          </w:p>
        </w:tc>
        <w:tc>
          <w:tcPr>
            <w:tcW w:w="3102" w:type="dxa"/>
          </w:tcPr>
          <w:p w14:paraId="4AAF0340" w14:textId="77777777" w:rsidR="0077586F" w:rsidRPr="0009209A" w:rsidRDefault="0077586F" w:rsidP="005A4FED">
            <w:pPr>
              <w:rPr>
                <w:rFonts w:cstheme="minorHAnsi"/>
                <w:b/>
                <w:sz w:val="24"/>
                <w:szCs w:val="24"/>
              </w:rPr>
            </w:pPr>
            <w:r w:rsidRPr="0009209A">
              <w:rPr>
                <w:rFonts w:cstheme="minorHAnsi"/>
                <w:b/>
                <w:sz w:val="24"/>
                <w:szCs w:val="24"/>
              </w:rPr>
              <w:t>IF Yes, provide details</w:t>
            </w:r>
          </w:p>
        </w:tc>
        <w:tc>
          <w:tcPr>
            <w:tcW w:w="3102" w:type="dxa"/>
          </w:tcPr>
          <w:p w14:paraId="371C92E1" w14:textId="77777777" w:rsidR="0077586F" w:rsidRPr="0009209A" w:rsidRDefault="0077586F" w:rsidP="005A4FED">
            <w:pPr>
              <w:rPr>
                <w:rFonts w:cstheme="minorHAnsi"/>
                <w:b/>
                <w:sz w:val="24"/>
                <w:szCs w:val="24"/>
              </w:rPr>
            </w:pPr>
            <w:r w:rsidRPr="0009209A">
              <w:rPr>
                <w:rFonts w:cstheme="minorHAnsi"/>
                <w:b/>
                <w:sz w:val="24"/>
                <w:szCs w:val="24"/>
              </w:rPr>
              <w:t>If No, provide details</w:t>
            </w:r>
          </w:p>
        </w:tc>
      </w:tr>
      <w:tr w:rsidR="0077586F" w:rsidRPr="0040327C" w14:paraId="66DE78D3" w14:textId="77777777" w:rsidTr="0040327C">
        <w:tc>
          <w:tcPr>
            <w:tcW w:w="3119" w:type="dxa"/>
          </w:tcPr>
          <w:p w14:paraId="2F78F230" w14:textId="77777777" w:rsidR="0077586F" w:rsidRPr="0040327C" w:rsidRDefault="0077586F" w:rsidP="005A4FED">
            <w:pPr>
              <w:rPr>
                <w:rFonts w:cstheme="minorHAnsi"/>
                <w:sz w:val="24"/>
                <w:szCs w:val="24"/>
              </w:rPr>
            </w:pPr>
            <w:r w:rsidRPr="0040327C">
              <w:rPr>
                <w:rFonts w:cstheme="minorHAnsi"/>
                <w:sz w:val="24"/>
                <w:szCs w:val="24"/>
              </w:rPr>
              <w:t>Religious Belief</w:t>
            </w:r>
          </w:p>
        </w:tc>
        <w:tc>
          <w:tcPr>
            <w:tcW w:w="3102" w:type="dxa"/>
          </w:tcPr>
          <w:p w14:paraId="4DEFF93F" w14:textId="77777777" w:rsidR="0077586F" w:rsidRPr="0040327C" w:rsidRDefault="0077586F" w:rsidP="005A4FED">
            <w:pPr>
              <w:rPr>
                <w:rFonts w:cstheme="minorHAnsi"/>
                <w:sz w:val="24"/>
                <w:szCs w:val="24"/>
              </w:rPr>
            </w:pPr>
          </w:p>
        </w:tc>
        <w:tc>
          <w:tcPr>
            <w:tcW w:w="3102" w:type="dxa"/>
          </w:tcPr>
          <w:p w14:paraId="0A39CF9D" w14:textId="77777777" w:rsidR="0077586F" w:rsidRPr="0040327C" w:rsidRDefault="00AC5B48" w:rsidP="005A4FED">
            <w:pPr>
              <w:rPr>
                <w:rFonts w:cstheme="minorHAnsi"/>
                <w:sz w:val="24"/>
                <w:szCs w:val="24"/>
              </w:rPr>
            </w:pPr>
            <w:r w:rsidRPr="0040327C">
              <w:rPr>
                <w:rFonts w:cstheme="minorHAnsi"/>
                <w:sz w:val="24"/>
                <w:szCs w:val="24"/>
              </w:rPr>
              <w:t>Not at this time, but can be kept under review</w:t>
            </w:r>
          </w:p>
        </w:tc>
      </w:tr>
      <w:tr w:rsidR="0077586F" w:rsidRPr="0040327C" w14:paraId="3CBA745E" w14:textId="77777777" w:rsidTr="0040327C">
        <w:tc>
          <w:tcPr>
            <w:tcW w:w="3119" w:type="dxa"/>
          </w:tcPr>
          <w:p w14:paraId="7FCE18BB" w14:textId="77777777" w:rsidR="0077586F" w:rsidRPr="0040327C" w:rsidRDefault="0077586F" w:rsidP="005A4FED">
            <w:pPr>
              <w:rPr>
                <w:rFonts w:cstheme="minorHAnsi"/>
                <w:sz w:val="24"/>
                <w:szCs w:val="24"/>
              </w:rPr>
            </w:pPr>
            <w:r w:rsidRPr="0040327C">
              <w:rPr>
                <w:rFonts w:cstheme="minorHAnsi"/>
                <w:sz w:val="24"/>
                <w:szCs w:val="24"/>
              </w:rPr>
              <w:t>Political Opinion</w:t>
            </w:r>
          </w:p>
        </w:tc>
        <w:tc>
          <w:tcPr>
            <w:tcW w:w="3102" w:type="dxa"/>
          </w:tcPr>
          <w:p w14:paraId="2097B539" w14:textId="77777777" w:rsidR="0077586F" w:rsidRPr="0040327C" w:rsidRDefault="0077586F" w:rsidP="005A4FED">
            <w:pPr>
              <w:rPr>
                <w:rFonts w:cstheme="minorHAnsi"/>
                <w:sz w:val="24"/>
                <w:szCs w:val="24"/>
              </w:rPr>
            </w:pPr>
          </w:p>
        </w:tc>
        <w:tc>
          <w:tcPr>
            <w:tcW w:w="3102" w:type="dxa"/>
          </w:tcPr>
          <w:p w14:paraId="771005C6" w14:textId="77777777" w:rsidR="0077586F" w:rsidRPr="0040327C" w:rsidRDefault="00AC5B48" w:rsidP="005A4FED">
            <w:pPr>
              <w:rPr>
                <w:rFonts w:cstheme="minorHAnsi"/>
                <w:sz w:val="24"/>
                <w:szCs w:val="24"/>
              </w:rPr>
            </w:pPr>
            <w:r w:rsidRPr="0040327C">
              <w:rPr>
                <w:rFonts w:cstheme="minorHAnsi"/>
                <w:sz w:val="24"/>
                <w:szCs w:val="24"/>
              </w:rPr>
              <w:t>As above</w:t>
            </w:r>
          </w:p>
        </w:tc>
      </w:tr>
      <w:tr w:rsidR="0077586F" w:rsidRPr="0040327C" w14:paraId="214357B1" w14:textId="77777777" w:rsidTr="0040327C">
        <w:tc>
          <w:tcPr>
            <w:tcW w:w="3119" w:type="dxa"/>
          </w:tcPr>
          <w:p w14:paraId="580F024E" w14:textId="77777777" w:rsidR="0077586F" w:rsidRPr="0040327C" w:rsidRDefault="0077586F" w:rsidP="005A4FED">
            <w:pPr>
              <w:rPr>
                <w:rFonts w:cstheme="minorHAnsi"/>
                <w:sz w:val="24"/>
                <w:szCs w:val="24"/>
              </w:rPr>
            </w:pPr>
            <w:r w:rsidRPr="0040327C">
              <w:rPr>
                <w:rFonts w:cstheme="minorHAnsi"/>
                <w:sz w:val="24"/>
                <w:szCs w:val="24"/>
              </w:rPr>
              <w:t>Racial Group</w:t>
            </w:r>
          </w:p>
        </w:tc>
        <w:tc>
          <w:tcPr>
            <w:tcW w:w="3102" w:type="dxa"/>
          </w:tcPr>
          <w:p w14:paraId="52D8411A" w14:textId="77777777" w:rsidR="0077586F" w:rsidRPr="0040327C" w:rsidRDefault="0077586F" w:rsidP="005A4FED">
            <w:pPr>
              <w:rPr>
                <w:rFonts w:cstheme="minorHAnsi"/>
                <w:sz w:val="24"/>
                <w:szCs w:val="24"/>
              </w:rPr>
            </w:pPr>
          </w:p>
        </w:tc>
        <w:tc>
          <w:tcPr>
            <w:tcW w:w="3102" w:type="dxa"/>
          </w:tcPr>
          <w:p w14:paraId="4D466952" w14:textId="77777777" w:rsidR="0077586F" w:rsidRPr="0040327C" w:rsidRDefault="00AC5B48" w:rsidP="005A4FED">
            <w:pPr>
              <w:rPr>
                <w:rFonts w:cstheme="minorHAnsi"/>
                <w:sz w:val="24"/>
                <w:szCs w:val="24"/>
              </w:rPr>
            </w:pPr>
            <w:r w:rsidRPr="0040327C">
              <w:rPr>
                <w:rFonts w:cstheme="minorHAnsi"/>
                <w:sz w:val="24"/>
                <w:szCs w:val="24"/>
              </w:rPr>
              <w:t>As above</w:t>
            </w:r>
          </w:p>
        </w:tc>
      </w:tr>
    </w:tbl>
    <w:p w14:paraId="2F87E02B" w14:textId="77777777" w:rsidR="0077586F" w:rsidRPr="0040327C" w:rsidRDefault="0077586F" w:rsidP="0077586F">
      <w:pPr>
        <w:rPr>
          <w:rFonts w:cstheme="minorHAnsi"/>
          <w:sz w:val="24"/>
          <w:szCs w:val="24"/>
        </w:rPr>
      </w:pPr>
    </w:p>
    <w:p w14:paraId="0AAF9450" w14:textId="77777777" w:rsidR="0077586F" w:rsidRPr="0040327C" w:rsidRDefault="0077586F" w:rsidP="0077586F">
      <w:pPr>
        <w:rPr>
          <w:rFonts w:cstheme="minorHAnsi"/>
          <w:sz w:val="24"/>
          <w:szCs w:val="24"/>
        </w:rPr>
      </w:pPr>
    </w:p>
    <w:p w14:paraId="0CD96781" w14:textId="77777777" w:rsidR="0077586F" w:rsidRPr="0040327C" w:rsidRDefault="0077586F" w:rsidP="0077586F">
      <w:pPr>
        <w:rPr>
          <w:rFonts w:cstheme="minorHAnsi"/>
          <w:b/>
          <w:sz w:val="24"/>
          <w:szCs w:val="24"/>
        </w:rPr>
      </w:pPr>
      <w:r w:rsidRPr="0040327C">
        <w:rPr>
          <w:rFonts w:cstheme="minorHAnsi"/>
          <w:b/>
          <w:sz w:val="24"/>
          <w:szCs w:val="24"/>
        </w:rPr>
        <w:t>Additional considerations</w:t>
      </w:r>
    </w:p>
    <w:p w14:paraId="0B647A50" w14:textId="77777777" w:rsidR="0077586F" w:rsidRPr="0040327C" w:rsidRDefault="0077586F" w:rsidP="006A7D1D">
      <w:pPr>
        <w:rPr>
          <w:rFonts w:cstheme="minorHAnsi"/>
          <w:b/>
          <w:sz w:val="24"/>
          <w:szCs w:val="24"/>
        </w:rPr>
      </w:pPr>
      <w:r w:rsidRPr="0040327C">
        <w:rPr>
          <w:rFonts w:cstheme="minorHAnsi"/>
          <w:b/>
          <w:sz w:val="24"/>
          <w:szCs w:val="24"/>
        </w:rPr>
        <w:t>Multiple identity</w:t>
      </w:r>
    </w:p>
    <w:p w14:paraId="28B4F640" w14:textId="77777777" w:rsidR="0077586F" w:rsidRPr="0040327C" w:rsidRDefault="0077586F" w:rsidP="0077586F">
      <w:pPr>
        <w:autoSpaceDE w:val="0"/>
        <w:autoSpaceDN w:val="0"/>
        <w:adjustRightInd w:val="0"/>
        <w:rPr>
          <w:rFonts w:cstheme="minorHAnsi"/>
          <w:sz w:val="24"/>
          <w:szCs w:val="24"/>
        </w:rPr>
      </w:pPr>
      <w:r w:rsidRPr="0040327C">
        <w:rPr>
          <w:rFonts w:cstheme="minorHAnsi"/>
          <w:sz w:val="24"/>
          <w:szCs w:val="24"/>
        </w:rPr>
        <w:t>Provide details of data on the impact of the activity/policy on people with multiple identities.  Specify relevant Section 75 categories concerned.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77586F" w:rsidRPr="0040327C" w14:paraId="60AD9728" w14:textId="77777777" w:rsidTr="005A4FED">
        <w:tc>
          <w:tcPr>
            <w:tcW w:w="10154" w:type="dxa"/>
          </w:tcPr>
          <w:p w14:paraId="4157CF04" w14:textId="7E59A19A" w:rsidR="0077586F" w:rsidRPr="0040327C" w:rsidRDefault="00A82B67" w:rsidP="005A4FED">
            <w:pPr>
              <w:autoSpaceDE w:val="0"/>
              <w:autoSpaceDN w:val="0"/>
              <w:adjustRightInd w:val="0"/>
              <w:rPr>
                <w:rFonts w:cstheme="minorHAnsi"/>
                <w:color w:val="FF0000"/>
                <w:sz w:val="24"/>
                <w:szCs w:val="24"/>
              </w:rPr>
            </w:pPr>
            <w:r w:rsidRPr="0040327C">
              <w:rPr>
                <w:sz w:val="24"/>
                <w:szCs w:val="24"/>
              </w:rPr>
              <w:t>We are aware that most people have more than one identify and may experience additional disadvantage accordingly.  We are proposing measures to accommodate the particular needs of different groups and multiple identity has been taken into account in developing this p</w:t>
            </w:r>
            <w:r w:rsidR="00396B26">
              <w:rPr>
                <w:sz w:val="24"/>
                <w:szCs w:val="24"/>
              </w:rPr>
              <w:t>lan</w:t>
            </w:r>
            <w:r w:rsidRPr="0040327C">
              <w:rPr>
                <w:sz w:val="24"/>
                <w:szCs w:val="24"/>
              </w:rPr>
              <w:t>.</w:t>
            </w:r>
          </w:p>
        </w:tc>
      </w:tr>
    </w:tbl>
    <w:p w14:paraId="7E8CB70A" w14:textId="77777777" w:rsidR="00935A9D" w:rsidRPr="0040327C" w:rsidRDefault="00935A9D" w:rsidP="0077586F">
      <w:pPr>
        <w:autoSpaceDE w:val="0"/>
        <w:autoSpaceDN w:val="0"/>
        <w:adjustRightInd w:val="0"/>
        <w:rPr>
          <w:rFonts w:cstheme="minorHAnsi"/>
          <w:sz w:val="24"/>
          <w:szCs w:val="24"/>
        </w:rPr>
      </w:pPr>
    </w:p>
    <w:p w14:paraId="7756EED8" w14:textId="77777777" w:rsidR="0077586F" w:rsidRPr="0040327C" w:rsidRDefault="0077586F" w:rsidP="0077586F">
      <w:pPr>
        <w:autoSpaceDE w:val="0"/>
        <w:autoSpaceDN w:val="0"/>
        <w:adjustRightInd w:val="0"/>
        <w:rPr>
          <w:rFonts w:cstheme="minorHAnsi"/>
          <w:sz w:val="24"/>
          <w:szCs w:val="24"/>
        </w:rPr>
      </w:pPr>
      <w:r w:rsidRPr="0040327C">
        <w:rPr>
          <w:rFonts w:cstheme="minorHAnsi"/>
          <w:b/>
          <w:sz w:val="24"/>
          <w:szCs w:val="24"/>
        </w:rPr>
        <w:t>Part 3. Screening decision</w:t>
      </w:r>
    </w:p>
    <w:p w14:paraId="5D15CA2E" w14:textId="77777777" w:rsidR="0077586F" w:rsidRPr="0040327C" w:rsidRDefault="0077586F" w:rsidP="0077586F">
      <w:pPr>
        <w:autoSpaceDE w:val="0"/>
        <w:autoSpaceDN w:val="0"/>
        <w:adjustRightInd w:val="0"/>
        <w:rPr>
          <w:rFonts w:cstheme="minorHAnsi"/>
          <w:sz w:val="24"/>
          <w:szCs w:val="24"/>
        </w:rPr>
      </w:pPr>
      <w:r w:rsidRPr="0040327C">
        <w:rPr>
          <w:rFonts w:cstheme="minorHAnsi"/>
          <w:sz w:val="24"/>
          <w:szCs w:val="24"/>
        </w:rPr>
        <w:t>There are 3 screening decision outcomes, as noted below.</w:t>
      </w:r>
    </w:p>
    <w:p w14:paraId="27FA2E57" w14:textId="77777777" w:rsidR="006A7D1D" w:rsidRPr="0040327C" w:rsidRDefault="0077586F" w:rsidP="0077586F">
      <w:pPr>
        <w:autoSpaceDE w:val="0"/>
        <w:autoSpaceDN w:val="0"/>
        <w:adjustRightInd w:val="0"/>
        <w:rPr>
          <w:rFonts w:cstheme="minorHAnsi"/>
          <w:sz w:val="24"/>
          <w:szCs w:val="24"/>
        </w:rPr>
      </w:pPr>
      <w:r w:rsidRPr="0040327C">
        <w:rPr>
          <w:rFonts w:cstheme="minorHAnsi"/>
          <w:sz w:val="24"/>
          <w:szCs w:val="24"/>
        </w:rPr>
        <w:t>Choose only 1 of these and provide reasons for your decision outcome and ensure evidence is noted/referenced for any decision outcome reached.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717"/>
      </w:tblGrid>
      <w:tr w:rsidR="0077586F" w:rsidRPr="0040327C" w14:paraId="568EABA9" w14:textId="77777777" w:rsidTr="00935A9D">
        <w:tc>
          <w:tcPr>
            <w:tcW w:w="4606" w:type="dxa"/>
            <w:shd w:val="clear" w:color="auto" w:fill="auto"/>
          </w:tcPr>
          <w:p w14:paraId="43D07B19" w14:textId="77777777" w:rsidR="0077586F" w:rsidRPr="0040327C" w:rsidRDefault="0077586F" w:rsidP="005A4FED">
            <w:pPr>
              <w:autoSpaceDE w:val="0"/>
              <w:autoSpaceDN w:val="0"/>
              <w:adjustRightInd w:val="0"/>
              <w:rPr>
                <w:rFonts w:cstheme="minorHAnsi"/>
                <w:b/>
                <w:sz w:val="24"/>
                <w:szCs w:val="24"/>
              </w:rPr>
            </w:pPr>
            <w:r w:rsidRPr="0040327C">
              <w:rPr>
                <w:rFonts w:cstheme="minorHAnsi"/>
                <w:b/>
                <w:sz w:val="24"/>
                <w:szCs w:val="24"/>
              </w:rPr>
              <w:t>Screening Decision Outcomes Options</w:t>
            </w:r>
          </w:p>
        </w:tc>
        <w:tc>
          <w:tcPr>
            <w:tcW w:w="4717" w:type="dxa"/>
            <w:shd w:val="clear" w:color="auto" w:fill="auto"/>
          </w:tcPr>
          <w:p w14:paraId="300F5077" w14:textId="77777777" w:rsidR="0077586F" w:rsidRPr="0040327C" w:rsidRDefault="0077586F" w:rsidP="005A4FED">
            <w:pPr>
              <w:autoSpaceDE w:val="0"/>
              <w:autoSpaceDN w:val="0"/>
              <w:adjustRightInd w:val="0"/>
              <w:rPr>
                <w:rFonts w:cstheme="minorHAnsi"/>
                <w:b/>
                <w:sz w:val="24"/>
                <w:szCs w:val="24"/>
              </w:rPr>
            </w:pPr>
            <w:r w:rsidRPr="0040327C">
              <w:rPr>
                <w:rFonts w:cstheme="minorHAnsi"/>
                <w:b/>
                <w:sz w:val="24"/>
                <w:szCs w:val="24"/>
              </w:rPr>
              <w:t>Reasons/Evidence</w:t>
            </w:r>
          </w:p>
        </w:tc>
      </w:tr>
      <w:tr w:rsidR="0077586F" w:rsidRPr="0040327C" w14:paraId="315DE900" w14:textId="77777777" w:rsidTr="00935A9D">
        <w:tc>
          <w:tcPr>
            <w:tcW w:w="4606" w:type="dxa"/>
            <w:shd w:val="clear" w:color="auto" w:fill="auto"/>
          </w:tcPr>
          <w:p w14:paraId="3A5C68B5" w14:textId="77777777" w:rsidR="0077586F" w:rsidRPr="0040327C" w:rsidRDefault="0077586F" w:rsidP="005A4FED">
            <w:pPr>
              <w:autoSpaceDE w:val="0"/>
              <w:autoSpaceDN w:val="0"/>
              <w:adjustRightInd w:val="0"/>
              <w:rPr>
                <w:rFonts w:cstheme="minorHAnsi"/>
                <w:sz w:val="24"/>
                <w:szCs w:val="24"/>
              </w:rPr>
            </w:pPr>
            <w:r w:rsidRPr="0040327C">
              <w:rPr>
                <w:rFonts w:cstheme="minorHAnsi"/>
                <w:sz w:val="24"/>
                <w:szCs w:val="24"/>
              </w:rPr>
              <w:t>Option 1</w:t>
            </w:r>
          </w:p>
          <w:p w14:paraId="0629BA54" w14:textId="77777777" w:rsidR="0077586F" w:rsidRPr="0040327C" w:rsidRDefault="0077586F" w:rsidP="005A4FED">
            <w:pPr>
              <w:autoSpaceDE w:val="0"/>
              <w:autoSpaceDN w:val="0"/>
              <w:adjustRightInd w:val="0"/>
              <w:rPr>
                <w:rFonts w:cstheme="minorHAnsi"/>
                <w:sz w:val="24"/>
                <w:szCs w:val="24"/>
              </w:rPr>
            </w:pPr>
          </w:p>
          <w:p w14:paraId="09DDE270" w14:textId="77777777" w:rsidR="0077586F" w:rsidRPr="0040327C" w:rsidRDefault="00AF786B" w:rsidP="005A4FED">
            <w:pPr>
              <w:autoSpaceDE w:val="0"/>
              <w:autoSpaceDN w:val="0"/>
              <w:adjustRightInd w:val="0"/>
              <w:rPr>
                <w:rFonts w:cstheme="minorHAnsi"/>
                <w:sz w:val="24"/>
                <w:szCs w:val="24"/>
              </w:rPr>
            </w:pPr>
            <w:r>
              <w:rPr>
                <w:rFonts w:cstheme="minorHAnsi"/>
                <w:sz w:val="24"/>
                <w:szCs w:val="24"/>
              </w:rPr>
              <w:t>Screen out without mitigation</w:t>
            </w:r>
          </w:p>
          <w:p w14:paraId="2044A5D3" w14:textId="77777777" w:rsidR="0077586F" w:rsidRPr="0040327C" w:rsidRDefault="0077586F" w:rsidP="005A4FED">
            <w:pPr>
              <w:autoSpaceDE w:val="0"/>
              <w:autoSpaceDN w:val="0"/>
              <w:adjustRightInd w:val="0"/>
              <w:rPr>
                <w:rFonts w:cstheme="minorHAnsi"/>
                <w:sz w:val="24"/>
                <w:szCs w:val="24"/>
              </w:rPr>
            </w:pPr>
          </w:p>
        </w:tc>
        <w:tc>
          <w:tcPr>
            <w:tcW w:w="4717" w:type="dxa"/>
            <w:shd w:val="clear" w:color="auto" w:fill="auto"/>
          </w:tcPr>
          <w:p w14:paraId="049A5FE8" w14:textId="77777777" w:rsidR="006A7D1D" w:rsidRPr="0040327C" w:rsidRDefault="006A7D1D" w:rsidP="00935A9D">
            <w:pPr>
              <w:autoSpaceDE w:val="0"/>
              <w:autoSpaceDN w:val="0"/>
              <w:adjustRightInd w:val="0"/>
              <w:rPr>
                <w:rFonts w:cstheme="minorHAnsi"/>
                <w:sz w:val="24"/>
                <w:szCs w:val="24"/>
              </w:rPr>
            </w:pPr>
          </w:p>
        </w:tc>
      </w:tr>
      <w:tr w:rsidR="0077586F" w:rsidRPr="0040327C" w14:paraId="39115A54" w14:textId="77777777" w:rsidTr="00935A9D">
        <w:tc>
          <w:tcPr>
            <w:tcW w:w="4606" w:type="dxa"/>
            <w:shd w:val="clear" w:color="auto" w:fill="auto"/>
          </w:tcPr>
          <w:p w14:paraId="7AC074CC" w14:textId="77777777" w:rsidR="0077586F" w:rsidRPr="0040327C" w:rsidRDefault="0077586F" w:rsidP="005A4FED">
            <w:pPr>
              <w:autoSpaceDE w:val="0"/>
              <w:autoSpaceDN w:val="0"/>
              <w:adjustRightInd w:val="0"/>
              <w:rPr>
                <w:rFonts w:cstheme="minorHAnsi"/>
                <w:sz w:val="24"/>
                <w:szCs w:val="24"/>
              </w:rPr>
            </w:pPr>
            <w:r w:rsidRPr="0040327C">
              <w:rPr>
                <w:rFonts w:cstheme="minorHAnsi"/>
                <w:sz w:val="24"/>
                <w:szCs w:val="24"/>
              </w:rPr>
              <w:t>Option 2</w:t>
            </w:r>
          </w:p>
          <w:p w14:paraId="444DA11B" w14:textId="77777777" w:rsidR="0077586F" w:rsidRPr="0040327C" w:rsidRDefault="0077586F" w:rsidP="005A4FED">
            <w:pPr>
              <w:autoSpaceDE w:val="0"/>
              <w:autoSpaceDN w:val="0"/>
              <w:adjustRightInd w:val="0"/>
              <w:rPr>
                <w:rFonts w:cstheme="minorHAnsi"/>
                <w:sz w:val="24"/>
                <w:szCs w:val="24"/>
              </w:rPr>
            </w:pPr>
          </w:p>
          <w:p w14:paraId="712A7155" w14:textId="77777777" w:rsidR="0077586F" w:rsidRPr="0040327C" w:rsidRDefault="0077586F" w:rsidP="005A4FED">
            <w:pPr>
              <w:autoSpaceDE w:val="0"/>
              <w:autoSpaceDN w:val="0"/>
              <w:adjustRightInd w:val="0"/>
              <w:rPr>
                <w:rFonts w:cstheme="minorHAnsi"/>
                <w:b/>
                <w:sz w:val="24"/>
                <w:szCs w:val="24"/>
              </w:rPr>
            </w:pPr>
            <w:r w:rsidRPr="0040327C">
              <w:rPr>
                <w:rFonts w:cstheme="minorHAnsi"/>
                <w:b/>
                <w:sz w:val="24"/>
                <w:szCs w:val="24"/>
              </w:rPr>
              <w:lastRenderedPageBreak/>
              <w:t>Screen out with mitigation</w:t>
            </w:r>
          </w:p>
          <w:p w14:paraId="044AB2A2" w14:textId="77777777" w:rsidR="0077586F" w:rsidRPr="0040327C" w:rsidRDefault="0077586F" w:rsidP="005A4FED">
            <w:pPr>
              <w:autoSpaceDE w:val="0"/>
              <w:autoSpaceDN w:val="0"/>
              <w:adjustRightInd w:val="0"/>
              <w:rPr>
                <w:rFonts w:cstheme="minorHAnsi"/>
                <w:sz w:val="24"/>
                <w:szCs w:val="24"/>
              </w:rPr>
            </w:pPr>
          </w:p>
          <w:p w14:paraId="40B3A1EE" w14:textId="77777777" w:rsidR="0077586F" w:rsidRPr="0040327C" w:rsidRDefault="0077586F" w:rsidP="005A4FED">
            <w:pPr>
              <w:autoSpaceDE w:val="0"/>
              <w:autoSpaceDN w:val="0"/>
              <w:adjustRightInd w:val="0"/>
              <w:rPr>
                <w:rFonts w:cstheme="minorHAnsi"/>
                <w:sz w:val="24"/>
                <w:szCs w:val="24"/>
              </w:rPr>
            </w:pPr>
          </w:p>
        </w:tc>
        <w:tc>
          <w:tcPr>
            <w:tcW w:w="4717" w:type="dxa"/>
            <w:shd w:val="clear" w:color="auto" w:fill="auto"/>
          </w:tcPr>
          <w:p w14:paraId="46580053" w14:textId="39DD5C4F" w:rsidR="007D6920" w:rsidRPr="0040327C" w:rsidRDefault="00A935A8" w:rsidP="0009209A">
            <w:pPr>
              <w:autoSpaceDE w:val="0"/>
              <w:autoSpaceDN w:val="0"/>
              <w:adjustRightInd w:val="0"/>
              <w:rPr>
                <w:rFonts w:cstheme="minorHAnsi"/>
                <w:sz w:val="24"/>
                <w:szCs w:val="24"/>
              </w:rPr>
            </w:pPr>
            <w:r w:rsidRPr="0040327C">
              <w:rPr>
                <w:rFonts w:cstheme="minorHAnsi"/>
                <w:sz w:val="24"/>
                <w:szCs w:val="24"/>
              </w:rPr>
              <w:lastRenderedPageBreak/>
              <w:t xml:space="preserve">Equality screening of the </w:t>
            </w:r>
            <w:r w:rsidR="0009209A">
              <w:rPr>
                <w:rFonts w:cstheme="minorHAnsi"/>
                <w:sz w:val="24"/>
                <w:szCs w:val="24"/>
              </w:rPr>
              <w:t>Performance Improvement Plan 21/22</w:t>
            </w:r>
            <w:r w:rsidRPr="0040327C">
              <w:rPr>
                <w:rFonts w:cstheme="minorHAnsi"/>
                <w:sz w:val="24"/>
                <w:szCs w:val="24"/>
              </w:rPr>
              <w:t xml:space="preserve"> has concluded that a full Equality Impact Assessment is not </w:t>
            </w:r>
            <w:r w:rsidRPr="0040327C">
              <w:rPr>
                <w:rFonts w:cstheme="minorHAnsi"/>
                <w:sz w:val="24"/>
                <w:szCs w:val="24"/>
              </w:rPr>
              <w:lastRenderedPageBreak/>
              <w:t>necessary.  This is because no significant impacts have been identified for any equality group.  However, we are proposing a number of mitigation measures to address potential issues.</w:t>
            </w:r>
            <w:r w:rsidR="00396B26">
              <w:rPr>
                <w:rFonts w:cstheme="minorHAnsi"/>
                <w:sz w:val="24"/>
                <w:szCs w:val="24"/>
              </w:rPr>
              <w:t xml:space="preserve"> Any feedback from the online public consultation will be taken into account prior to publication. </w:t>
            </w:r>
          </w:p>
        </w:tc>
      </w:tr>
      <w:tr w:rsidR="0077586F" w:rsidRPr="0040327C" w14:paraId="4FD01781" w14:textId="77777777" w:rsidTr="00935A9D">
        <w:tc>
          <w:tcPr>
            <w:tcW w:w="4606" w:type="dxa"/>
            <w:shd w:val="clear" w:color="auto" w:fill="auto"/>
          </w:tcPr>
          <w:p w14:paraId="69C30AC0" w14:textId="77777777" w:rsidR="0077586F" w:rsidRPr="0040327C" w:rsidRDefault="0077586F" w:rsidP="005A4FED">
            <w:pPr>
              <w:autoSpaceDE w:val="0"/>
              <w:autoSpaceDN w:val="0"/>
              <w:adjustRightInd w:val="0"/>
              <w:rPr>
                <w:rFonts w:cstheme="minorHAnsi"/>
                <w:sz w:val="24"/>
                <w:szCs w:val="24"/>
              </w:rPr>
            </w:pPr>
            <w:r w:rsidRPr="0040327C">
              <w:rPr>
                <w:rFonts w:cstheme="minorHAnsi"/>
                <w:sz w:val="24"/>
                <w:szCs w:val="24"/>
              </w:rPr>
              <w:lastRenderedPageBreak/>
              <w:t>Option 3</w:t>
            </w:r>
          </w:p>
          <w:p w14:paraId="7A805777" w14:textId="77777777" w:rsidR="0077586F" w:rsidRPr="0040327C" w:rsidRDefault="0077586F" w:rsidP="005A4FED">
            <w:pPr>
              <w:autoSpaceDE w:val="0"/>
              <w:autoSpaceDN w:val="0"/>
              <w:adjustRightInd w:val="0"/>
              <w:rPr>
                <w:rFonts w:cstheme="minorHAnsi"/>
                <w:sz w:val="24"/>
                <w:szCs w:val="24"/>
              </w:rPr>
            </w:pPr>
          </w:p>
          <w:p w14:paraId="28A869C4" w14:textId="77777777" w:rsidR="0077586F" w:rsidRPr="0040327C" w:rsidRDefault="0077586F" w:rsidP="005A4FED">
            <w:pPr>
              <w:autoSpaceDE w:val="0"/>
              <w:autoSpaceDN w:val="0"/>
              <w:adjustRightInd w:val="0"/>
              <w:rPr>
                <w:rFonts w:cstheme="minorHAnsi"/>
                <w:sz w:val="24"/>
                <w:szCs w:val="24"/>
              </w:rPr>
            </w:pPr>
            <w:r w:rsidRPr="0040327C">
              <w:rPr>
                <w:rFonts w:cstheme="minorHAnsi"/>
                <w:sz w:val="24"/>
                <w:szCs w:val="24"/>
              </w:rPr>
              <w:t>Screen in for a full EQIA</w:t>
            </w:r>
          </w:p>
          <w:p w14:paraId="5FEE4FA7" w14:textId="77777777" w:rsidR="0077586F" w:rsidRPr="0040327C" w:rsidRDefault="0077586F" w:rsidP="005A4FED">
            <w:pPr>
              <w:autoSpaceDE w:val="0"/>
              <w:autoSpaceDN w:val="0"/>
              <w:adjustRightInd w:val="0"/>
              <w:rPr>
                <w:rFonts w:cstheme="minorHAnsi"/>
                <w:sz w:val="24"/>
                <w:szCs w:val="24"/>
              </w:rPr>
            </w:pPr>
          </w:p>
        </w:tc>
        <w:tc>
          <w:tcPr>
            <w:tcW w:w="4717" w:type="dxa"/>
            <w:shd w:val="clear" w:color="auto" w:fill="auto"/>
          </w:tcPr>
          <w:p w14:paraId="5472B67F" w14:textId="77777777" w:rsidR="0077586F" w:rsidRPr="0040327C" w:rsidRDefault="0077586F" w:rsidP="005A4FED">
            <w:pPr>
              <w:autoSpaceDE w:val="0"/>
              <w:autoSpaceDN w:val="0"/>
              <w:adjustRightInd w:val="0"/>
              <w:rPr>
                <w:rFonts w:cstheme="minorHAnsi"/>
                <w:sz w:val="24"/>
                <w:szCs w:val="24"/>
              </w:rPr>
            </w:pPr>
          </w:p>
        </w:tc>
      </w:tr>
    </w:tbl>
    <w:p w14:paraId="7D2282E1" w14:textId="77777777" w:rsidR="00935A9D" w:rsidRDefault="00935A9D" w:rsidP="0077586F">
      <w:pPr>
        <w:autoSpaceDE w:val="0"/>
        <w:autoSpaceDN w:val="0"/>
        <w:adjustRightInd w:val="0"/>
        <w:rPr>
          <w:rFonts w:cstheme="minorHAnsi"/>
          <w:b/>
          <w:sz w:val="24"/>
          <w:szCs w:val="24"/>
        </w:rPr>
      </w:pPr>
    </w:p>
    <w:p w14:paraId="3003FBD5" w14:textId="77777777" w:rsidR="0040327C" w:rsidRPr="0040327C" w:rsidRDefault="0040327C" w:rsidP="0077586F">
      <w:pPr>
        <w:autoSpaceDE w:val="0"/>
        <w:autoSpaceDN w:val="0"/>
        <w:adjustRightInd w:val="0"/>
        <w:rPr>
          <w:rFonts w:cstheme="minorHAnsi"/>
          <w:b/>
          <w:sz w:val="24"/>
          <w:szCs w:val="24"/>
        </w:rPr>
      </w:pPr>
    </w:p>
    <w:p w14:paraId="23E0EB3B" w14:textId="77777777" w:rsidR="0077586F" w:rsidRPr="0040327C" w:rsidRDefault="0077586F" w:rsidP="0077586F">
      <w:pPr>
        <w:autoSpaceDE w:val="0"/>
        <w:autoSpaceDN w:val="0"/>
        <w:adjustRightInd w:val="0"/>
        <w:rPr>
          <w:rFonts w:cstheme="minorHAnsi"/>
          <w:b/>
          <w:sz w:val="24"/>
          <w:szCs w:val="24"/>
        </w:rPr>
      </w:pPr>
      <w:r w:rsidRPr="0040327C">
        <w:rPr>
          <w:rFonts w:cstheme="minorHAnsi"/>
          <w:b/>
          <w:sz w:val="24"/>
          <w:szCs w:val="24"/>
        </w:rPr>
        <w:t>Mi</w:t>
      </w:r>
      <w:r w:rsidR="0064214C" w:rsidRPr="0040327C">
        <w:rPr>
          <w:rFonts w:cstheme="minorHAnsi"/>
          <w:b/>
          <w:sz w:val="24"/>
          <w:szCs w:val="24"/>
        </w:rPr>
        <w:t>tigation (Relevant to Option 2)</w:t>
      </w:r>
    </w:p>
    <w:p w14:paraId="06ACE98A" w14:textId="77777777" w:rsidR="0077586F" w:rsidRPr="0040327C" w:rsidRDefault="0077586F" w:rsidP="0077586F">
      <w:pPr>
        <w:autoSpaceDE w:val="0"/>
        <w:autoSpaceDN w:val="0"/>
        <w:adjustRightInd w:val="0"/>
        <w:rPr>
          <w:rFonts w:cstheme="minorHAnsi"/>
          <w:sz w:val="24"/>
          <w:szCs w:val="24"/>
        </w:rPr>
      </w:pPr>
      <w:r w:rsidRPr="0040327C">
        <w:rPr>
          <w:rFonts w:cstheme="minorHAnsi"/>
          <w:sz w:val="24"/>
          <w:szCs w:val="24"/>
        </w:rPr>
        <w:t>When the public authority concludes that the likely impact is ‘minor’ and an equality impact assessment is not to be conducted, the public authority may consider mitigation to lessen the severity of any equality impact, or the introduction of an alternative policy to better promote equality of</w:t>
      </w:r>
      <w:r w:rsidR="0064214C" w:rsidRPr="0040327C">
        <w:rPr>
          <w:rFonts w:cstheme="minorHAnsi"/>
          <w:sz w:val="24"/>
          <w:szCs w:val="24"/>
        </w:rPr>
        <w:t xml:space="preserve"> opportunity or good relations.</w:t>
      </w:r>
    </w:p>
    <w:p w14:paraId="328801F7" w14:textId="77777777" w:rsidR="0077586F" w:rsidRPr="0040327C" w:rsidRDefault="0077586F" w:rsidP="0077586F">
      <w:pPr>
        <w:autoSpaceDE w:val="0"/>
        <w:autoSpaceDN w:val="0"/>
        <w:adjustRightInd w:val="0"/>
        <w:rPr>
          <w:rFonts w:cstheme="minorHAnsi"/>
          <w:sz w:val="24"/>
          <w:szCs w:val="24"/>
        </w:rPr>
      </w:pPr>
      <w:r w:rsidRPr="0040327C">
        <w:rPr>
          <w:rFonts w:cstheme="minorHAnsi"/>
          <w:sz w:val="24"/>
          <w:szCs w:val="24"/>
        </w:rPr>
        <w:t>Can the activity/policy/decision be amended or changed or an alternative activity/policy introduced to better promote equality of oppo</w:t>
      </w:r>
      <w:r w:rsidR="0064214C" w:rsidRPr="0040327C">
        <w:rPr>
          <w:rFonts w:cstheme="minorHAnsi"/>
          <w:sz w:val="24"/>
          <w:szCs w:val="24"/>
        </w:rPr>
        <w:t xml:space="preserve">rtunity and/or good relations? </w:t>
      </w:r>
    </w:p>
    <w:p w14:paraId="26C0285D" w14:textId="77777777" w:rsidR="0077586F" w:rsidRPr="0040327C" w:rsidRDefault="0077586F" w:rsidP="0077586F">
      <w:pPr>
        <w:autoSpaceDE w:val="0"/>
        <w:autoSpaceDN w:val="0"/>
        <w:adjustRightInd w:val="0"/>
        <w:rPr>
          <w:rFonts w:cstheme="minorHAnsi"/>
          <w:sz w:val="24"/>
          <w:szCs w:val="24"/>
        </w:rPr>
      </w:pPr>
      <w:r w:rsidRPr="0040327C">
        <w:rPr>
          <w:rFonts w:cstheme="minorHAnsi"/>
          <w:sz w:val="24"/>
          <w:szCs w:val="24"/>
        </w:rPr>
        <w:t xml:space="preserve">If so, give the </w:t>
      </w:r>
      <w:r w:rsidRPr="0040327C">
        <w:rPr>
          <w:rFonts w:cstheme="minorHAnsi"/>
          <w:b/>
          <w:sz w:val="24"/>
          <w:szCs w:val="24"/>
        </w:rPr>
        <w:t xml:space="preserve">reasons </w:t>
      </w:r>
      <w:r w:rsidRPr="0040327C">
        <w:rPr>
          <w:rFonts w:cstheme="minorHAnsi"/>
          <w:sz w:val="24"/>
          <w:szCs w:val="24"/>
        </w:rPr>
        <w:t>to support your decision, together with the proposed changes/amendments or alternative activity/policy.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77586F" w:rsidRPr="0040327C" w14:paraId="1B686F3B" w14:textId="77777777" w:rsidTr="005A4FED">
        <w:tc>
          <w:tcPr>
            <w:tcW w:w="10154" w:type="dxa"/>
          </w:tcPr>
          <w:p w14:paraId="34D94423" w14:textId="77777777" w:rsidR="0077586F" w:rsidRPr="0040327C" w:rsidRDefault="00A935A8" w:rsidP="005A4FED">
            <w:pPr>
              <w:autoSpaceDE w:val="0"/>
              <w:autoSpaceDN w:val="0"/>
              <w:adjustRightInd w:val="0"/>
              <w:rPr>
                <w:rFonts w:cstheme="minorHAnsi"/>
                <w:sz w:val="24"/>
                <w:szCs w:val="24"/>
              </w:rPr>
            </w:pPr>
            <w:r w:rsidRPr="0040327C">
              <w:rPr>
                <w:rFonts w:cstheme="minorHAnsi"/>
                <w:sz w:val="24"/>
                <w:szCs w:val="24"/>
              </w:rPr>
              <w:lastRenderedPageBreak/>
              <w:t xml:space="preserve">As people who do not have English as a first language may have difficulty understanding the </w:t>
            </w:r>
            <w:r w:rsidR="0009209A">
              <w:rPr>
                <w:rFonts w:cstheme="minorHAnsi"/>
                <w:sz w:val="24"/>
                <w:szCs w:val="24"/>
              </w:rPr>
              <w:t>PIP</w:t>
            </w:r>
            <w:r w:rsidRPr="0040327C">
              <w:rPr>
                <w:rFonts w:cstheme="minorHAnsi"/>
                <w:sz w:val="24"/>
                <w:szCs w:val="24"/>
              </w:rPr>
              <w:t xml:space="preserve">, translation will be provided if required.  </w:t>
            </w:r>
          </w:p>
          <w:p w14:paraId="0E17D014" w14:textId="77777777" w:rsidR="00A935A8" w:rsidRPr="0040327C" w:rsidRDefault="00A935A8" w:rsidP="00B050EE">
            <w:pPr>
              <w:autoSpaceDE w:val="0"/>
              <w:autoSpaceDN w:val="0"/>
              <w:adjustRightInd w:val="0"/>
              <w:rPr>
                <w:rFonts w:cstheme="minorHAnsi"/>
                <w:sz w:val="24"/>
                <w:szCs w:val="24"/>
              </w:rPr>
            </w:pPr>
            <w:r w:rsidRPr="0040327C">
              <w:rPr>
                <w:rFonts w:cstheme="minorHAnsi"/>
                <w:sz w:val="24"/>
                <w:szCs w:val="24"/>
              </w:rPr>
              <w:t>We will make reasonable adjustments for people with certain disabilities as required.  For example,</w:t>
            </w:r>
            <w:r w:rsidR="00B050EE" w:rsidRPr="0040327C">
              <w:rPr>
                <w:rFonts w:cstheme="minorHAnsi"/>
                <w:sz w:val="24"/>
                <w:szCs w:val="24"/>
              </w:rPr>
              <w:t xml:space="preserve"> the </w:t>
            </w:r>
            <w:r w:rsidR="0009209A">
              <w:rPr>
                <w:rFonts w:cstheme="minorHAnsi"/>
                <w:sz w:val="24"/>
                <w:szCs w:val="24"/>
              </w:rPr>
              <w:t>PIP</w:t>
            </w:r>
            <w:r w:rsidR="00B050EE" w:rsidRPr="0040327C">
              <w:rPr>
                <w:rFonts w:cstheme="minorHAnsi"/>
                <w:sz w:val="24"/>
                <w:szCs w:val="24"/>
              </w:rPr>
              <w:t xml:space="preserve"> can be provided in accessible formats as requested/required.</w:t>
            </w:r>
          </w:p>
          <w:p w14:paraId="42964F2E" w14:textId="77777777" w:rsidR="00B050EE" w:rsidRPr="0040327C" w:rsidRDefault="00B050EE" w:rsidP="0009209A">
            <w:pPr>
              <w:autoSpaceDE w:val="0"/>
              <w:autoSpaceDN w:val="0"/>
              <w:adjustRightInd w:val="0"/>
              <w:rPr>
                <w:rFonts w:cstheme="minorHAnsi"/>
                <w:sz w:val="24"/>
                <w:szCs w:val="24"/>
              </w:rPr>
            </w:pPr>
            <w:r w:rsidRPr="0040327C">
              <w:rPr>
                <w:rFonts w:cstheme="minorHAnsi"/>
                <w:sz w:val="24"/>
                <w:szCs w:val="24"/>
              </w:rPr>
              <w:t xml:space="preserve">If an older person has difficulty understanding the </w:t>
            </w:r>
            <w:r w:rsidR="0009209A">
              <w:rPr>
                <w:rFonts w:cstheme="minorHAnsi"/>
                <w:sz w:val="24"/>
                <w:szCs w:val="24"/>
              </w:rPr>
              <w:t>PIP</w:t>
            </w:r>
            <w:r w:rsidRPr="0040327C">
              <w:rPr>
                <w:rFonts w:cstheme="minorHAnsi"/>
                <w:sz w:val="24"/>
                <w:szCs w:val="24"/>
              </w:rPr>
              <w:t>, additional efforts will be made to help to ensure they are not disadvantaged.</w:t>
            </w:r>
          </w:p>
        </w:tc>
      </w:tr>
    </w:tbl>
    <w:p w14:paraId="107FE3E8" w14:textId="77777777" w:rsidR="0077586F" w:rsidRPr="0040327C" w:rsidRDefault="0077586F" w:rsidP="0077586F">
      <w:pPr>
        <w:autoSpaceDE w:val="0"/>
        <w:autoSpaceDN w:val="0"/>
        <w:adjustRightInd w:val="0"/>
        <w:jc w:val="both"/>
        <w:rPr>
          <w:rFonts w:cstheme="minorHAnsi"/>
          <w:b/>
          <w:sz w:val="24"/>
          <w:szCs w:val="24"/>
        </w:rPr>
      </w:pPr>
    </w:p>
    <w:p w14:paraId="1556FAF9" w14:textId="77777777" w:rsidR="004B70DC" w:rsidRPr="0040327C" w:rsidRDefault="0077586F" w:rsidP="0077586F">
      <w:pPr>
        <w:autoSpaceDE w:val="0"/>
        <w:autoSpaceDN w:val="0"/>
        <w:adjustRightInd w:val="0"/>
        <w:jc w:val="both"/>
        <w:rPr>
          <w:rFonts w:cstheme="minorHAnsi"/>
          <w:sz w:val="24"/>
          <w:szCs w:val="24"/>
        </w:rPr>
      </w:pPr>
      <w:r w:rsidRPr="0040327C">
        <w:rPr>
          <w:rFonts w:cstheme="minorHAnsi"/>
          <w:b/>
          <w:sz w:val="24"/>
          <w:szCs w:val="24"/>
        </w:rPr>
        <w:t>Timetabling and prioritising (Relevant to Option 3)</w:t>
      </w:r>
      <w:r w:rsidR="0064214C" w:rsidRPr="0040327C">
        <w:rPr>
          <w:rFonts w:cstheme="minorHAnsi"/>
          <w:b/>
          <w:sz w:val="24"/>
          <w:szCs w:val="24"/>
        </w:rPr>
        <w:t xml:space="preserve">  </w:t>
      </w:r>
      <w:r w:rsidR="000E40F9" w:rsidRPr="0040327C">
        <w:rPr>
          <w:rFonts w:cstheme="minorHAnsi"/>
          <w:b/>
          <w:sz w:val="24"/>
          <w:szCs w:val="24"/>
        </w:rPr>
        <w:t xml:space="preserve"> - </w:t>
      </w:r>
      <w:r w:rsidR="0064214C" w:rsidRPr="0040327C">
        <w:rPr>
          <w:rFonts w:cstheme="minorHAnsi"/>
          <w:b/>
          <w:sz w:val="24"/>
          <w:szCs w:val="24"/>
        </w:rPr>
        <w:t xml:space="preserve"> </w:t>
      </w:r>
      <w:r w:rsidR="0064214C" w:rsidRPr="0040327C">
        <w:rPr>
          <w:rFonts w:cstheme="minorHAnsi"/>
          <w:sz w:val="24"/>
          <w:szCs w:val="24"/>
        </w:rPr>
        <w:t>Not applicable</w:t>
      </w:r>
    </w:p>
    <w:p w14:paraId="44E6E511" w14:textId="77777777" w:rsidR="0077586F" w:rsidRPr="0040327C" w:rsidRDefault="0077586F" w:rsidP="0077586F">
      <w:pPr>
        <w:rPr>
          <w:rFonts w:cstheme="minorHAnsi"/>
          <w:sz w:val="24"/>
          <w:szCs w:val="24"/>
        </w:rPr>
      </w:pPr>
      <w:r w:rsidRPr="0040327C">
        <w:rPr>
          <w:rFonts w:cstheme="minorHAnsi"/>
          <w:sz w:val="24"/>
          <w:szCs w:val="24"/>
        </w:rPr>
        <w:t xml:space="preserve">Factors to be considered in timetabling and prioritising activities/policies </w:t>
      </w:r>
      <w:r w:rsidR="0064214C" w:rsidRPr="0040327C">
        <w:rPr>
          <w:rFonts w:cstheme="minorHAnsi"/>
          <w:sz w:val="24"/>
          <w:szCs w:val="24"/>
        </w:rPr>
        <w:t>for equality impact assessment.</w:t>
      </w:r>
    </w:p>
    <w:p w14:paraId="68EEA95F" w14:textId="77777777" w:rsidR="0077586F" w:rsidRPr="0040327C" w:rsidRDefault="0077586F" w:rsidP="0077586F">
      <w:pPr>
        <w:rPr>
          <w:rFonts w:cstheme="minorHAnsi"/>
          <w:sz w:val="24"/>
          <w:szCs w:val="24"/>
        </w:rPr>
      </w:pPr>
      <w:r w:rsidRPr="0040327C">
        <w:rPr>
          <w:rFonts w:cstheme="minorHAnsi"/>
          <w:sz w:val="24"/>
          <w:szCs w:val="24"/>
        </w:rPr>
        <w:t xml:space="preserve">If the activity/policy has been </w:t>
      </w:r>
      <w:r w:rsidRPr="0040327C">
        <w:rPr>
          <w:rFonts w:cstheme="minorHAnsi"/>
          <w:b/>
          <w:sz w:val="24"/>
          <w:szCs w:val="24"/>
        </w:rPr>
        <w:t xml:space="preserve">‘screened in’ </w:t>
      </w:r>
      <w:r w:rsidRPr="0040327C">
        <w:rPr>
          <w:rFonts w:cstheme="minorHAnsi"/>
          <w:sz w:val="24"/>
          <w:szCs w:val="24"/>
        </w:rPr>
        <w:t xml:space="preserve">for equality impact assessment, then please answer the following questions to determine its priority for timetabling </w:t>
      </w:r>
      <w:r w:rsidR="0064214C" w:rsidRPr="0040327C">
        <w:rPr>
          <w:rFonts w:cstheme="minorHAnsi"/>
          <w:sz w:val="24"/>
          <w:szCs w:val="24"/>
        </w:rPr>
        <w:t>the equality impact assessment.</w:t>
      </w:r>
    </w:p>
    <w:p w14:paraId="26E48671" w14:textId="77777777" w:rsidR="0077586F" w:rsidRPr="0040327C" w:rsidRDefault="0077586F" w:rsidP="0077586F">
      <w:pPr>
        <w:pStyle w:val="BodyTextIndent2"/>
        <w:ind w:left="0" w:firstLine="0"/>
        <w:rPr>
          <w:rFonts w:asciiTheme="minorHAnsi" w:hAnsiTheme="minorHAnsi" w:cstheme="minorHAnsi"/>
          <w:sz w:val="24"/>
          <w:szCs w:val="24"/>
        </w:rPr>
      </w:pPr>
      <w:r w:rsidRPr="0040327C">
        <w:rPr>
          <w:rFonts w:asciiTheme="minorHAnsi" w:hAnsiTheme="minorHAnsi" w:cstheme="minorHAnsi"/>
          <w:sz w:val="24"/>
          <w:szCs w:val="24"/>
        </w:rPr>
        <w:t>On a scale of 1-3, with 1 being the lowest priority and 3 being the highest, assess the activity/policy in terms of its priority for equality impact assessment.</w:t>
      </w:r>
    </w:p>
    <w:p w14:paraId="28066A3B" w14:textId="77777777" w:rsidR="0077586F" w:rsidRPr="0040327C" w:rsidRDefault="0077586F" w:rsidP="0077586F">
      <w:pPr>
        <w:numPr>
          <w:ilvl w:val="12"/>
          <w:numId w:val="0"/>
        </w:numPr>
        <w:ind w:left="720"/>
        <w:rPr>
          <w:rFonts w:cstheme="minorHAnsi"/>
          <w:sz w:val="24"/>
          <w:szCs w:val="24"/>
          <w:highlight w:val="yellow"/>
        </w:rPr>
      </w:pPr>
    </w:p>
    <w:tbl>
      <w:tblPr>
        <w:tblW w:w="918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920"/>
        <w:gridCol w:w="1260"/>
      </w:tblGrid>
      <w:tr w:rsidR="0077586F" w:rsidRPr="0040327C" w14:paraId="2BBABBCA" w14:textId="77777777" w:rsidTr="00630B57">
        <w:trPr>
          <w:trHeight w:hRule="exact" w:val="442"/>
        </w:trPr>
        <w:tc>
          <w:tcPr>
            <w:tcW w:w="7920" w:type="dxa"/>
            <w:tcBorders>
              <w:top w:val="single" w:sz="2" w:space="0" w:color="auto"/>
              <w:left w:val="single" w:sz="2" w:space="0" w:color="auto"/>
              <w:bottom w:val="single" w:sz="2" w:space="0" w:color="auto"/>
              <w:right w:val="single" w:sz="2" w:space="0" w:color="auto"/>
            </w:tcBorders>
          </w:tcPr>
          <w:p w14:paraId="1926105C" w14:textId="77777777" w:rsidR="0077586F" w:rsidRPr="0040327C" w:rsidRDefault="0077586F" w:rsidP="005A4FED">
            <w:pPr>
              <w:numPr>
                <w:ilvl w:val="12"/>
                <w:numId w:val="0"/>
              </w:numPr>
              <w:spacing w:before="120" w:after="120"/>
              <w:rPr>
                <w:rFonts w:cstheme="minorHAnsi"/>
                <w:b/>
                <w:bCs/>
                <w:sz w:val="24"/>
                <w:szCs w:val="24"/>
              </w:rPr>
            </w:pPr>
            <w:r w:rsidRPr="0040327C">
              <w:rPr>
                <w:rFonts w:cstheme="minorHAnsi"/>
                <w:b/>
                <w:bCs/>
                <w:sz w:val="24"/>
                <w:szCs w:val="24"/>
              </w:rPr>
              <w:t>Priority criterion</w:t>
            </w:r>
          </w:p>
        </w:tc>
        <w:tc>
          <w:tcPr>
            <w:tcW w:w="1260" w:type="dxa"/>
            <w:tcBorders>
              <w:top w:val="single" w:sz="2" w:space="0" w:color="auto"/>
              <w:left w:val="single" w:sz="2" w:space="0" w:color="auto"/>
              <w:bottom w:val="single" w:sz="2" w:space="0" w:color="auto"/>
              <w:right w:val="single" w:sz="2" w:space="0" w:color="auto"/>
            </w:tcBorders>
          </w:tcPr>
          <w:p w14:paraId="644E525E" w14:textId="77777777" w:rsidR="0077586F" w:rsidRPr="0040327C" w:rsidRDefault="0077586F" w:rsidP="005A4FED">
            <w:pPr>
              <w:numPr>
                <w:ilvl w:val="12"/>
                <w:numId w:val="0"/>
              </w:numPr>
              <w:spacing w:before="120" w:after="120"/>
              <w:rPr>
                <w:rFonts w:cstheme="minorHAnsi"/>
                <w:b/>
                <w:bCs/>
                <w:sz w:val="24"/>
                <w:szCs w:val="24"/>
                <w:highlight w:val="yellow"/>
              </w:rPr>
            </w:pPr>
            <w:r w:rsidRPr="0040327C">
              <w:rPr>
                <w:rFonts w:cstheme="minorHAnsi"/>
                <w:b/>
                <w:bCs/>
                <w:sz w:val="24"/>
                <w:szCs w:val="24"/>
              </w:rPr>
              <w:t>Rating (1-3)</w:t>
            </w:r>
          </w:p>
        </w:tc>
      </w:tr>
      <w:tr w:rsidR="0077586F" w:rsidRPr="0040327C" w14:paraId="08CF0A69" w14:textId="77777777" w:rsidTr="00630B57">
        <w:trPr>
          <w:trHeight w:hRule="exact" w:val="659"/>
        </w:trPr>
        <w:tc>
          <w:tcPr>
            <w:tcW w:w="7920" w:type="dxa"/>
            <w:tcBorders>
              <w:top w:val="single" w:sz="2" w:space="0" w:color="auto"/>
              <w:left w:val="single" w:sz="2" w:space="0" w:color="auto"/>
              <w:bottom w:val="single" w:sz="2" w:space="0" w:color="auto"/>
              <w:right w:val="single" w:sz="2" w:space="0" w:color="auto"/>
            </w:tcBorders>
          </w:tcPr>
          <w:p w14:paraId="35C2ED7B" w14:textId="77777777" w:rsidR="0077586F" w:rsidRPr="0040327C" w:rsidRDefault="0077586F" w:rsidP="005A4FED">
            <w:pPr>
              <w:numPr>
                <w:ilvl w:val="12"/>
                <w:numId w:val="0"/>
              </w:numPr>
              <w:spacing w:before="120" w:after="120"/>
              <w:rPr>
                <w:rFonts w:cstheme="minorHAnsi"/>
                <w:sz w:val="24"/>
                <w:szCs w:val="24"/>
              </w:rPr>
            </w:pPr>
            <w:r w:rsidRPr="0040327C">
              <w:rPr>
                <w:rFonts w:cstheme="minorHAnsi"/>
                <w:sz w:val="24"/>
                <w:szCs w:val="24"/>
              </w:rPr>
              <w:t xml:space="preserve">Effect on equality of opportunity and good relations </w:t>
            </w:r>
          </w:p>
        </w:tc>
        <w:tc>
          <w:tcPr>
            <w:tcW w:w="1260" w:type="dxa"/>
            <w:tcBorders>
              <w:top w:val="single" w:sz="2" w:space="0" w:color="auto"/>
              <w:left w:val="single" w:sz="2" w:space="0" w:color="auto"/>
              <w:bottom w:val="single" w:sz="2" w:space="0" w:color="auto"/>
              <w:right w:val="single" w:sz="2" w:space="0" w:color="auto"/>
            </w:tcBorders>
          </w:tcPr>
          <w:p w14:paraId="121D4AE6" w14:textId="77777777" w:rsidR="0077586F" w:rsidRPr="0040327C" w:rsidRDefault="0077586F" w:rsidP="005A4FED">
            <w:pPr>
              <w:numPr>
                <w:ilvl w:val="12"/>
                <w:numId w:val="0"/>
              </w:numPr>
              <w:spacing w:before="120" w:after="120"/>
              <w:rPr>
                <w:rFonts w:cstheme="minorHAnsi"/>
                <w:sz w:val="24"/>
                <w:szCs w:val="24"/>
                <w:highlight w:val="yellow"/>
              </w:rPr>
            </w:pPr>
          </w:p>
        </w:tc>
      </w:tr>
      <w:tr w:rsidR="0077586F" w:rsidRPr="0040327C" w14:paraId="1011BFB0" w14:textId="77777777" w:rsidTr="005A4FED">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09CF221C" w14:textId="77777777" w:rsidR="0077586F" w:rsidRPr="0040327C" w:rsidRDefault="0077586F" w:rsidP="005A4FED">
            <w:pPr>
              <w:numPr>
                <w:ilvl w:val="12"/>
                <w:numId w:val="0"/>
              </w:numPr>
              <w:spacing w:before="120" w:after="120"/>
              <w:rPr>
                <w:rFonts w:cstheme="minorHAnsi"/>
                <w:sz w:val="24"/>
                <w:szCs w:val="24"/>
              </w:rPr>
            </w:pPr>
            <w:r w:rsidRPr="0040327C">
              <w:rPr>
                <w:rFonts w:cstheme="minorHAnsi"/>
                <w:sz w:val="24"/>
                <w:szCs w:val="24"/>
              </w:rPr>
              <w:t>Social need</w:t>
            </w:r>
          </w:p>
          <w:p w14:paraId="6A5C35FB" w14:textId="77777777" w:rsidR="00630B57" w:rsidRPr="0040327C" w:rsidRDefault="00630B57" w:rsidP="005A4FED">
            <w:pPr>
              <w:numPr>
                <w:ilvl w:val="12"/>
                <w:numId w:val="0"/>
              </w:numPr>
              <w:spacing w:before="120" w:after="120"/>
              <w:rPr>
                <w:rFonts w:cstheme="minorHAnsi"/>
                <w:sz w:val="24"/>
                <w:szCs w:val="24"/>
              </w:rPr>
            </w:pPr>
          </w:p>
        </w:tc>
        <w:tc>
          <w:tcPr>
            <w:tcW w:w="1260" w:type="dxa"/>
            <w:tcBorders>
              <w:top w:val="single" w:sz="2" w:space="0" w:color="auto"/>
              <w:left w:val="single" w:sz="2" w:space="0" w:color="auto"/>
              <w:bottom w:val="single" w:sz="2" w:space="0" w:color="auto"/>
              <w:right w:val="single" w:sz="2" w:space="0" w:color="auto"/>
            </w:tcBorders>
          </w:tcPr>
          <w:p w14:paraId="6E8FC5A8" w14:textId="77777777" w:rsidR="0077586F" w:rsidRPr="0040327C" w:rsidRDefault="0077586F" w:rsidP="005A4FED">
            <w:pPr>
              <w:numPr>
                <w:ilvl w:val="12"/>
                <w:numId w:val="0"/>
              </w:numPr>
              <w:rPr>
                <w:rFonts w:cstheme="minorHAnsi"/>
                <w:sz w:val="24"/>
                <w:szCs w:val="24"/>
                <w:highlight w:val="yellow"/>
              </w:rPr>
            </w:pPr>
          </w:p>
          <w:p w14:paraId="1C9EB851" w14:textId="77777777" w:rsidR="0077586F" w:rsidRPr="0040327C" w:rsidRDefault="0077586F" w:rsidP="005A4FED">
            <w:pPr>
              <w:numPr>
                <w:ilvl w:val="12"/>
                <w:numId w:val="0"/>
              </w:numPr>
              <w:rPr>
                <w:rFonts w:cstheme="minorHAnsi"/>
                <w:sz w:val="24"/>
                <w:szCs w:val="24"/>
                <w:highlight w:val="yellow"/>
              </w:rPr>
            </w:pPr>
          </w:p>
        </w:tc>
      </w:tr>
      <w:tr w:rsidR="0077586F" w:rsidRPr="0040327C" w14:paraId="1BA91B5F" w14:textId="77777777" w:rsidTr="00630B57">
        <w:trPr>
          <w:trHeight w:hRule="exact" w:val="548"/>
        </w:trPr>
        <w:tc>
          <w:tcPr>
            <w:tcW w:w="7920" w:type="dxa"/>
            <w:tcBorders>
              <w:top w:val="single" w:sz="2" w:space="0" w:color="auto"/>
              <w:left w:val="single" w:sz="2" w:space="0" w:color="auto"/>
              <w:bottom w:val="single" w:sz="2" w:space="0" w:color="auto"/>
              <w:right w:val="single" w:sz="2" w:space="0" w:color="auto"/>
            </w:tcBorders>
          </w:tcPr>
          <w:p w14:paraId="13F388A0" w14:textId="77777777" w:rsidR="0077586F" w:rsidRPr="0040327C" w:rsidRDefault="0077586F" w:rsidP="005A4FED">
            <w:pPr>
              <w:numPr>
                <w:ilvl w:val="12"/>
                <w:numId w:val="0"/>
              </w:numPr>
              <w:spacing w:before="120" w:after="120"/>
              <w:rPr>
                <w:rFonts w:cstheme="minorHAnsi"/>
                <w:sz w:val="24"/>
                <w:szCs w:val="24"/>
              </w:rPr>
            </w:pPr>
            <w:r w:rsidRPr="0040327C">
              <w:rPr>
                <w:rFonts w:cstheme="minorHAnsi"/>
                <w:sz w:val="24"/>
                <w:szCs w:val="24"/>
              </w:rPr>
              <w:t>Effect on people’s daily lives</w:t>
            </w:r>
          </w:p>
          <w:p w14:paraId="00CD12C2" w14:textId="77777777" w:rsidR="0077586F" w:rsidRPr="0040327C" w:rsidRDefault="0077586F" w:rsidP="005A4FED">
            <w:pPr>
              <w:numPr>
                <w:ilvl w:val="12"/>
                <w:numId w:val="0"/>
              </w:numPr>
              <w:spacing w:before="120" w:after="120"/>
              <w:rPr>
                <w:rFonts w:cstheme="minorHAnsi"/>
                <w:sz w:val="24"/>
                <w:szCs w:val="24"/>
              </w:rPr>
            </w:pPr>
          </w:p>
        </w:tc>
        <w:tc>
          <w:tcPr>
            <w:tcW w:w="1260" w:type="dxa"/>
            <w:tcBorders>
              <w:top w:val="single" w:sz="2" w:space="0" w:color="auto"/>
              <w:left w:val="single" w:sz="2" w:space="0" w:color="auto"/>
              <w:bottom w:val="single" w:sz="2" w:space="0" w:color="auto"/>
              <w:right w:val="single" w:sz="2" w:space="0" w:color="auto"/>
            </w:tcBorders>
          </w:tcPr>
          <w:p w14:paraId="56554B88" w14:textId="77777777" w:rsidR="0077586F" w:rsidRPr="0040327C" w:rsidRDefault="0077586F" w:rsidP="005A4FED">
            <w:pPr>
              <w:numPr>
                <w:ilvl w:val="12"/>
                <w:numId w:val="0"/>
              </w:numPr>
              <w:rPr>
                <w:rFonts w:cstheme="minorHAnsi"/>
                <w:sz w:val="24"/>
                <w:szCs w:val="24"/>
              </w:rPr>
            </w:pPr>
          </w:p>
          <w:p w14:paraId="213F7CF2" w14:textId="77777777" w:rsidR="0077586F" w:rsidRPr="0040327C" w:rsidRDefault="0077586F" w:rsidP="005A4FED">
            <w:pPr>
              <w:numPr>
                <w:ilvl w:val="12"/>
                <w:numId w:val="0"/>
              </w:numPr>
              <w:rPr>
                <w:rFonts w:cstheme="minorHAnsi"/>
                <w:sz w:val="24"/>
                <w:szCs w:val="24"/>
              </w:rPr>
            </w:pPr>
          </w:p>
        </w:tc>
      </w:tr>
      <w:tr w:rsidR="0077586F" w:rsidRPr="0040327C" w14:paraId="05F0AD71" w14:textId="77777777" w:rsidTr="00630B57">
        <w:trPr>
          <w:trHeight w:hRule="exact" w:val="570"/>
        </w:trPr>
        <w:tc>
          <w:tcPr>
            <w:tcW w:w="7920" w:type="dxa"/>
            <w:tcBorders>
              <w:top w:val="single" w:sz="2" w:space="0" w:color="auto"/>
              <w:left w:val="single" w:sz="2" w:space="0" w:color="auto"/>
              <w:bottom w:val="single" w:sz="2" w:space="0" w:color="auto"/>
              <w:right w:val="single" w:sz="2" w:space="0" w:color="auto"/>
            </w:tcBorders>
          </w:tcPr>
          <w:p w14:paraId="418BBB9E" w14:textId="77777777" w:rsidR="0077586F" w:rsidRPr="0040327C" w:rsidRDefault="0077586F" w:rsidP="005A4FED">
            <w:pPr>
              <w:numPr>
                <w:ilvl w:val="12"/>
                <w:numId w:val="0"/>
              </w:numPr>
              <w:spacing w:before="120" w:after="120"/>
              <w:rPr>
                <w:rFonts w:cstheme="minorHAnsi"/>
                <w:sz w:val="24"/>
                <w:szCs w:val="24"/>
              </w:rPr>
            </w:pPr>
            <w:r w:rsidRPr="0040327C">
              <w:rPr>
                <w:rFonts w:cstheme="minorHAnsi"/>
                <w:sz w:val="24"/>
                <w:szCs w:val="24"/>
              </w:rPr>
              <w:lastRenderedPageBreak/>
              <w:t>Relevance to a public authority’s functions</w:t>
            </w:r>
          </w:p>
        </w:tc>
        <w:tc>
          <w:tcPr>
            <w:tcW w:w="1260" w:type="dxa"/>
            <w:tcBorders>
              <w:top w:val="single" w:sz="2" w:space="0" w:color="auto"/>
              <w:left w:val="single" w:sz="2" w:space="0" w:color="auto"/>
              <w:bottom w:val="single" w:sz="2" w:space="0" w:color="auto"/>
              <w:right w:val="single" w:sz="2" w:space="0" w:color="auto"/>
            </w:tcBorders>
          </w:tcPr>
          <w:p w14:paraId="28A96767" w14:textId="77777777" w:rsidR="0077586F" w:rsidRPr="0040327C" w:rsidRDefault="0077586F" w:rsidP="005A4FED">
            <w:pPr>
              <w:numPr>
                <w:ilvl w:val="12"/>
                <w:numId w:val="0"/>
              </w:numPr>
              <w:rPr>
                <w:rFonts w:cstheme="minorHAnsi"/>
                <w:sz w:val="24"/>
                <w:szCs w:val="24"/>
              </w:rPr>
            </w:pPr>
          </w:p>
        </w:tc>
      </w:tr>
      <w:tr w:rsidR="0077586F" w:rsidRPr="0040327C" w14:paraId="7EF9CE95" w14:textId="77777777" w:rsidTr="00630B57">
        <w:trPr>
          <w:trHeight w:hRule="exact" w:val="598"/>
        </w:trPr>
        <w:tc>
          <w:tcPr>
            <w:tcW w:w="7920" w:type="dxa"/>
            <w:tcBorders>
              <w:top w:val="single" w:sz="2" w:space="0" w:color="auto"/>
              <w:left w:val="single" w:sz="2" w:space="0" w:color="auto"/>
              <w:bottom w:val="single" w:sz="2" w:space="0" w:color="auto"/>
              <w:right w:val="single" w:sz="2" w:space="0" w:color="auto"/>
            </w:tcBorders>
          </w:tcPr>
          <w:p w14:paraId="7D3A856A" w14:textId="77777777" w:rsidR="0077586F" w:rsidRPr="0040327C" w:rsidRDefault="0077586F" w:rsidP="005A4FED">
            <w:pPr>
              <w:pStyle w:val="Heading2"/>
              <w:rPr>
                <w:rFonts w:asciiTheme="minorHAnsi" w:hAnsiTheme="minorHAnsi" w:cstheme="minorHAnsi"/>
                <w:sz w:val="24"/>
                <w:szCs w:val="24"/>
              </w:rPr>
            </w:pPr>
            <w:r w:rsidRPr="0040327C">
              <w:rPr>
                <w:rFonts w:asciiTheme="minorHAnsi" w:hAnsiTheme="minorHAnsi" w:cstheme="minorHAnsi"/>
                <w:sz w:val="24"/>
                <w:szCs w:val="24"/>
              </w:rPr>
              <w:t>Total Rating Score</w:t>
            </w:r>
          </w:p>
        </w:tc>
        <w:tc>
          <w:tcPr>
            <w:tcW w:w="1260" w:type="dxa"/>
            <w:tcBorders>
              <w:top w:val="single" w:sz="2" w:space="0" w:color="auto"/>
              <w:left w:val="single" w:sz="2" w:space="0" w:color="auto"/>
              <w:bottom w:val="single" w:sz="2" w:space="0" w:color="auto"/>
              <w:right w:val="single" w:sz="2" w:space="0" w:color="auto"/>
            </w:tcBorders>
          </w:tcPr>
          <w:p w14:paraId="491D2AA5" w14:textId="77777777" w:rsidR="0077586F" w:rsidRPr="0040327C" w:rsidRDefault="0077586F" w:rsidP="005A4FED">
            <w:pPr>
              <w:numPr>
                <w:ilvl w:val="12"/>
                <w:numId w:val="0"/>
              </w:numPr>
              <w:rPr>
                <w:rFonts w:cstheme="minorHAnsi"/>
                <w:sz w:val="24"/>
                <w:szCs w:val="24"/>
              </w:rPr>
            </w:pPr>
          </w:p>
        </w:tc>
      </w:tr>
    </w:tbl>
    <w:p w14:paraId="507737BE" w14:textId="77777777" w:rsidR="0077586F" w:rsidRPr="0040327C" w:rsidRDefault="0077586F" w:rsidP="0077586F">
      <w:pPr>
        <w:numPr>
          <w:ilvl w:val="12"/>
          <w:numId w:val="0"/>
        </w:numPr>
        <w:rPr>
          <w:rFonts w:cstheme="minorHAnsi"/>
          <w:sz w:val="24"/>
          <w:szCs w:val="24"/>
        </w:rPr>
      </w:pPr>
    </w:p>
    <w:p w14:paraId="08A2598E" w14:textId="77777777" w:rsidR="0077586F" w:rsidRPr="0040327C" w:rsidRDefault="0077586F" w:rsidP="0077586F">
      <w:pPr>
        <w:pStyle w:val="BodyTextIndent2"/>
        <w:ind w:left="0" w:firstLine="0"/>
        <w:rPr>
          <w:rFonts w:asciiTheme="minorHAnsi" w:hAnsiTheme="minorHAnsi" w:cstheme="minorHAnsi"/>
          <w:sz w:val="24"/>
          <w:szCs w:val="24"/>
        </w:rPr>
      </w:pPr>
      <w:r w:rsidRPr="0040327C">
        <w:rPr>
          <w:rFonts w:asciiTheme="minorHAnsi" w:hAnsiTheme="minorHAnsi" w:cstheme="minorHAnsi"/>
          <w:sz w:val="24"/>
          <w:szCs w:val="24"/>
        </w:rPr>
        <w:t>Is the activity/policy affected by timetables established by other relevant public authorities?</w:t>
      </w:r>
    </w:p>
    <w:p w14:paraId="575254C8" w14:textId="77777777" w:rsidR="0077586F" w:rsidRPr="0040327C" w:rsidRDefault="0077586F" w:rsidP="0077586F">
      <w:pPr>
        <w:pStyle w:val="BodyTextIndent2"/>
        <w:ind w:left="0" w:firstLine="0"/>
        <w:rPr>
          <w:rFonts w:asciiTheme="minorHAnsi" w:hAnsiTheme="minorHAnsi" w:cstheme="minorHAnsi"/>
          <w:sz w:val="24"/>
          <w:szCs w:val="24"/>
        </w:rPr>
      </w:pPr>
      <w:r w:rsidRPr="0040327C">
        <w:rPr>
          <w:rFonts w:asciiTheme="minorHAnsi" w:hAnsiTheme="minorHAnsi" w:cstheme="minorHAnsi"/>
          <w:sz w:val="24"/>
          <w:szCs w:val="24"/>
        </w:rPr>
        <w:tab/>
      </w:r>
      <w:r w:rsidRPr="0040327C">
        <w:rPr>
          <w:rFonts w:asciiTheme="minorHAnsi" w:hAnsiTheme="minorHAnsi" w:cstheme="minorHAnsi"/>
          <w:sz w:val="24"/>
          <w:szCs w:val="24"/>
        </w:rPr>
        <w:tab/>
      </w:r>
      <w:r w:rsidRPr="0040327C">
        <w:rPr>
          <w:rFonts w:asciiTheme="minorHAnsi" w:hAnsiTheme="minorHAnsi" w:cstheme="minorHAnsi"/>
          <w:sz w:val="24"/>
          <w:szCs w:val="24"/>
        </w:rPr>
        <w:tab/>
      </w:r>
      <w:r w:rsidRPr="0040327C">
        <w:rPr>
          <w:rFonts w:asciiTheme="minorHAnsi" w:hAnsiTheme="minorHAnsi" w:cstheme="minorHAnsi"/>
          <w:sz w:val="24"/>
          <w:szCs w:val="24"/>
        </w:rPr>
        <w:tab/>
      </w:r>
      <w:r w:rsidRPr="0040327C">
        <w:rPr>
          <w:rFonts w:asciiTheme="minorHAnsi" w:hAnsiTheme="minorHAnsi" w:cstheme="minorHAnsi"/>
          <w:sz w:val="24"/>
          <w:szCs w:val="24"/>
        </w:rPr>
        <w:tab/>
      </w:r>
      <w:r w:rsidRPr="0040327C">
        <w:rPr>
          <w:rFonts w:asciiTheme="minorHAnsi" w:hAnsiTheme="minorHAnsi" w:cstheme="minorHAnsi"/>
          <w:sz w:val="24"/>
          <w:szCs w:val="24"/>
        </w:rPr>
        <w:tab/>
      </w:r>
      <w:r w:rsidRPr="0040327C">
        <w:rPr>
          <w:rFonts w:asciiTheme="minorHAnsi" w:hAnsiTheme="minorHAnsi" w:cstheme="minorHAnsi"/>
          <w:sz w:val="24"/>
          <w:szCs w:val="24"/>
        </w:rPr>
        <w:tab/>
      </w:r>
      <w:r w:rsidRPr="0040327C">
        <w:rPr>
          <w:rFonts w:asciiTheme="minorHAnsi" w:hAnsiTheme="minorHAnsi" w:cstheme="minorHAnsi"/>
          <w:sz w:val="24"/>
          <w:szCs w:val="24"/>
        </w:rPr>
        <w:tab/>
      </w:r>
      <w:r w:rsidRPr="0040327C">
        <w:rPr>
          <w:rFonts w:asciiTheme="minorHAnsi" w:hAnsiTheme="minorHAnsi" w:cstheme="minorHAnsi"/>
          <w:sz w:val="24"/>
          <w:szCs w:val="24"/>
        </w:rPr>
        <w:tab/>
      </w:r>
    </w:p>
    <w:p w14:paraId="0C8B5F57" w14:textId="77777777" w:rsidR="0077586F" w:rsidRPr="0040327C" w:rsidRDefault="0077586F" w:rsidP="0077586F">
      <w:pPr>
        <w:autoSpaceDE w:val="0"/>
        <w:autoSpaceDN w:val="0"/>
        <w:adjustRightInd w:val="0"/>
        <w:rPr>
          <w:rFonts w:cstheme="minorHAnsi"/>
          <w:sz w:val="24"/>
          <w:szCs w:val="24"/>
        </w:rPr>
      </w:pPr>
      <w:r w:rsidRPr="0040327C">
        <w:rPr>
          <w:rFonts w:cstheme="minorHAnsi"/>
          <w:sz w:val="24"/>
          <w:szCs w:val="24"/>
        </w:rPr>
        <w:t>If yes, please provide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77586F" w:rsidRPr="0040327C" w14:paraId="664D08AF" w14:textId="77777777" w:rsidTr="005A4FED">
        <w:tc>
          <w:tcPr>
            <w:tcW w:w="10154" w:type="dxa"/>
          </w:tcPr>
          <w:p w14:paraId="59D5488C" w14:textId="77777777" w:rsidR="0077586F" w:rsidRPr="00AF786B" w:rsidRDefault="0064214C" w:rsidP="005A4FED">
            <w:pPr>
              <w:autoSpaceDE w:val="0"/>
              <w:autoSpaceDN w:val="0"/>
              <w:adjustRightInd w:val="0"/>
              <w:rPr>
                <w:rFonts w:cstheme="minorHAnsi"/>
                <w:sz w:val="24"/>
                <w:szCs w:val="24"/>
              </w:rPr>
            </w:pPr>
            <w:r w:rsidRPr="0040327C">
              <w:rPr>
                <w:rFonts w:cstheme="minorHAnsi"/>
                <w:sz w:val="24"/>
                <w:szCs w:val="24"/>
              </w:rPr>
              <w:t>N/A</w:t>
            </w:r>
          </w:p>
        </w:tc>
      </w:tr>
    </w:tbl>
    <w:p w14:paraId="34531C02" w14:textId="77777777" w:rsidR="00AF786B" w:rsidRDefault="00AF786B" w:rsidP="0077586F">
      <w:pPr>
        <w:autoSpaceDE w:val="0"/>
        <w:autoSpaceDN w:val="0"/>
        <w:adjustRightInd w:val="0"/>
        <w:rPr>
          <w:rFonts w:cstheme="minorHAnsi"/>
          <w:b/>
          <w:sz w:val="24"/>
          <w:szCs w:val="24"/>
        </w:rPr>
      </w:pPr>
    </w:p>
    <w:p w14:paraId="3655238A" w14:textId="77777777" w:rsidR="00AF786B" w:rsidRDefault="00AF786B" w:rsidP="0077586F">
      <w:pPr>
        <w:autoSpaceDE w:val="0"/>
        <w:autoSpaceDN w:val="0"/>
        <w:adjustRightInd w:val="0"/>
        <w:rPr>
          <w:rFonts w:cstheme="minorHAnsi"/>
          <w:b/>
          <w:sz w:val="24"/>
          <w:szCs w:val="24"/>
        </w:rPr>
      </w:pPr>
    </w:p>
    <w:p w14:paraId="7B413CDF" w14:textId="77777777" w:rsidR="0064214C" w:rsidRPr="0040327C" w:rsidRDefault="0064214C" w:rsidP="0077586F">
      <w:pPr>
        <w:autoSpaceDE w:val="0"/>
        <w:autoSpaceDN w:val="0"/>
        <w:adjustRightInd w:val="0"/>
        <w:rPr>
          <w:rFonts w:cstheme="minorHAnsi"/>
          <w:b/>
          <w:sz w:val="24"/>
          <w:szCs w:val="24"/>
        </w:rPr>
      </w:pPr>
      <w:r w:rsidRPr="0040327C">
        <w:rPr>
          <w:rFonts w:cstheme="minorHAnsi"/>
          <w:b/>
          <w:sz w:val="24"/>
          <w:szCs w:val="24"/>
        </w:rPr>
        <w:t>Part 4. Monitoring</w:t>
      </w:r>
    </w:p>
    <w:p w14:paraId="10C92BC1" w14:textId="77777777" w:rsidR="0064214C" w:rsidRPr="0040327C" w:rsidRDefault="0077586F" w:rsidP="0077586F">
      <w:pPr>
        <w:autoSpaceDE w:val="0"/>
        <w:autoSpaceDN w:val="0"/>
        <w:adjustRightInd w:val="0"/>
        <w:rPr>
          <w:rFonts w:cstheme="minorHAnsi"/>
          <w:sz w:val="24"/>
          <w:szCs w:val="24"/>
        </w:rPr>
      </w:pPr>
      <w:r w:rsidRPr="0040327C">
        <w:rPr>
          <w:rFonts w:cstheme="minorHAnsi"/>
          <w:sz w:val="24"/>
          <w:szCs w:val="24"/>
        </w:rPr>
        <w:t>Public authorities should consider the guidance contained in the Commission’s Monitoring Guidance for Use by P</w:t>
      </w:r>
      <w:r w:rsidR="0064214C" w:rsidRPr="0040327C">
        <w:rPr>
          <w:rFonts w:cstheme="minorHAnsi"/>
          <w:sz w:val="24"/>
          <w:szCs w:val="24"/>
        </w:rPr>
        <w:t xml:space="preserve">ublic Authorities (July 2007). </w:t>
      </w:r>
    </w:p>
    <w:p w14:paraId="10A03E98" w14:textId="77777777" w:rsidR="0077586F" w:rsidRPr="0040327C" w:rsidRDefault="0077586F" w:rsidP="0077586F">
      <w:pPr>
        <w:autoSpaceDE w:val="0"/>
        <w:autoSpaceDN w:val="0"/>
        <w:adjustRightInd w:val="0"/>
        <w:rPr>
          <w:rFonts w:cstheme="minorHAnsi"/>
          <w:sz w:val="24"/>
          <w:szCs w:val="24"/>
        </w:rPr>
      </w:pPr>
      <w:r w:rsidRPr="0040327C">
        <w:rPr>
          <w:rFonts w:cstheme="minorHAnsi"/>
          <w:sz w:val="24"/>
          <w:szCs w:val="24"/>
        </w:rPr>
        <w:t>The Commission recommends that where the activity/policy has been amended or an alternative policy introduced, the public authority should monitor more broadly than for adverse impact (See Benefits, P.9-10, paras 2.13 – 2.</w:t>
      </w:r>
      <w:r w:rsidR="0064214C" w:rsidRPr="0040327C">
        <w:rPr>
          <w:rFonts w:cstheme="minorHAnsi"/>
          <w:sz w:val="24"/>
          <w:szCs w:val="24"/>
        </w:rPr>
        <w:t>20 of the Monitoring Guidance).</w:t>
      </w:r>
    </w:p>
    <w:p w14:paraId="6E8DF886" w14:textId="77777777" w:rsidR="0077586F" w:rsidRPr="0040327C" w:rsidRDefault="0077586F" w:rsidP="0077586F">
      <w:pPr>
        <w:autoSpaceDE w:val="0"/>
        <w:autoSpaceDN w:val="0"/>
        <w:adjustRightInd w:val="0"/>
        <w:rPr>
          <w:rFonts w:cstheme="minorHAnsi"/>
          <w:sz w:val="24"/>
          <w:szCs w:val="24"/>
        </w:rPr>
      </w:pPr>
      <w:r w:rsidRPr="0040327C">
        <w:rPr>
          <w:rFonts w:cstheme="minorHAnsi"/>
          <w:sz w:val="24"/>
          <w:szCs w:val="24"/>
        </w:rPr>
        <w:t>Effective monitoring will help the public authority identify any future adverse impact arising from the activity/policy which may lead the public authority to conduct an equality impact assessment, as well as help with future planning and activity/policy devel</w:t>
      </w:r>
      <w:r w:rsidR="0064214C" w:rsidRPr="0040327C">
        <w:rPr>
          <w:rFonts w:cstheme="minorHAnsi"/>
          <w:sz w:val="24"/>
          <w:szCs w:val="24"/>
        </w:rPr>
        <w:t>opment.</w:t>
      </w:r>
    </w:p>
    <w:p w14:paraId="57842C6E" w14:textId="77777777" w:rsidR="0077586F" w:rsidRPr="0040327C" w:rsidRDefault="0077586F" w:rsidP="0077586F">
      <w:pPr>
        <w:autoSpaceDE w:val="0"/>
        <w:autoSpaceDN w:val="0"/>
        <w:adjustRightInd w:val="0"/>
        <w:rPr>
          <w:rFonts w:cstheme="minorHAnsi"/>
          <w:sz w:val="24"/>
          <w:szCs w:val="24"/>
        </w:rPr>
      </w:pPr>
      <w:r w:rsidRPr="0040327C">
        <w:rPr>
          <w:rFonts w:cstheme="minorHAnsi"/>
          <w:sz w:val="24"/>
          <w:szCs w:val="24"/>
        </w:rPr>
        <w:lastRenderedPageBreak/>
        <w:t>Who will undertake and sign-off the monitoring of this activity/policy and on what frequency?</w:t>
      </w:r>
    </w:p>
    <w:p w14:paraId="04A96CA1" w14:textId="77777777" w:rsidR="0077586F" w:rsidRPr="0040327C" w:rsidRDefault="0077586F" w:rsidP="0077586F">
      <w:pPr>
        <w:autoSpaceDE w:val="0"/>
        <w:autoSpaceDN w:val="0"/>
        <w:adjustRightInd w:val="0"/>
        <w:rPr>
          <w:rFonts w:cstheme="minorHAnsi"/>
          <w:sz w:val="24"/>
          <w:szCs w:val="24"/>
        </w:rPr>
      </w:pPr>
      <w:r w:rsidRPr="0040327C">
        <w:rPr>
          <w:rFonts w:cstheme="minorHAnsi"/>
          <w:sz w:val="24"/>
          <w:szCs w:val="24"/>
        </w:rPr>
        <w:t>Please give details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6"/>
        <w:gridCol w:w="4657"/>
      </w:tblGrid>
      <w:tr w:rsidR="0077586F" w:rsidRPr="0040327C" w14:paraId="2B89A009" w14:textId="77777777" w:rsidTr="0040327C">
        <w:tc>
          <w:tcPr>
            <w:tcW w:w="4666" w:type="dxa"/>
            <w:shd w:val="clear" w:color="auto" w:fill="auto"/>
          </w:tcPr>
          <w:p w14:paraId="72B908D8" w14:textId="77777777" w:rsidR="0077586F" w:rsidRPr="0040327C" w:rsidRDefault="0077586F" w:rsidP="005A4FED">
            <w:pPr>
              <w:autoSpaceDE w:val="0"/>
              <w:autoSpaceDN w:val="0"/>
              <w:adjustRightInd w:val="0"/>
              <w:rPr>
                <w:rFonts w:cstheme="minorHAnsi"/>
                <w:b/>
                <w:sz w:val="24"/>
                <w:szCs w:val="24"/>
              </w:rPr>
            </w:pPr>
            <w:r w:rsidRPr="0040327C">
              <w:rPr>
                <w:rFonts w:cstheme="minorHAnsi"/>
                <w:b/>
                <w:sz w:val="24"/>
                <w:szCs w:val="24"/>
              </w:rPr>
              <w:t>Will be undertaken by:</w:t>
            </w:r>
          </w:p>
          <w:p w14:paraId="3F9534B0" w14:textId="77777777" w:rsidR="0077586F" w:rsidRPr="0040327C" w:rsidRDefault="0077586F" w:rsidP="005A4FED">
            <w:pPr>
              <w:autoSpaceDE w:val="0"/>
              <w:autoSpaceDN w:val="0"/>
              <w:adjustRightInd w:val="0"/>
              <w:rPr>
                <w:rFonts w:cstheme="minorHAnsi"/>
                <w:b/>
                <w:sz w:val="24"/>
                <w:szCs w:val="24"/>
              </w:rPr>
            </w:pPr>
            <w:r w:rsidRPr="0040327C">
              <w:rPr>
                <w:rFonts w:cstheme="minorHAnsi"/>
                <w:b/>
                <w:sz w:val="24"/>
                <w:szCs w:val="24"/>
              </w:rPr>
              <w:t>Name &amp; Position/Job Title:</w:t>
            </w:r>
          </w:p>
        </w:tc>
        <w:tc>
          <w:tcPr>
            <w:tcW w:w="4657" w:type="dxa"/>
            <w:shd w:val="clear" w:color="auto" w:fill="auto"/>
          </w:tcPr>
          <w:p w14:paraId="5A132545" w14:textId="77777777" w:rsidR="0077586F" w:rsidRPr="0040327C" w:rsidRDefault="0077586F" w:rsidP="005A4FED">
            <w:pPr>
              <w:autoSpaceDE w:val="0"/>
              <w:autoSpaceDN w:val="0"/>
              <w:adjustRightInd w:val="0"/>
              <w:rPr>
                <w:rFonts w:cstheme="minorHAnsi"/>
                <w:b/>
                <w:sz w:val="24"/>
                <w:szCs w:val="24"/>
              </w:rPr>
            </w:pPr>
            <w:r w:rsidRPr="0040327C">
              <w:rPr>
                <w:rFonts w:cstheme="minorHAnsi"/>
                <w:b/>
                <w:sz w:val="24"/>
                <w:szCs w:val="24"/>
              </w:rPr>
              <w:t>Frequency (eg. Annually):</w:t>
            </w:r>
          </w:p>
        </w:tc>
      </w:tr>
      <w:tr w:rsidR="0077586F" w:rsidRPr="0040327C" w14:paraId="361ED010" w14:textId="77777777" w:rsidTr="0040327C">
        <w:tc>
          <w:tcPr>
            <w:tcW w:w="4666" w:type="dxa"/>
            <w:shd w:val="clear" w:color="auto" w:fill="auto"/>
          </w:tcPr>
          <w:p w14:paraId="59CD362F" w14:textId="77777777" w:rsidR="0077586F" w:rsidRPr="0040327C" w:rsidRDefault="00935A9D" w:rsidP="0009209A">
            <w:pPr>
              <w:autoSpaceDE w:val="0"/>
              <w:autoSpaceDN w:val="0"/>
              <w:adjustRightInd w:val="0"/>
              <w:rPr>
                <w:rFonts w:cstheme="minorHAnsi"/>
                <w:sz w:val="24"/>
                <w:szCs w:val="24"/>
              </w:rPr>
            </w:pPr>
            <w:r w:rsidRPr="0040327C">
              <w:rPr>
                <w:rFonts w:cstheme="minorHAnsi"/>
                <w:sz w:val="24"/>
                <w:szCs w:val="24"/>
              </w:rPr>
              <w:t xml:space="preserve">Performance Improvement Officer in relation to the </w:t>
            </w:r>
            <w:r w:rsidR="0009209A">
              <w:rPr>
                <w:rFonts w:cstheme="minorHAnsi"/>
                <w:sz w:val="24"/>
                <w:szCs w:val="24"/>
              </w:rPr>
              <w:t xml:space="preserve">PIP </w:t>
            </w:r>
            <w:r w:rsidR="0064214C" w:rsidRPr="0040327C">
              <w:rPr>
                <w:rFonts w:cstheme="minorHAnsi"/>
                <w:sz w:val="24"/>
                <w:szCs w:val="24"/>
              </w:rPr>
              <w:t>as a whole</w:t>
            </w:r>
          </w:p>
        </w:tc>
        <w:tc>
          <w:tcPr>
            <w:tcW w:w="4657" w:type="dxa"/>
            <w:shd w:val="clear" w:color="auto" w:fill="auto"/>
          </w:tcPr>
          <w:p w14:paraId="30A49CC4" w14:textId="77777777" w:rsidR="0077586F" w:rsidRPr="0040327C" w:rsidRDefault="00935A9D" w:rsidP="0009209A">
            <w:pPr>
              <w:autoSpaceDE w:val="0"/>
              <w:autoSpaceDN w:val="0"/>
              <w:adjustRightInd w:val="0"/>
              <w:rPr>
                <w:rFonts w:cstheme="minorHAnsi"/>
                <w:sz w:val="24"/>
                <w:szCs w:val="24"/>
              </w:rPr>
            </w:pPr>
            <w:r w:rsidRPr="0040327C">
              <w:rPr>
                <w:rFonts w:cstheme="minorHAnsi"/>
                <w:sz w:val="24"/>
                <w:szCs w:val="24"/>
              </w:rPr>
              <w:t xml:space="preserve">The </w:t>
            </w:r>
            <w:r w:rsidR="0009209A">
              <w:rPr>
                <w:rFonts w:cstheme="minorHAnsi"/>
                <w:sz w:val="24"/>
                <w:szCs w:val="24"/>
              </w:rPr>
              <w:t xml:space="preserve">outcomes of PIP </w:t>
            </w:r>
            <w:r w:rsidRPr="0040327C">
              <w:rPr>
                <w:rFonts w:cstheme="minorHAnsi"/>
                <w:sz w:val="24"/>
                <w:szCs w:val="24"/>
              </w:rPr>
              <w:t>will be</w:t>
            </w:r>
            <w:r w:rsidR="0064214C" w:rsidRPr="0040327C">
              <w:rPr>
                <w:rFonts w:cstheme="minorHAnsi"/>
                <w:sz w:val="24"/>
                <w:szCs w:val="24"/>
              </w:rPr>
              <w:t xml:space="preserve"> </w:t>
            </w:r>
            <w:r w:rsidR="0009209A">
              <w:rPr>
                <w:rFonts w:cstheme="minorHAnsi"/>
                <w:sz w:val="24"/>
                <w:szCs w:val="24"/>
              </w:rPr>
              <w:t xml:space="preserve">monitored </w:t>
            </w:r>
            <w:r w:rsidR="00AF786B">
              <w:rPr>
                <w:rFonts w:cstheme="minorHAnsi"/>
                <w:sz w:val="24"/>
                <w:szCs w:val="24"/>
              </w:rPr>
              <w:t xml:space="preserve">and </w:t>
            </w:r>
            <w:r w:rsidR="00AF786B" w:rsidRPr="0040327C">
              <w:rPr>
                <w:rFonts w:cstheme="minorHAnsi"/>
                <w:sz w:val="24"/>
                <w:szCs w:val="24"/>
              </w:rPr>
              <w:t>reported</w:t>
            </w:r>
            <w:r w:rsidR="004626FB" w:rsidRPr="0040327C">
              <w:rPr>
                <w:rFonts w:cstheme="minorHAnsi"/>
                <w:sz w:val="24"/>
                <w:szCs w:val="24"/>
              </w:rPr>
              <w:t xml:space="preserve"> </w:t>
            </w:r>
            <w:r w:rsidRPr="0040327C">
              <w:rPr>
                <w:rFonts w:cstheme="minorHAnsi"/>
                <w:sz w:val="24"/>
                <w:szCs w:val="24"/>
              </w:rPr>
              <w:t>up</w:t>
            </w:r>
            <w:r w:rsidR="004626FB" w:rsidRPr="0040327C">
              <w:rPr>
                <w:rFonts w:cstheme="minorHAnsi"/>
                <w:sz w:val="24"/>
                <w:szCs w:val="24"/>
              </w:rPr>
              <w:t xml:space="preserve">on </w:t>
            </w:r>
            <w:r w:rsidRPr="0040327C">
              <w:rPr>
                <w:rFonts w:cstheme="minorHAnsi"/>
                <w:sz w:val="24"/>
                <w:szCs w:val="24"/>
              </w:rPr>
              <w:t>a</w:t>
            </w:r>
            <w:r w:rsidR="0064214C" w:rsidRPr="0040327C">
              <w:rPr>
                <w:rFonts w:cstheme="minorHAnsi"/>
                <w:sz w:val="24"/>
                <w:szCs w:val="24"/>
              </w:rPr>
              <w:t xml:space="preserve"> </w:t>
            </w:r>
            <w:r w:rsidRPr="0040327C">
              <w:rPr>
                <w:rFonts w:cstheme="minorHAnsi"/>
                <w:sz w:val="24"/>
                <w:szCs w:val="24"/>
              </w:rPr>
              <w:t>quarterly</w:t>
            </w:r>
            <w:r w:rsidR="0064214C" w:rsidRPr="0040327C">
              <w:rPr>
                <w:rFonts w:cstheme="minorHAnsi"/>
                <w:sz w:val="24"/>
                <w:szCs w:val="24"/>
              </w:rPr>
              <w:t xml:space="preserve"> basis through </w:t>
            </w:r>
            <w:r w:rsidRPr="0040327C">
              <w:rPr>
                <w:rFonts w:cstheme="minorHAnsi"/>
                <w:sz w:val="24"/>
                <w:szCs w:val="24"/>
              </w:rPr>
              <w:t>CMT &amp; Governance &amp; Audit Committee.</w:t>
            </w:r>
          </w:p>
        </w:tc>
      </w:tr>
      <w:tr w:rsidR="0077586F" w:rsidRPr="0040327C" w14:paraId="3851940B" w14:textId="77777777" w:rsidTr="0040327C">
        <w:tc>
          <w:tcPr>
            <w:tcW w:w="4666" w:type="dxa"/>
            <w:shd w:val="clear" w:color="auto" w:fill="auto"/>
          </w:tcPr>
          <w:p w14:paraId="5720CCE1" w14:textId="77777777" w:rsidR="0077586F" w:rsidRPr="0040327C" w:rsidRDefault="00A82B67" w:rsidP="005A4FED">
            <w:pPr>
              <w:autoSpaceDE w:val="0"/>
              <w:autoSpaceDN w:val="0"/>
              <w:adjustRightInd w:val="0"/>
              <w:rPr>
                <w:rFonts w:cstheme="minorHAnsi"/>
                <w:sz w:val="24"/>
                <w:szCs w:val="24"/>
              </w:rPr>
            </w:pPr>
            <w:r w:rsidRPr="0040327C">
              <w:rPr>
                <w:rFonts w:cstheme="minorHAnsi"/>
                <w:sz w:val="24"/>
                <w:szCs w:val="24"/>
              </w:rPr>
              <w:t xml:space="preserve">Departments and Services </w:t>
            </w:r>
          </w:p>
        </w:tc>
        <w:tc>
          <w:tcPr>
            <w:tcW w:w="4657" w:type="dxa"/>
            <w:shd w:val="clear" w:color="auto" w:fill="auto"/>
          </w:tcPr>
          <w:p w14:paraId="2060B021" w14:textId="77777777" w:rsidR="0077586F" w:rsidRPr="0040327C" w:rsidRDefault="00A82B67" w:rsidP="0009209A">
            <w:pPr>
              <w:autoSpaceDE w:val="0"/>
              <w:autoSpaceDN w:val="0"/>
              <w:adjustRightInd w:val="0"/>
              <w:rPr>
                <w:rFonts w:cstheme="minorHAnsi"/>
                <w:sz w:val="24"/>
                <w:szCs w:val="24"/>
              </w:rPr>
            </w:pPr>
            <w:r w:rsidRPr="0040327C">
              <w:rPr>
                <w:rFonts w:cstheme="minorHAnsi"/>
                <w:sz w:val="24"/>
                <w:szCs w:val="24"/>
              </w:rPr>
              <w:t xml:space="preserve">All services and departments will carry out regular monitoring of </w:t>
            </w:r>
            <w:r w:rsidR="0009209A">
              <w:rPr>
                <w:rFonts w:cstheme="minorHAnsi"/>
                <w:sz w:val="24"/>
                <w:szCs w:val="24"/>
              </w:rPr>
              <w:t>their contribution to the PIP</w:t>
            </w:r>
            <w:r w:rsidRPr="0040327C">
              <w:rPr>
                <w:rFonts w:cstheme="minorHAnsi"/>
                <w:sz w:val="24"/>
                <w:szCs w:val="24"/>
              </w:rPr>
              <w:t xml:space="preserve"> within their areas.</w:t>
            </w:r>
          </w:p>
        </w:tc>
      </w:tr>
      <w:tr w:rsidR="0077586F" w:rsidRPr="0040327C" w14:paraId="32F52B13" w14:textId="77777777" w:rsidTr="0040327C">
        <w:tc>
          <w:tcPr>
            <w:tcW w:w="4666" w:type="dxa"/>
            <w:shd w:val="clear" w:color="auto" w:fill="auto"/>
          </w:tcPr>
          <w:p w14:paraId="2CA92A5C" w14:textId="77777777" w:rsidR="0077586F" w:rsidRPr="0040327C" w:rsidRDefault="0077586F" w:rsidP="005A4FED">
            <w:pPr>
              <w:autoSpaceDE w:val="0"/>
              <w:autoSpaceDN w:val="0"/>
              <w:adjustRightInd w:val="0"/>
              <w:rPr>
                <w:rFonts w:cstheme="minorHAnsi"/>
                <w:sz w:val="24"/>
                <w:szCs w:val="24"/>
              </w:rPr>
            </w:pPr>
            <w:r w:rsidRPr="0040327C">
              <w:rPr>
                <w:rFonts w:cstheme="minorHAnsi"/>
                <w:sz w:val="24"/>
                <w:szCs w:val="24"/>
              </w:rPr>
              <w:t>Will be signed-off by:</w:t>
            </w:r>
          </w:p>
        </w:tc>
        <w:tc>
          <w:tcPr>
            <w:tcW w:w="4657" w:type="dxa"/>
            <w:shd w:val="clear" w:color="auto" w:fill="auto"/>
          </w:tcPr>
          <w:p w14:paraId="70CAE662" w14:textId="77777777" w:rsidR="0077586F" w:rsidRPr="0040327C" w:rsidRDefault="0077586F" w:rsidP="005A4FED">
            <w:pPr>
              <w:autoSpaceDE w:val="0"/>
              <w:autoSpaceDN w:val="0"/>
              <w:adjustRightInd w:val="0"/>
              <w:rPr>
                <w:rFonts w:cstheme="minorHAnsi"/>
                <w:sz w:val="24"/>
                <w:szCs w:val="24"/>
              </w:rPr>
            </w:pPr>
          </w:p>
        </w:tc>
      </w:tr>
      <w:tr w:rsidR="0077586F" w:rsidRPr="0040327C" w14:paraId="3BCA77D3" w14:textId="77777777" w:rsidTr="0040327C">
        <w:tc>
          <w:tcPr>
            <w:tcW w:w="4666" w:type="dxa"/>
            <w:shd w:val="clear" w:color="auto" w:fill="auto"/>
          </w:tcPr>
          <w:p w14:paraId="028239EB" w14:textId="77777777" w:rsidR="0077586F" w:rsidRPr="0040327C" w:rsidRDefault="0040327C" w:rsidP="005A4FED">
            <w:pPr>
              <w:autoSpaceDE w:val="0"/>
              <w:autoSpaceDN w:val="0"/>
              <w:adjustRightInd w:val="0"/>
              <w:rPr>
                <w:rFonts w:cstheme="minorHAnsi"/>
                <w:b/>
                <w:i/>
                <w:sz w:val="24"/>
                <w:szCs w:val="24"/>
              </w:rPr>
            </w:pPr>
            <w:r w:rsidRPr="0040327C">
              <w:rPr>
                <w:rFonts w:cstheme="minorHAnsi"/>
                <w:b/>
                <w:i/>
                <w:sz w:val="24"/>
                <w:szCs w:val="24"/>
              </w:rPr>
              <w:t>Caroline Magee - Head of Human Resources &amp; Organisation Development</w:t>
            </w:r>
          </w:p>
        </w:tc>
        <w:tc>
          <w:tcPr>
            <w:tcW w:w="4657" w:type="dxa"/>
            <w:shd w:val="clear" w:color="auto" w:fill="auto"/>
          </w:tcPr>
          <w:p w14:paraId="58F4A0D2" w14:textId="77777777" w:rsidR="0077586F" w:rsidRPr="0040327C" w:rsidRDefault="0077586F" w:rsidP="005A4FED">
            <w:pPr>
              <w:autoSpaceDE w:val="0"/>
              <w:autoSpaceDN w:val="0"/>
              <w:adjustRightInd w:val="0"/>
              <w:rPr>
                <w:rFonts w:cstheme="minorHAnsi"/>
                <w:sz w:val="24"/>
                <w:szCs w:val="24"/>
              </w:rPr>
            </w:pPr>
          </w:p>
        </w:tc>
      </w:tr>
    </w:tbl>
    <w:p w14:paraId="6163BAD5" w14:textId="77777777" w:rsidR="0009209A" w:rsidRDefault="0009209A" w:rsidP="0077586F">
      <w:pPr>
        <w:pStyle w:val="BodyTextIndent2"/>
        <w:ind w:left="0" w:firstLine="0"/>
        <w:rPr>
          <w:rFonts w:asciiTheme="minorHAnsi" w:hAnsiTheme="minorHAnsi" w:cstheme="minorHAnsi"/>
          <w:b/>
          <w:sz w:val="24"/>
          <w:szCs w:val="24"/>
        </w:rPr>
      </w:pPr>
    </w:p>
    <w:p w14:paraId="4A036DC5" w14:textId="77777777" w:rsidR="0077586F" w:rsidRPr="0040327C" w:rsidRDefault="0077586F" w:rsidP="0077586F">
      <w:pPr>
        <w:pStyle w:val="BodyTextIndent2"/>
        <w:ind w:left="0" w:firstLine="0"/>
        <w:rPr>
          <w:rFonts w:asciiTheme="minorHAnsi" w:hAnsiTheme="minorHAnsi" w:cstheme="minorHAnsi"/>
          <w:b/>
          <w:sz w:val="24"/>
          <w:szCs w:val="24"/>
        </w:rPr>
      </w:pPr>
      <w:r w:rsidRPr="0040327C">
        <w:rPr>
          <w:rFonts w:asciiTheme="minorHAnsi" w:hAnsiTheme="minorHAnsi" w:cstheme="minorHAnsi"/>
          <w:b/>
          <w:sz w:val="24"/>
          <w:szCs w:val="24"/>
        </w:rPr>
        <w:t>Part 5 - Approval and authorisation</w:t>
      </w:r>
    </w:p>
    <w:tbl>
      <w:tblPr>
        <w:tblpPr w:leftFromText="180" w:rightFromText="180" w:vertAnchor="text" w:horzAnchor="margin" w:tblpY="20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2835"/>
        <w:gridCol w:w="1560"/>
      </w:tblGrid>
      <w:tr w:rsidR="0077586F" w:rsidRPr="0040327C" w14:paraId="734350F2" w14:textId="77777777" w:rsidTr="005A4FED">
        <w:trPr>
          <w:trHeight w:val="397"/>
        </w:trPr>
        <w:tc>
          <w:tcPr>
            <w:tcW w:w="5211" w:type="dxa"/>
          </w:tcPr>
          <w:p w14:paraId="00970A18" w14:textId="77777777" w:rsidR="0077586F" w:rsidRPr="0040327C" w:rsidRDefault="0077586F" w:rsidP="005A4FED">
            <w:pPr>
              <w:spacing w:before="120" w:after="120"/>
              <w:rPr>
                <w:rFonts w:cstheme="minorHAnsi"/>
                <w:b/>
                <w:sz w:val="24"/>
                <w:szCs w:val="24"/>
              </w:rPr>
            </w:pPr>
            <w:r w:rsidRPr="0040327C">
              <w:rPr>
                <w:rFonts w:cstheme="minorHAnsi"/>
                <w:b/>
                <w:sz w:val="24"/>
                <w:szCs w:val="24"/>
              </w:rPr>
              <w:t>Screened by:</w:t>
            </w:r>
          </w:p>
        </w:tc>
        <w:tc>
          <w:tcPr>
            <w:tcW w:w="2835" w:type="dxa"/>
          </w:tcPr>
          <w:p w14:paraId="3D6AE0EF" w14:textId="77777777" w:rsidR="0077586F" w:rsidRPr="0040327C" w:rsidRDefault="0077586F" w:rsidP="005A4FED">
            <w:pPr>
              <w:spacing w:before="120" w:after="120"/>
              <w:rPr>
                <w:rFonts w:cstheme="minorHAnsi"/>
                <w:b/>
                <w:sz w:val="24"/>
                <w:szCs w:val="24"/>
              </w:rPr>
            </w:pPr>
            <w:r w:rsidRPr="0040327C">
              <w:rPr>
                <w:rFonts w:cstheme="minorHAnsi"/>
                <w:b/>
                <w:sz w:val="24"/>
                <w:szCs w:val="24"/>
              </w:rPr>
              <w:t xml:space="preserve">Position/Job Title </w:t>
            </w:r>
          </w:p>
        </w:tc>
        <w:tc>
          <w:tcPr>
            <w:tcW w:w="1560" w:type="dxa"/>
          </w:tcPr>
          <w:p w14:paraId="4843FCBA" w14:textId="77777777" w:rsidR="0077586F" w:rsidRPr="0040327C" w:rsidRDefault="0077586F" w:rsidP="005A4FED">
            <w:pPr>
              <w:spacing w:before="120" w:after="120"/>
              <w:rPr>
                <w:rFonts w:cstheme="minorHAnsi"/>
                <w:b/>
                <w:sz w:val="24"/>
                <w:szCs w:val="24"/>
              </w:rPr>
            </w:pPr>
            <w:r w:rsidRPr="0040327C">
              <w:rPr>
                <w:rFonts w:cstheme="minorHAnsi"/>
                <w:b/>
                <w:sz w:val="24"/>
                <w:szCs w:val="24"/>
              </w:rPr>
              <w:t>Date</w:t>
            </w:r>
          </w:p>
        </w:tc>
      </w:tr>
      <w:tr w:rsidR="0077586F" w:rsidRPr="0040327C" w14:paraId="0191A71F" w14:textId="77777777" w:rsidTr="005A4FED">
        <w:trPr>
          <w:trHeight w:val="397"/>
        </w:trPr>
        <w:tc>
          <w:tcPr>
            <w:tcW w:w="5211" w:type="dxa"/>
          </w:tcPr>
          <w:p w14:paraId="78854AE6" w14:textId="77777777" w:rsidR="0077586F" w:rsidRPr="0040327C" w:rsidRDefault="00A82B67" w:rsidP="005A4FED">
            <w:pPr>
              <w:spacing w:before="120" w:after="120"/>
              <w:rPr>
                <w:rFonts w:cstheme="minorHAnsi"/>
                <w:sz w:val="24"/>
                <w:szCs w:val="24"/>
              </w:rPr>
            </w:pPr>
            <w:r w:rsidRPr="0040327C">
              <w:rPr>
                <w:rFonts w:cstheme="minorHAnsi"/>
                <w:sz w:val="24"/>
                <w:szCs w:val="24"/>
              </w:rPr>
              <w:t>Kerrie-Anne McKibbin</w:t>
            </w:r>
          </w:p>
        </w:tc>
        <w:tc>
          <w:tcPr>
            <w:tcW w:w="2835" w:type="dxa"/>
          </w:tcPr>
          <w:p w14:paraId="2C97447B" w14:textId="77777777" w:rsidR="0077586F" w:rsidRPr="0040327C" w:rsidRDefault="00A82B67" w:rsidP="005A4FED">
            <w:pPr>
              <w:spacing w:before="120" w:after="120"/>
              <w:rPr>
                <w:rFonts w:cstheme="minorHAnsi"/>
                <w:sz w:val="24"/>
                <w:szCs w:val="24"/>
              </w:rPr>
            </w:pPr>
            <w:r w:rsidRPr="0040327C">
              <w:rPr>
                <w:rFonts w:cstheme="minorHAnsi"/>
                <w:sz w:val="24"/>
                <w:szCs w:val="24"/>
              </w:rPr>
              <w:t>Performance Improvement Officer</w:t>
            </w:r>
          </w:p>
        </w:tc>
        <w:tc>
          <w:tcPr>
            <w:tcW w:w="1560" w:type="dxa"/>
          </w:tcPr>
          <w:p w14:paraId="422ADDF4" w14:textId="77777777" w:rsidR="0077586F" w:rsidRPr="0040327C" w:rsidRDefault="0009209A" w:rsidP="005A4FED">
            <w:pPr>
              <w:spacing w:before="120" w:after="120"/>
              <w:rPr>
                <w:rFonts w:cstheme="minorHAnsi"/>
                <w:sz w:val="24"/>
                <w:szCs w:val="24"/>
              </w:rPr>
            </w:pPr>
            <w:r>
              <w:rPr>
                <w:rFonts w:cstheme="minorHAnsi"/>
                <w:sz w:val="24"/>
                <w:szCs w:val="24"/>
              </w:rPr>
              <w:t>18/05</w:t>
            </w:r>
            <w:r w:rsidR="00A82B67" w:rsidRPr="0040327C">
              <w:rPr>
                <w:rFonts w:cstheme="minorHAnsi"/>
                <w:sz w:val="24"/>
                <w:szCs w:val="24"/>
              </w:rPr>
              <w:t>/21</w:t>
            </w:r>
          </w:p>
        </w:tc>
      </w:tr>
      <w:tr w:rsidR="0077586F" w:rsidRPr="0040327C" w14:paraId="786B4F71" w14:textId="77777777" w:rsidTr="005A4FED">
        <w:trPr>
          <w:trHeight w:val="397"/>
        </w:trPr>
        <w:tc>
          <w:tcPr>
            <w:tcW w:w="5211" w:type="dxa"/>
          </w:tcPr>
          <w:p w14:paraId="4BC4FCB2" w14:textId="77777777" w:rsidR="0077586F" w:rsidRPr="0040327C" w:rsidRDefault="00A82B67" w:rsidP="005A4FED">
            <w:pPr>
              <w:spacing w:before="120" w:after="120"/>
              <w:rPr>
                <w:rFonts w:cstheme="minorHAnsi"/>
                <w:sz w:val="24"/>
                <w:szCs w:val="24"/>
              </w:rPr>
            </w:pPr>
            <w:r w:rsidRPr="0040327C">
              <w:rPr>
                <w:rFonts w:cstheme="minorHAnsi"/>
                <w:sz w:val="24"/>
                <w:szCs w:val="24"/>
              </w:rPr>
              <w:t>Mary McSorley</w:t>
            </w:r>
          </w:p>
        </w:tc>
        <w:tc>
          <w:tcPr>
            <w:tcW w:w="2835" w:type="dxa"/>
          </w:tcPr>
          <w:p w14:paraId="5F1F077D" w14:textId="77777777" w:rsidR="0077586F" w:rsidRPr="0040327C" w:rsidRDefault="00A82B67" w:rsidP="005A4FED">
            <w:pPr>
              <w:spacing w:before="120" w:after="120"/>
              <w:rPr>
                <w:rFonts w:cstheme="minorHAnsi"/>
                <w:sz w:val="24"/>
                <w:szCs w:val="24"/>
              </w:rPr>
            </w:pPr>
            <w:r w:rsidRPr="0040327C">
              <w:rPr>
                <w:rFonts w:cstheme="minorHAnsi"/>
                <w:sz w:val="24"/>
                <w:szCs w:val="24"/>
              </w:rPr>
              <w:t>Equality Officer</w:t>
            </w:r>
          </w:p>
        </w:tc>
        <w:tc>
          <w:tcPr>
            <w:tcW w:w="1560" w:type="dxa"/>
          </w:tcPr>
          <w:p w14:paraId="446F2F03" w14:textId="77777777" w:rsidR="0077586F" w:rsidRPr="0040327C" w:rsidRDefault="0009209A" w:rsidP="005A4FED">
            <w:pPr>
              <w:spacing w:before="120" w:after="120"/>
              <w:rPr>
                <w:rFonts w:cstheme="minorHAnsi"/>
                <w:sz w:val="24"/>
                <w:szCs w:val="24"/>
              </w:rPr>
            </w:pPr>
            <w:r>
              <w:rPr>
                <w:rFonts w:cstheme="minorHAnsi"/>
                <w:sz w:val="24"/>
                <w:szCs w:val="24"/>
              </w:rPr>
              <w:t>18/05</w:t>
            </w:r>
            <w:r w:rsidR="00A82B67" w:rsidRPr="0040327C">
              <w:rPr>
                <w:rFonts w:cstheme="minorHAnsi"/>
                <w:sz w:val="24"/>
                <w:szCs w:val="24"/>
              </w:rPr>
              <w:t>/21</w:t>
            </w:r>
          </w:p>
        </w:tc>
      </w:tr>
      <w:tr w:rsidR="0077586F" w:rsidRPr="0040327C" w14:paraId="12AA209C" w14:textId="77777777" w:rsidTr="005A4FED">
        <w:trPr>
          <w:trHeight w:val="397"/>
        </w:trPr>
        <w:tc>
          <w:tcPr>
            <w:tcW w:w="5211" w:type="dxa"/>
          </w:tcPr>
          <w:p w14:paraId="47D39B96" w14:textId="77777777" w:rsidR="0077586F" w:rsidRPr="0040327C" w:rsidRDefault="0077586F" w:rsidP="005A4FED">
            <w:pPr>
              <w:spacing w:before="120" w:after="120"/>
              <w:rPr>
                <w:rFonts w:cstheme="minorHAnsi"/>
                <w:b/>
                <w:sz w:val="24"/>
                <w:szCs w:val="24"/>
              </w:rPr>
            </w:pPr>
            <w:bookmarkStart w:id="0" w:name="_GoBack"/>
            <w:r w:rsidRPr="00D03E4D">
              <w:rPr>
                <w:rFonts w:cstheme="minorHAnsi"/>
                <w:b/>
                <w:sz w:val="24"/>
                <w:szCs w:val="24"/>
              </w:rPr>
              <w:t>Approved by:</w:t>
            </w:r>
            <w:bookmarkEnd w:id="0"/>
          </w:p>
        </w:tc>
        <w:tc>
          <w:tcPr>
            <w:tcW w:w="2835" w:type="dxa"/>
          </w:tcPr>
          <w:p w14:paraId="1C0494F3" w14:textId="77777777" w:rsidR="0077586F" w:rsidRPr="0040327C" w:rsidRDefault="0077586F" w:rsidP="005A4FED">
            <w:pPr>
              <w:spacing w:before="120" w:after="120"/>
              <w:rPr>
                <w:rFonts w:cstheme="minorHAnsi"/>
                <w:sz w:val="24"/>
                <w:szCs w:val="24"/>
              </w:rPr>
            </w:pPr>
          </w:p>
        </w:tc>
        <w:tc>
          <w:tcPr>
            <w:tcW w:w="1560" w:type="dxa"/>
          </w:tcPr>
          <w:p w14:paraId="76D2DE61" w14:textId="77777777" w:rsidR="0077586F" w:rsidRPr="0040327C" w:rsidRDefault="0077586F" w:rsidP="005A4FED">
            <w:pPr>
              <w:spacing w:before="120" w:after="120"/>
              <w:rPr>
                <w:rFonts w:cstheme="minorHAnsi"/>
                <w:sz w:val="24"/>
                <w:szCs w:val="24"/>
              </w:rPr>
            </w:pPr>
          </w:p>
        </w:tc>
      </w:tr>
      <w:tr w:rsidR="0040327C" w:rsidRPr="0040327C" w14:paraId="77E13E2A" w14:textId="77777777" w:rsidTr="00AB185E">
        <w:trPr>
          <w:trHeight w:val="397"/>
        </w:trPr>
        <w:tc>
          <w:tcPr>
            <w:tcW w:w="5211" w:type="dxa"/>
            <w:shd w:val="clear" w:color="auto" w:fill="auto"/>
          </w:tcPr>
          <w:p w14:paraId="23B1AD68" w14:textId="77777777" w:rsidR="0040327C" w:rsidRPr="0040327C" w:rsidRDefault="0040327C" w:rsidP="0040327C">
            <w:pPr>
              <w:spacing w:before="120" w:after="120"/>
              <w:rPr>
                <w:rFonts w:cstheme="minorHAnsi"/>
                <w:sz w:val="24"/>
                <w:szCs w:val="24"/>
              </w:rPr>
            </w:pPr>
            <w:r w:rsidRPr="0040327C">
              <w:rPr>
                <w:rFonts w:cstheme="minorHAnsi"/>
                <w:b/>
                <w:i/>
                <w:sz w:val="24"/>
                <w:szCs w:val="24"/>
              </w:rPr>
              <w:lastRenderedPageBreak/>
              <w:t xml:space="preserve">Caroline Magee </w:t>
            </w:r>
          </w:p>
        </w:tc>
        <w:tc>
          <w:tcPr>
            <w:tcW w:w="2835" w:type="dxa"/>
          </w:tcPr>
          <w:p w14:paraId="7256331D" w14:textId="77777777" w:rsidR="0040327C" w:rsidRPr="0040327C" w:rsidRDefault="0040327C" w:rsidP="0040327C">
            <w:pPr>
              <w:spacing w:before="120" w:after="120"/>
              <w:rPr>
                <w:rFonts w:cstheme="minorHAnsi"/>
                <w:sz w:val="24"/>
                <w:szCs w:val="24"/>
              </w:rPr>
            </w:pPr>
            <w:r w:rsidRPr="0040327C">
              <w:rPr>
                <w:rFonts w:cstheme="minorHAnsi"/>
                <w:b/>
                <w:i/>
                <w:sz w:val="24"/>
                <w:szCs w:val="24"/>
              </w:rPr>
              <w:t>Head of Human Resources &amp; Organisation Development</w:t>
            </w:r>
          </w:p>
        </w:tc>
        <w:tc>
          <w:tcPr>
            <w:tcW w:w="1560" w:type="dxa"/>
          </w:tcPr>
          <w:p w14:paraId="6FF3D28C" w14:textId="3069B6DB" w:rsidR="0040327C" w:rsidRPr="0040327C" w:rsidRDefault="00CA47C3" w:rsidP="0040327C">
            <w:pPr>
              <w:spacing w:before="120" w:after="120"/>
              <w:rPr>
                <w:rFonts w:cstheme="minorHAnsi"/>
                <w:sz w:val="24"/>
                <w:szCs w:val="24"/>
              </w:rPr>
            </w:pPr>
            <w:r>
              <w:rPr>
                <w:rFonts w:cstheme="minorHAnsi"/>
                <w:sz w:val="24"/>
                <w:szCs w:val="24"/>
              </w:rPr>
              <w:t>03/06/21</w:t>
            </w:r>
          </w:p>
        </w:tc>
      </w:tr>
    </w:tbl>
    <w:p w14:paraId="171AD476" w14:textId="77777777" w:rsidR="0077586F" w:rsidRPr="0040327C" w:rsidRDefault="0077586F" w:rsidP="0077586F">
      <w:pPr>
        <w:rPr>
          <w:rFonts w:cstheme="minorHAnsi"/>
          <w:sz w:val="24"/>
          <w:szCs w:val="24"/>
        </w:rPr>
      </w:pPr>
    </w:p>
    <w:p w14:paraId="7B556870" w14:textId="77777777" w:rsidR="0077586F" w:rsidRPr="0040327C" w:rsidRDefault="0077586F" w:rsidP="0077586F">
      <w:pPr>
        <w:rPr>
          <w:rFonts w:cstheme="minorHAnsi"/>
          <w:sz w:val="24"/>
          <w:szCs w:val="24"/>
        </w:rPr>
      </w:pPr>
      <w:r w:rsidRPr="0040327C">
        <w:rPr>
          <w:rFonts w:cstheme="minorHAnsi"/>
          <w:sz w:val="24"/>
          <w:szCs w:val="24"/>
        </w:rPr>
        <w:t xml:space="preserve">Note: A copy of the Screening Template, for each activity/policy screened should be ‘signed off’ and approved by a senior manager responsible for the activity/policy, made easily accessible on the public authority’s website as soon as possible following completion and made available on request. </w:t>
      </w:r>
    </w:p>
    <w:p w14:paraId="16948C06" w14:textId="77777777" w:rsidR="0077586F" w:rsidRPr="0040327C" w:rsidRDefault="0077586F" w:rsidP="0077586F">
      <w:pPr>
        <w:rPr>
          <w:rFonts w:cstheme="minorHAnsi"/>
          <w:sz w:val="24"/>
          <w:szCs w:val="24"/>
        </w:rPr>
      </w:pPr>
    </w:p>
    <w:p w14:paraId="5BCC750E" w14:textId="77777777" w:rsidR="0077586F" w:rsidRPr="00AF786B" w:rsidRDefault="0077586F" w:rsidP="0077586F">
      <w:pPr>
        <w:rPr>
          <w:rFonts w:cstheme="minorHAnsi"/>
          <w:b/>
          <w:sz w:val="24"/>
          <w:szCs w:val="24"/>
        </w:rPr>
      </w:pPr>
      <w:r w:rsidRPr="00AF786B">
        <w:rPr>
          <w:rFonts w:cstheme="minorHAnsi"/>
          <w:b/>
          <w:sz w:val="24"/>
          <w:szCs w:val="24"/>
        </w:rPr>
        <w:t>Appendix 1</w:t>
      </w:r>
    </w:p>
    <w:p w14:paraId="4DB380BD" w14:textId="77777777" w:rsidR="0077586F" w:rsidRPr="0040327C" w:rsidRDefault="0077586F" w:rsidP="0077586F">
      <w:pPr>
        <w:rPr>
          <w:rFonts w:cstheme="minorHAnsi"/>
          <w:sz w:val="24"/>
          <w:szCs w:val="24"/>
        </w:rPr>
      </w:pPr>
      <w:r w:rsidRPr="0040327C">
        <w:rPr>
          <w:rFonts w:cstheme="minorHAnsi"/>
          <w:sz w:val="24"/>
          <w:szCs w:val="24"/>
        </w:rPr>
        <w:t>Major impact:</w:t>
      </w:r>
    </w:p>
    <w:p w14:paraId="7A5EA6A7" w14:textId="77777777" w:rsidR="0077586F" w:rsidRPr="0040327C" w:rsidRDefault="0077586F" w:rsidP="0077586F">
      <w:pPr>
        <w:numPr>
          <w:ilvl w:val="0"/>
          <w:numId w:val="7"/>
        </w:numPr>
        <w:spacing w:after="0" w:line="240" w:lineRule="auto"/>
        <w:rPr>
          <w:rFonts w:cstheme="minorHAnsi"/>
          <w:sz w:val="24"/>
          <w:szCs w:val="24"/>
        </w:rPr>
      </w:pPr>
      <w:r w:rsidRPr="0040327C">
        <w:rPr>
          <w:rFonts w:cstheme="minorHAnsi"/>
          <w:sz w:val="24"/>
          <w:szCs w:val="24"/>
        </w:rPr>
        <w:t>The policy is significant in terms of its strategic importance;</w:t>
      </w:r>
    </w:p>
    <w:p w14:paraId="1C2C4643" w14:textId="77777777" w:rsidR="0077586F" w:rsidRPr="0040327C" w:rsidRDefault="0077586F" w:rsidP="0077586F">
      <w:pPr>
        <w:numPr>
          <w:ilvl w:val="0"/>
          <w:numId w:val="7"/>
        </w:numPr>
        <w:spacing w:after="0" w:line="240" w:lineRule="auto"/>
        <w:rPr>
          <w:rFonts w:cstheme="minorHAnsi"/>
          <w:sz w:val="24"/>
          <w:szCs w:val="24"/>
        </w:rPr>
      </w:pPr>
      <w:r w:rsidRPr="0040327C">
        <w:rPr>
          <w:rFonts w:cstheme="minorHAnsi"/>
          <w:sz w:val="24"/>
          <w:szCs w:val="24"/>
        </w:rPr>
        <w:t>Potential equality matters are unknown, because, for example, there is insufficient data upon which to make an assessment or because they are complex, and it would be appropriate to conduct an equality impact assessment in order to better assess them;</w:t>
      </w:r>
    </w:p>
    <w:p w14:paraId="699039E6" w14:textId="77777777" w:rsidR="0077586F" w:rsidRPr="0040327C" w:rsidRDefault="0077586F" w:rsidP="0077586F">
      <w:pPr>
        <w:numPr>
          <w:ilvl w:val="0"/>
          <w:numId w:val="7"/>
        </w:numPr>
        <w:spacing w:after="0" w:line="240" w:lineRule="auto"/>
        <w:rPr>
          <w:rFonts w:cstheme="minorHAnsi"/>
          <w:sz w:val="24"/>
          <w:szCs w:val="24"/>
        </w:rPr>
      </w:pPr>
      <w:r w:rsidRPr="0040327C">
        <w:rPr>
          <w:rFonts w:cstheme="minorHAnsi"/>
          <w:sz w:val="24"/>
          <w:szCs w:val="24"/>
        </w:rPr>
        <w:t>Potential equality and/or good relations impacts are likely to be adverse or are likely to be experienced disproportionately by groups of people including those who are marginalised or disadvantaged;</w:t>
      </w:r>
    </w:p>
    <w:p w14:paraId="5D0A2A48" w14:textId="77777777" w:rsidR="0077586F" w:rsidRPr="0040327C" w:rsidRDefault="0077586F" w:rsidP="0077586F">
      <w:pPr>
        <w:numPr>
          <w:ilvl w:val="0"/>
          <w:numId w:val="7"/>
        </w:numPr>
        <w:spacing w:after="0" w:line="240" w:lineRule="auto"/>
        <w:rPr>
          <w:rFonts w:cstheme="minorHAnsi"/>
          <w:sz w:val="24"/>
          <w:szCs w:val="24"/>
        </w:rPr>
      </w:pPr>
      <w:r w:rsidRPr="0040327C">
        <w:rPr>
          <w:rFonts w:cstheme="minorHAnsi"/>
          <w:sz w:val="24"/>
          <w:szCs w:val="24"/>
        </w:rPr>
        <w:t>Further assessment offers a valuable way to examine the evidence and develop recommendations in respect of a policy about which there are concerns amongst affected individuals and representative groups, for example in respect of multiple identities;</w:t>
      </w:r>
    </w:p>
    <w:p w14:paraId="6A05046A" w14:textId="77777777" w:rsidR="0077586F" w:rsidRPr="0040327C" w:rsidRDefault="0077586F" w:rsidP="0077586F">
      <w:pPr>
        <w:numPr>
          <w:ilvl w:val="0"/>
          <w:numId w:val="7"/>
        </w:numPr>
        <w:spacing w:after="0" w:line="240" w:lineRule="auto"/>
        <w:rPr>
          <w:rFonts w:cstheme="minorHAnsi"/>
          <w:sz w:val="24"/>
          <w:szCs w:val="24"/>
        </w:rPr>
      </w:pPr>
      <w:r w:rsidRPr="0040327C">
        <w:rPr>
          <w:rFonts w:cstheme="minorHAnsi"/>
          <w:sz w:val="24"/>
          <w:szCs w:val="24"/>
        </w:rPr>
        <w:t>The policy is likely to be challenged by way of judicial review;</w:t>
      </w:r>
    </w:p>
    <w:p w14:paraId="5D8744CD" w14:textId="77777777" w:rsidR="0077586F" w:rsidRPr="0040327C" w:rsidRDefault="0077586F" w:rsidP="0077586F">
      <w:pPr>
        <w:numPr>
          <w:ilvl w:val="0"/>
          <w:numId w:val="7"/>
        </w:numPr>
        <w:spacing w:after="0" w:line="240" w:lineRule="auto"/>
        <w:rPr>
          <w:rFonts w:cstheme="minorHAnsi"/>
          <w:sz w:val="24"/>
          <w:szCs w:val="24"/>
        </w:rPr>
      </w:pPr>
      <w:r w:rsidRPr="0040327C">
        <w:rPr>
          <w:rFonts w:cstheme="minorHAnsi"/>
          <w:sz w:val="24"/>
          <w:szCs w:val="24"/>
        </w:rPr>
        <w:t>The policy is significant in terms of expenditure.</w:t>
      </w:r>
    </w:p>
    <w:p w14:paraId="296754B3" w14:textId="77777777" w:rsidR="0077586F" w:rsidRPr="0040327C" w:rsidRDefault="0077586F" w:rsidP="0077586F">
      <w:pPr>
        <w:rPr>
          <w:rFonts w:cstheme="minorHAnsi"/>
          <w:sz w:val="24"/>
          <w:szCs w:val="24"/>
        </w:rPr>
      </w:pPr>
    </w:p>
    <w:p w14:paraId="7C2923E7" w14:textId="77777777" w:rsidR="0077586F" w:rsidRPr="0040327C" w:rsidRDefault="0077586F" w:rsidP="0077586F">
      <w:pPr>
        <w:rPr>
          <w:rFonts w:cstheme="minorHAnsi"/>
          <w:sz w:val="24"/>
          <w:szCs w:val="24"/>
        </w:rPr>
      </w:pPr>
      <w:r w:rsidRPr="0040327C">
        <w:rPr>
          <w:rFonts w:cstheme="minorHAnsi"/>
          <w:sz w:val="24"/>
          <w:szCs w:val="24"/>
        </w:rPr>
        <w:lastRenderedPageBreak/>
        <w:t>Minor impact</w:t>
      </w:r>
    </w:p>
    <w:p w14:paraId="51533CB1" w14:textId="77777777" w:rsidR="0077586F" w:rsidRPr="0040327C" w:rsidRDefault="0077586F" w:rsidP="0077586F">
      <w:pPr>
        <w:numPr>
          <w:ilvl w:val="0"/>
          <w:numId w:val="8"/>
        </w:numPr>
        <w:spacing w:after="0" w:line="240" w:lineRule="auto"/>
        <w:rPr>
          <w:rFonts w:cstheme="minorHAnsi"/>
          <w:sz w:val="24"/>
          <w:szCs w:val="24"/>
        </w:rPr>
      </w:pPr>
      <w:r w:rsidRPr="0040327C">
        <w:rPr>
          <w:rFonts w:cstheme="minorHAnsi"/>
          <w:sz w:val="24"/>
          <w:szCs w:val="24"/>
        </w:rPr>
        <w:t>The policy is not unlawfully discriminatory and any residual potential impacts on people are judged to be negligible;</w:t>
      </w:r>
    </w:p>
    <w:p w14:paraId="014C422C" w14:textId="77777777" w:rsidR="0077586F" w:rsidRPr="0040327C" w:rsidRDefault="0077586F" w:rsidP="0077586F">
      <w:pPr>
        <w:numPr>
          <w:ilvl w:val="0"/>
          <w:numId w:val="8"/>
        </w:numPr>
        <w:spacing w:after="0" w:line="240" w:lineRule="auto"/>
        <w:rPr>
          <w:rFonts w:cstheme="minorHAnsi"/>
          <w:sz w:val="24"/>
          <w:szCs w:val="24"/>
        </w:rPr>
      </w:pPr>
      <w:r w:rsidRPr="0040327C">
        <w:rPr>
          <w:rFonts w:cstheme="minorHAnsi"/>
          <w:sz w:val="24"/>
          <w:szCs w:val="24"/>
        </w:rPr>
        <w:t>The policy, or certain proposals within it, are potentially unlawfully discriminatory, but this possibility can readily and easily be eliminated by making appropriate changes to the policy or by adopting appropriate mitigating measures;</w:t>
      </w:r>
    </w:p>
    <w:p w14:paraId="65934CBA" w14:textId="77777777" w:rsidR="0077586F" w:rsidRPr="0040327C" w:rsidRDefault="0077586F" w:rsidP="0077586F">
      <w:pPr>
        <w:numPr>
          <w:ilvl w:val="0"/>
          <w:numId w:val="8"/>
        </w:numPr>
        <w:spacing w:after="0" w:line="240" w:lineRule="auto"/>
        <w:rPr>
          <w:rFonts w:cstheme="minorHAnsi"/>
          <w:sz w:val="24"/>
          <w:szCs w:val="24"/>
        </w:rPr>
      </w:pPr>
      <w:r w:rsidRPr="0040327C">
        <w:rPr>
          <w:rFonts w:cstheme="minorHAnsi"/>
          <w:sz w:val="24"/>
          <w:szCs w:val="24"/>
        </w:rPr>
        <w:t>Any asymmetrical equality impacts caused by the policy are intentional because they are specifically designed to promote equality of opportunity for particular groups of disadvantaged people;</w:t>
      </w:r>
    </w:p>
    <w:p w14:paraId="5EF364FE" w14:textId="77777777" w:rsidR="0077586F" w:rsidRPr="0040327C" w:rsidRDefault="0077586F" w:rsidP="0077586F">
      <w:pPr>
        <w:numPr>
          <w:ilvl w:val="0"/>
          <w:numId w:val="8"/>
        </w:numPr>
        <w:spacing w:after="0" w:line="240" w:lineRule="auto"/>
        <w:rPr>
          <w:rFonts w:cstheme="minorHAnsi"/>
          <w:sz w:val="24"/>
          <w:szCs w:val="24"/>
        </w:rPr>
      </w:pPr>
      <w:r w:rsidRPr="0040327C">
        <w:rPr>
          <w:rFonts w:cstheme="minorHAnsi"/>
          <w:sz w:val="24"/>
          <w:szCs w:val="24"/>
        </w:rPr>
        <w:t>By amending the policy there are better opportunities to better promote equality of opportunity and/or good relations.</w:t>
      </w:r>
    </w:p>
    <w:p w14:paraId="3A765F62" w14:textId="77777777" w:rsidR="0077586F" w:rsidRPr="0040327C" w:rsidRDefault="0077586F" w:rsidP="0077586F">
      <w:pPr>
        <w:rPr>
          <w:rFonts w:cstheme="minorHAnsi"/>
          <w:sz w:val="24"/>
          <w:szCs w:val="24"/>
        </w:rPr>
      </w:pPr>
    </w:p>
    <w:p w14:paraId="6A35F6C9" w14:textId="77777777" w:rsidR="0077586F" w:rsidRPr="0040327C" w:rsidRDefault="0077586F" w:rsidP="0077586F">
      <w:pPr>
        <w:rPr>
          <w:rFonts w:cstheme="minorHAnsi"/>
          <w:sz w:val="24"/>
          <w:szCs w:val="24"/>
        </w:rPr>
      </w:pPr>
      <w:r w:rsidRPr="0040327C">
        <w:rPr>
          <w:rFonts w:cstheme="minorHAnsi"/>
          <w:sz w:val="24"/>
          <w:szCs w:val="24"/>
        </w:rPr>
        <w:t>No (none) impact</w:t>
      </w:r>
    </w:p>
    <w:p w14:paraId="33496219" w14:textId="77777777" w:rsidR="0077586F" w:rsidRPr="0040327C" w:rsidRDefault="0077586F" w:rsidP="0077586F">
      <w:pPr>
        <w:numPr>
          <w:ilvl w:val="0"/>
          <w:numId w:val="9"/>
        </w:numPr>
        <w:spacing w:after="0" w:line="240" w:lineRule="auto"/>
        <w:rPr>
          <w:rFonts w:cstheme="minorHAnsi"/>
          <w:sz w:val="24"/>
          <w:szCs w:val="24"/>
        </w:rPr>
      </w:pPr>
      <w:r w:rsidRPr="0040327C">
        <w:rPr>
          <w:rFonts w:cstheme="minorHAnsi"/>
          <w:sz w:val="24"/>
          <w:szCs w:val="24"/>
        </w:rPr>
        <w:t>The policy has no relevance to equality of opportunity or good relations;</w:t>
      </w:r>
    </w:p>
    <w:p w14:paraId="21453432" w14:textId="77777777" w:rsidR="0077586F" w:rsidRPr="0040327C" w:rsidRDefault="0077586F" w:rsidP="0077586F">
      <w:pPr>
        <w:numPr>
          <w:ilvl w:val="0"/>
          <w:numId w:val="9"/>
        </w:numPr>
        <w:spacing w:after="0" w:line="240" w:lineRule="auto"/>
        <w:rPr>
          <w:rFonts w:cstheme="minorHAnsi"/>
          <w:sz w:val="24"/>
          <w:szCs w:val="24"/>
        </w:rPr>
      </w:pPr>
      <w:r w:rsidRPr="0040327C">
        <w:rPr>
          <w:rFonts w:cstheme="minorHAnsi"/>
          <w:sz w:val="24"/>
          <w:szCs w:val="24"/>
        </w:rPr>
        <w:t>The policy is purely technical in nature and will have no bearing in terms of its likely impact on equality of opportunity or good relations for people within the equality and good relations categories.</w:t>
      </w:r>
    </w:p>
    <w:p w14:paraId="76F03734" w14:textId="77777777" w:rsidR="0077586F" w:rsidRDefault="0077586F" w:rsidP="0077586F">
      <w:pPr>
        <w:rPr>
          <w:rFonts w:cstheme="minorHAnsi"/>
          <w:sz w:val="24"/>
          <w:szCs w:val="24"/>
        </w:rPr>
      </w:pPr>
    </w:p>
    <w:p w14:paraId="7882CC4F" w14:textId="77777777" w:rsidR="00AF786B" w:rsidRDefault="00AF786B" w:rsidP="0077586F">
      <w:pPr>
        <w:rPr>
          <w:rFonts w:cstheme="minorHAnsi"/>
          <w:sz w:val="24"/>
          <w:szCs w:val="24"/>
        </w:rPr>
      </w:pPr>
    </w:p>
    <w:p w14:paraId="4CE4EDCE" w14:textId="77777777" w:rsidR="00AF786B" w:rsidRPr="0040327C" w:rsidRDefault="00AF786B" w:rsidP="0077586F">
      <w:pPr>
        <w:rPr>
          <w:rFonts w:cstheme="minorHAnsi"/>
          <w:sz w:val="24"/>
          <w:szCs w:val="24"/>
        </w:rPr>
      </w:pPr>
    </w:p>
    <w:p w14:paraId="0583E276" w14:textId="77777777" w:rsidR="0077586F" w:rsidRPr="00AF786B" w:rsidRDefault="0077586F" w:rsidP="0077586F">
      <w:pPr>
        <w:rPr>
          <w:rFonts w:cstheme="minorHAnsi"/>
          <w:b/>
          <w:sz w:val="24"/>
          <w:szCs w:val="24"/>
        </w:rPr>
      </w:pPr>
      <w:r w:rsidRPr="00AF786B">
        <w:rPr>
          <w:rFonts w:cstheme="minorHAnsi"/>
          <w:b/>
          <w:sz w:val="24"/>
          <w:szCs w:val="24"/>
        </w:rPr>
        <w:t>Appendix 2</w:t>
      </w:r>
    </w:p>
    <w:p w14:paraId="2F938E8D" w14:textId="77777777" w:rsidR="0077586F" w:rsidRPr="0040327C" w:rsidRDefault="0077586F" w:rsidP="0077586F">
      <w:pPr>
        <w:rPr>
          <w:rFonts w:cstheme="minorHAnsi"/>
          <w:sz w:val="24"/>
          <w:szCs w:val="24"/>
        </w:rPr>
      </w:pPr>
    </w:p>
    <w:p w14:paraId="4AD08E37" w14:textId="77777777" w:rsidR="008537E4" w:rsidRPr="0040327C" w:rsidRDefault="0077586F" w:rsidP="0077586F">
      <w:pPr>
        <w:rPr>
          <w:rFonts w:cstheme="minorHAnsi"/>
          <w:sz w:val="24"/>
          <w:szCs w:val="24"/>
        </w:rPr>
      </w:pPr>
      <w:r w:rsidRPr="0040327C">
        <w:rPr>
          <w:rFonts w:cstheme="minorHAnsi"/>
          <w:sz w:val="24"/>
          <w:szCs w:val="24"/>
        </w:rPr>
        <w:t>The following documentation (as a minimum) should be available to support the screening outcome decision:</w:t>
      </w:r>
    </w:p>
    <w:p w14:paraId="3DECA966" w14:textId="77777777" w:rsidR="008537E4" w:rsidRPr="0040327C" w:rsidRDefault="008537E4" w:rsidP="0077586F">
      <w:pPr>
        <w:rPr>
          <w:rFonts w:cstheme="minorHAnsi"/>
          <w:sz w:val="24"/>
          <w:szCs w:val="24"/>
        </w:rPr>
      </w:pPr>
    </w:p>
    <w:p w14:paraId="3B2B8A97" w14:textId="77777777" w:rsidR="0077586F" w:rsidRPr="0040327C" w:rsidRDefault="0077586F" w:rsidP="0077586F">
      <w:pPr>
        <w:numPr>
          <w:ilvl w:val="0"/>
          <w:numId w:val="10"/>
        </w:numPr>
        <w:spacing w:after="0" w:line="240" w:lineRule="auto"/>
        <w:rPr>
          <w:rFonts w:cstheme="minorHAnsi"/>
          <w:sz w:val="24"/>
          <w:szCs w:val="24"/>
        </w:rPr>
      </w:pPr>
      <w:r w:rsidRPr="0040327C">
        <w:rPr>
          <w:rFonts w:cstheme="minorHAnsi"/>
          <w:sz w:val="24"/>
          <w:szCs w:val="24"/>
        </w:rPr>
        <w:lastRenderedPageBreak/>
        <w:t>A written copy of the activity/policy in question;</w:t>
      </w:r>
    </w:p>
    <w:p w14:paraId="1070A936" w14:textId="77777777" w:rsidR="0077586F" w:rsidRPr="0040327C" w:rsidRDefault="0077586F" w:rsidP="0077586F">
      <w:pPr>
        <w:rPr>
          <w:rFonts w:cstheme="minorHAnsi"/>
          <w:sz w:val="24"/>
          <w:szCs w:val="24"/>
        </w:rPr>
      </w:pPr>
    </w:p>
    <w:p w14:paraId="4D1834BD" w14:textId="77777777" w:rsidR="0077586F" w:rsidRPr="0040327C" w:rsidRDefault="0077586F" w:rsidP="0077586F">
      <w:pPr>
        <w:numPr>
          <w:ilvl w:val="0"/>
          <w:numId w:val="10"/>
        </w:numPr>
        <w:spacing w:after="0" w:line="240" w:lineRule="auto"/>
        <w:rPr>
          <w:rFonts w:cstheme="minorHAnsi"/>
          <w:sz w:val="24"/>
          <w:szCs w:val="24"/>
        </w:rPr>
      </w:pPr>
      <w:r w:rsidRPr="0040327C">
        <w:rPr>
          <w:rFonts w:cstheme="minorHAnsi"/>
          <w:sz w:val="24"/>
          <w:szCs w:val="24"/>
        </w:rPr>
        <w:t>The screening template duly completed with the screening decision made explicit;</w:t>
      </w:r>
    </w:p>
    <w:p w14:paraId="34AC1260" w14:textId="77777777" w:rsidR="0077586F" w:rsidRPr="0040327C" w:rsidRDefault="0077586F" w:rsidP="0077586F">
      <w:pPr>
        <w:rPr>
          <w:rFonts w:cstheme="minorHAnsi"/>
          <w:sz w:val="24"/>
          <w:szCs w:val="24"/>
        </w:rPr>
      </w:pPr>
    </w:p>
    <w:p w14:paraId="4849ACF0" w14:textId="77777777" w:rsidR="0077586F" w:rsidRPr="0040327C" w:rsidRDefault="0077586F" w:rsidP="0077586F">
      <w:pPr>
        <w:numPr>
          <w:ilvl w:val="0"/>
          <w:numId w:val="10"/>
        </w:numPr>
        <w:spacing w:after="0" w:line="240" w:lineRule="auto"/>
        <w:rPr>
          <w:rFonts w:cstheme="minorHAnsi"/>
          <w:sz w:val="24"/>
          <w:szCs w:val="24"/>
        </w:rPr>
      </w:pPr>
      <w:r w:rsidRPr="0040327C">
        <w:rPr>
          <w:rFonts w:cstheme="minorHAnsi"/>
          <w:sz w:val="24"/>
          <w:szCs w:val="24"/>
        </w:rPr>
        <w:t>All evidence utilised/referenced to support the screening decision to be available</w:t>
      </w:r>
      <w:r w:rsidR="008537E4" w:rsidRPr="0040327C">
        <w:rPr>
          <w:rFonts w:cstheme="minorHAnsi"/>
          <w:sz w:val="24"/>
          <w:szCs w:val="24"/>
        </w:rPr>
        <w:t>.</w:t>
      </w:r>
    </w:p>
    <w:p w14:paraId="4D7C58A4" w14:textId="77777777" w:rsidR="0077586F" w:rsidRPr="0040327C" w:rsidRDefault="0077586F" w:rsidP="0077586F">
      <w:pPr>
        <w:rPr>
          <w:rFonts w:cstheme="minorHAnsi"/>
          <w:sz w:val="24"/>
          <w:szCs w:val="24"/>
        </w:rPr>
      </w:pPr>
    </w:p>
    <w:p w14:paraId="3661632C" w14:textId="77777777" w:rsidR="0077586F" w:rsidRPr="0040327C" w:rsidRDefault="0077586F" w:rsidP="0077586F">
      <w:pPr>
        <w:rPr>
          <w:rFonts w:cstheme="minorHAnsi"/>
          <w:sz w:val="24"/>
          <w:szCs w:val="24"/>
        </w:rPr>
      </w:pPr>
    </w:p>
    <w:p w14:paraId="51264F6C" w14:textId="77777777" w:rsidR="0077586F" w:rsidRPr="0040327C" w:rsidRDefault="0077586F" w:rsidP="0077586F">
      <w:pPr>
        <w:rPr>
          <w:rFonts w:cstheme="minorHAnsi"/>
          <w:sz w:val="24"/>
          <w:szCs w:val="24"/>
        </w:rPr>
      </w:pPr>
    </w:p>
    <w:sectPr w:rsidR="0077586F" w:rsidRPr="0040327C" w:rsidSect="001B2058">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FB6BBD" w14:textId="77777777" w:rsidR="006A5696" w:rsidRDefault="006A5696" w:rsidP="00BD09AC">
      <w:pPr>
        <w:spacing w:after="0" w:line="240" w:lineRule="auto"/>
      </w:pPr>
      <w:r>
        <w:separator/>
      </w:r>
    </w:p>
  </w:endnote>
  <w:endnote w:type="continuationSeparator" w:id="0">
    <w:p w14:paraId="32741F30" w14:textId="77777777" w:rsidR="006A5696" w:rsidRDefault="006A5696" w:rsidP="00BD0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BF95DE" w14:textId="77777777" w:rsidR="006A5696" w:rsidRDefault="006A5696" w:rsidP="00BD09AC">
      <w:pPr>
        <w:spacing w:after="0" w:line="240" w:lineRule="auto"/>
      </w:pPr>
      <w:r>
        <w:separator/>
      </w:r>
    </w:p>
  </w:footnote>
  <w:footnote w:type="continuationSeparator" w:id="0">
    <w:p w14:paraId="6AE3407D" w14:textId="77777777" w:rsidR="006A5696" w:rsidRDefault="006A5696" w:rsidP="00BD09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05757"/>
    <w:multiLevelType w:val="hybridMultilevel"/>
    <w:tmpl w:val="C7E67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221C"/>
    <w:multiLevelType w:val="hybridMultilevel"/>
    <w:tmpl w:val="6C265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4397A"/>
    <w:multiLevelType w:val="hybridMultilevel"/>
    <w:tmpl w:val="6B228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7A1E58"/>
    <w:multiLevelType w:val="hybridMultilevel"/>
    <w:tmpl w:val="9A9AA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C215D2"/>
    <w:multiLevelType w:val="hybridMultilevel"/>
    <w:tmpl w:val="5E88FB4C"/>
    <w:lvl w:ilvl="0" w:tplc="0842422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207EA3"/>
    <w:multiLevelType w:val="hybridMultilevel"/>
    <w:tmpl w:val="F7E81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9E6F25"/>
    <w:multiLevelType w:val="hybridMultilevel"/>
    <w:tmpl w:val="63985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2C4842"/>
    <w:multiLevelType w:val="hybridMultilevel"/>
    <w:tmpl w:val="9A38E3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037B9E"/>
    <w:multiLevelType w:val="hybridMultilevel"/>
    <w:tmpl w:val="6BCE27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D14671"/>
    <w:multiLevelType w:val="hybridMultilevel"/>
    <w:tmpl w:val="6BD2D6DA"/>
    <w:lvl w:ilvl="0" w:tplc="11BEF9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ABF6984"/>
    <w:multiLevelType w:val="hybridMultilevel"/>
    <w:tmpl w:val="58DEA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481478"/>
    <w:multiLevelType w:val="hybridMultilevel"/>
    <w:tmpl w:val="038C79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3F559C0"/>
    <w:multiLevelType w:val="multilevel"/>
    <w:tmpl w:val="B28877D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3" w15:restartNumberingAfterBreak="0">
    <w:nsid w:val="753D0058"/>
    <w:multiLevelType w:val="hybridMultilevel"/>
    <w:tmpl w:val="434C16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5EE03B7"/>
    <w:multiLevelType w:val="hybridMultilevel"/>
    <w:tmpl w:val="2DB84258"/>
    <w:lvl w:ilvl="0" w:tplc="8444BE8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2"/>
  </w:num>
  <w:num w:numId="3">
    <w:abstractNumId w:val="3"/>
  </w:num>
  <w:num w:numId="4">
    <w:abstractNumId w:val="1"/>
  </w:num>
  <w:num w:numId="5">
    <w:abstractNumId w:val="5"/>
  </w:num>
  <w:num w:numId="6">
    <w:abstractNumId w:val="6"/>
  </w:num>
  <w:num w:numId="7">
    <w:abstractNumId w:val="8"/>
  </w:num>
  <w:num w:numId="8">
    <w:abstractNumId w:val="11"/>
  </w:num>
  <w:num w:numId="9">
    <w:abstractNumId w:val="7"/>
  </w:num>
  <w:num w:numId="10">
    <w:abstractNumId w:val="0"/>
  </w:num>
  <w:num w:numId="11">
    <w:abstractNumId w:val="10"/>
  </w:num>
  <w:num w:numId="12">
    <w:abstractNumId w:val="4"/>
  </w:num>
  <w:num w:numId="13">
    <w:abstractNumId w:val="9"/>
  </w:num>
  <w:num w:numId="14">
    <w:abstractNumId w:val="14"/>
  </w:num>
  <w:num w:numId="15">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151"/>
    <w:rsid w:val="00001883"/>
    <w:rsid w:val="00001FD1"/>
    <w:rsid w:val="000137B5"/>
    <w:rsid w:val="000206AD"/>
    <w:rsid w:val="0002627E"/>
    <w:rsid w:val="0002793B"/>
    <w:rsid w:val="00027A3B"/>
    <w:rsid w:val="0003237D"/>
    <w:rsid w:val="00043950"/>
    <w:rsid w:val="00047CF8"/>
    <w:rsid w:val="000528A2"/>
    <w:rsid w:val="00055B33"/>
    <w:rsid w:val="00057132"/>
    <w:rsid w:val="00072ABA"/>
    <w:rsid w:val="00080495"/>
    <w:rsid w:val="0009209A"/>
    <w:rsid w:val="00097030"/>
    <w:rsid w:val="000A184B"/>
    <w:rsid w:val="000A2D3F"/>
    <w:rsid w:val="000A779C"/>
    <w:rsid w:val="000B27FE"/>
    <w:rsid w:val="000B5646"/>
    <w:rsid w:val="000C790E"/>
    <w:rsid w:val="000E40F9"/>
    <w:rsid w:val="000E65CB"/>
    <w:rsid w:val="001107F1"/>
    <w:rsid w:val="00112279"/>
    <w:rsid w:val="00113451"/>
    <w:rsid w:val="00115E58"/>
    <w:rsid w:val="00116877"/>
    <w:rsid w:val="00124441"/>
    <w:rsid w:val="0013670B"/>
    <w:rsid w:val="00140AFB"/>
    <w:rsid w:val="00145CCB"/>
    <w:rsid w:val="00156AC0"/>
    <w:rsid w:val="00157B0E"/>
    <w:rsid w:val="001603FD"/>
    <w:rsid w:val="00162CEF"/>
    <w:rsid w:val="00173A4A"/>
    <w:rsid w:val="00175B03"/>
    <w:rsid w:val="00177057"/>
    <w:rsid w:val="001B2058"/>
    <w:rsid w:val="001C10E3"/>
    <w:rsid w:val="001C3FDC"/>
    <w:rsid w:val="001E114A"/>
    <w:rsid w:val="001E312A"/>
    <w:rsid w:val="001F742A"/>
    <w:rsid w:val="0021045C"/>
    <w:rsid w:val="0021233B"/>
    <w:rsid w:val="00212BF7"/>
    <w:rsid w:val="002160F7"/>
    <w:rsid w:val="002264DA"/>
    <w:rsid w:val="0022769A"/>
    <w:rsid w:val="002375DE"/>
    <w:rsid w:val="00265C85"/>
    <w:rsid w:val="002748EA"/>
    <w:rsid w:val="00287D65"/>
    <w:rsid w:val="002A5838"/>
    <w:rsid w:val="002C32D5"/>
    <w:rsid w:val="002D72EB"/>
    <w:rsid w:val="002E0134"/>
    <w:rsid w:val="002E3073"/>
    <w:rsid w:val="002E583F"/>
    <w:rsid w:val="002E7109"/>
    <w:rsid w:val="002F0EF5"/>
    <w:rsid w:val="002F2E49"/>
    <w:rsid w:val="00301FFE"/>
    <w:rsid w:val="003069F9"/>
    <w:rsid w:val="003074F1"/>
    <w:rsid w:val="00311D56"/>
    <w:rsid w:val="00327CC1"/>
    <w:rsid w:val="003324BF"/>
    <w:rsid w:val="00341430"/>
    <w:rsid w:val="00350435"/>
    <w:rsid w:val="00357B4D"/>
    <w:rsid w:val="00357BDD"/>
    <w:rsid w:val="0038467F"/>
    <w:rsid w:val="003857A7"/>
    <w:rsid w:val="00391F4C"/>
    <w:rsid w:val="00396B26"/>
    <w:rsid w:val="003B0DFF"/>
    <w:rsid w:val="003B3BC7"/>
    <w:rsid w:val="003B43FD"/>
    <w:rsid w:val="003C33A0"/>
    <w:rsid w:val="003D0CF1"/>
    <w:rsid w:val="003D5301"/>
    <w:rsid w:val="003D7CC6"/>
    <w:rsid w:val="003E48A2"/>
    <w:rsid w:val="003F0CC3"/>
    <w:rsid w:val="003F3C1A"/>
    <w:rsid w:val="003F3D46"/>
    <w:rsid w:val="0040038D"/>
    <w:rsid w:val="00400D94"/>
    <w:rsid w:val="00401D96"/>
    <w:rsid w:val="0040327C"/>
    <w:rsid w:val="004178A3"/>
    <w:rsid w:val="00417DB6"/>
    <w:rsid w:val="00442FFB"/>
    <w:rsid w:val="00445B94"/>
    <w:rsid w:val="004626FB"/>
    <w:rsid w:val="004634B1"/>
    <w:rsid w:val="004637EA"/>
    <w:rsid w:val="00497B1C"/>
    <w:rsid w:val="004A10D3"/>
    <w:rsid w:val="004A4E6A"/>
    <w:rsid w:val="004B2382"/>
    <w:rsid w:val="004B5AE1"/>
    <w:rsid w:val="004B651B"/>
    <w:rsid w:val="004B70DC"/>
    <w:rsid w:val="004C6ADD"/>
    <w:rsid w:val="004E42B8"/>
    <w:rsid w:val="004F1109"/>
    <w:rsid w:val="004F7155"/>
    <w:rsid w:val="00503391"/>
    <w:rsid w:val="00506064"/>
    <w:rsid w:val="00507D36"/>
    <w:rsid w:val="005240F0"/>
    <w:rsid w:val="0052755A"/>
    <w:rsid w:val="00541967"/>
    <w:rsid w:val="005473B9"/>
    <w:rsid w:val="00550F36"/>
    <w:rsid w:val="00552D5C"/>
    <w:rsid w:val="005535D6"/>
    <w:rsid w:val="005541C7"/>
    <w:rsid w:val="005544F5"/>
    <w:rsid w:val="00562EFB"/>
    <w:rsid w:val="00564645"/>
    <w:rsid w:val="00581B12"/>
    <w:rsid w:val="00584B5C"/>
    <w:rsid w:val="00594EAC"/>
    <w:rsid w:val="005A47D5"/>
    <w:rsid w:val="005A4FED"/>
    <w:rsid w:val="005A7467"/>
    <w:rsid w:val="005B2CE2"/>
    <w:rsid w:val="005C1100"/>
    <w:rsid w:val="005D139E"/>
    <w:rsid w:val="005D3011"/>
    <w:rsid w:val="005F7FB2"/>
    <w:rsid w:val="00603615"/>
    <w:rsid w:val="00606954"/>
    <w:rsid w:val="00607249"/>
    <w:rsid w:val="00612BBF"/>
    <w:rsid w:val="00621A83"/>
    <w:rsid w:val="00627B60"/>
    <w:rsid w:val="00627D10"/>
    <w:rsid w:val="00630B57"/>
    <w:rsid w:val="00635362"/>
    <w:rsid w:val="0064214C"/>
    <w:rsid w:val="006518AA"/>
    <w:rsid w:val="00660151"/>
    <w:rsid w:val="00663BB3"/>
    <w:rsid w:val="0067668C"/>
    <w:rsid w:val="006775D7"/>
    <w:rsid w:val="00686664"/>
    <w:rsid w:val="006A4DC8"/>
    <w:rsid w:val="006A5696"/>
    <w:rsid w:val="006A7D1D"/>
    <w:rsid w:val="006D5FDE"/>
    <w:rsid w:val="006E2016"/>
    <w:rsid w:val="007047DC"/>
    <w:rsid w:val="00712430"/>
    <w:rsid w:val="00712ED3"/>
    <w:rsid w:val="007251E9"/>
    <w:rsid w:val="00730829"/>
    <w:rsid w:val="007412C9"/>
    <w:rsid w:val="007435F3"/>
    <w:rsid w:val="007469E9"/>
    <w:rsid w:val="00750725"/>
    <w:rsid w:val="007648C4"/>
    <w:rsid w:val="0077586F"/>
    <w:rsid w:val="00785C3E"/>
    <w:rsid w:val="00790267"/>
    <w:rsid w:val="00792258"/>
    <w:rsid w:val="00795489"/>
    <w:rsid w:val="007B7BA3"/>
    <w:rsid w:val="007C72D8"/>
    <w:rsid w:val="007D6920"/>
    <w:rsid w:val="007E0532"/>
    <w:rsid w:val="007F0368"/>
    <w:rsid w:val="00804856"/>
    <w:rsid w:val="008109DA"/>
    <w:rsid w:val="00815A53"/>
    <w:rsid w:val="00816C56"/>
    <w:rsid w:val="00824025"/>
    <w:rsid w:val="00831196"/>
    <w:rsid w:val="00832B89"/>
    <w:rsid w:val="0084662B"/>
    <w:rsid w:val="008537E4"/>
    <w:rsid w:val="00860569"/>
    <w:rsid w:val="0086234B"/>
    <w:rsid w:val="00865FC4"/>
    <w:rsid w:val="00890F62"/>
    <w:rsid w:val="0089102C"/>
    <w:rsid w:val="00894DBE"/>
    <w:rsid w:val="008B2BFF"/>
    <w:rsid w:val="008D0A56"/>
    <w:rsid w:val="008D369B"/>
    <w:rsid w:val="008E0010"/>
    <w:rsid w:val="008E2758"/>
    <w:rsid w:val="008F6439"/>
    <w:rsid w:val="008F7B61"/>
    <w:rsid w:val="0091396A"/>
    <w:rsid w:val="009258BA"/>
    <w:rsid w:val="00934167"/>
    <w:rsid w:val="00935179"/>
    <w:rsid w:val="00935A9D"/>
    <w:rsid w:val="009434C3"/>
    <w:rsid w:val="009457F9"/>
    <w:rsid w:val="00963111"/>
    <w:rsid w:val="00965F70"/>
    <w:rsid w:val="0097710F"/>
    <w:rsid w:val="00982A03"/>
    <w:rsid w:val="00982D7B"/>
    <w:rsid w:val="00991013"/>
    <w:rsid w:val="009924E8"/>
    <w:rsid w:val="009928DE"/>
    <w:rsid w:val="009A64F3"/>
    <w:rsid w:val="009C0A5D"/>
    <w:rsid w:val="009C0F26"/>
    <w:rsid w:val="009F0372"/>
    <w:rsid w:val="009F3618"/>
    <w:rsid w:val="00A0010C"/>
    <w:rsid w:val="00A03DDD"/>
    <w:rsid w:val="00A065FC"/>
    <w:rsid w:val="00A135F3"/>
    <w:rsid w:val="00A16E14"/>
    <w:rsid w:val="00A25C57"/>
    <w:rsid w:val="00A26912"/>
    <w:rsid w:val="00A352A5"/>
    <w:rsid w:val="00A46124"/>
    <w:rsid w:val="00A46151"/>
    <w:rsid w:val="00A54B27"/>
    <w:rsid w:val="00A54F4F"/>
    <w:rsid w:val="00A60B85"/>
    <w:rsid w:val="00A715E8"/>
    <w:rsid w:val="00A71EB5"/>
    <w:rsid w:val="00A72B51"/>
    <w:rsid w:val="00A81931"/>
    <w:rsid w:val="00A826B4"/>
    <w:rsid w:val="00A82B67"/>
    <w:rsid w:val="00A8407E"/>
    <w:rsid w:val="00A87057"/>
    <w:rsid w:val="00A90A72"/>
    <w:rsid w:val="00A935A8"/>
    <w:rsid w:val="00AB185E"/>
    <w:rsid w:val="00AC1129"/>
    <w:rsid w:val="00AC5B48"/>
    <w:rsid w:val="00AD17A4"/>
    <w:rsid w:val="00AD1A53"/>
    <w:rsid w:val="00AF337D"/>
    <w:rsid w:val="00AF786B"/>
    <w:rsid w:val="00B050EE"/>
    <w:rsid w:val="00B05C0E"/>
    <w:rsid w:val="00B10835"/>
    <w:rsid w:val="00B34262"/>
    <w:rsid w:val="00B37248"/>
    <w:rsid w:val="00B40863"/>
    <w:rsid w:val="00B50207"/>
    <w:rsid w:val="00B50FC6"/>
    <w:rsid w:val="00B63AC4"/>
    <w:rsid w:val="00B65CCB"/>
    <w:rsid w:val="00B85316"/>
    <w:rsid w:val="00B87AB6"/>
    <w:rsid w:val="00BA2413"/>
    <w:rsid w:val="00BA3F84"/>
    <w:rsid w:val="00BC656B"/>
    <w:rsid w:val="00BC69F0"/>
    <w:rsid w:val="00BD09AC"/>
    <w:rsid w:val="00BD62A4"/>
    <w:rsid w:val="00BD74E0"/>
    <w:rsid w:val="00BE3311"/>
    <w:rsid w:val="00BF1272"/>
    <w:rsid w:val="00BF43FA"/>
    <w:rsid w:val="00BF4E43"/>
    <w:rsid w:val="00BF605D"/>
    <w:rsid w:val="00C02C9A"/>
    <w:rsid w:val="00C10088"/>
    <w:rsid w:val="00C14AB0"/>
    <w:rsid w:val="00C21F70"/>
    <w:rsid w:val="00C4167B"/>
    <w:rsid w:val="00C45095"/>
    <w:rsid w:val="00C518C4"/>
    <w:rsid w:val="00C530E4"/>
    <w:rsid w:val="00C532D9"/>
    <w:rsid w:val="00C54263"/>
    <w:rsid w:val="00C60DD2"/>
    <w:rsid w:val="00C7077C"/>
    <w:rsid w:val="00C70FBB"/>
    <w:rsid w:val="00C74488"/>
    <w:rsid w:val="00C84738"/>
    <w:rsid w:val="00C84AA3"/>
    <w:rsid w:val="00C95834"/>
    <w:rsid w:val="00C965A3"/>
    <w:rsid w:val="00CA2CDD"/>
    <w:rsid w:val="00CA47C3"/>
    <w:rsid w:val="00CA75BC"/>
    <w:rsid w:val="00CB4771"/>
    <w:rsid w:val="00CC2136"/>
    <w:rsid w:val="00CD10BA"/>
    <w:rsid w:val="00CD3C37"/>
    <w:rsid w:val="00CE36A7"/>
    <w:rsid w:val="00CF6C96"/>
    <w:rsid w:val="00D00BEF"/>
    <w:rsid w:val="00D02AB7"/>
    <w:rsid w:val="00D03E4D"/>
    <w:rsid w:val="00D122FA"/>
    <w:rsid w:val="00D14DB7"/>
    <w:rsid w:val="00D153C7"/>
    <w:rsid w:val="00D15F05"/>
    <w:rsid w:val="00D16F3B"/>
    <w:rsid w:val="00D258D0"/>
    <w:rsid w:val="00D277D2"/>
    <w:rsid w:val="00D42ECE"/>
    <w:rsid w:val="00D4585B"/>
    <w:rsid w:val="00D47064"/>
    <w:rsid w:val="00D61999"/>
    <w:rsid w:val="00D63125"/>
    <w:rsid w:val="00D73116"/>
    <w:rsid w:val="00D760B1"/>
    <w:rsid w:val="00D8020F"/>
    <w:rsid w:val="00D91B57"/>
    <w:rsid w:val="00D97113"/>
    <w:rsid w:val="00DA1D31"/>
    <w:rsid w:val="00DB0EF2"/>
    <w:rsid w:val="00DB3C65"/>
    <w:rsid w:val="00DB5709"/>
    <w:rsid w:val="00DB6E13"/>
    <w:rsid w:val="00DD2CFE"/>
    <w:rsid w:val="00DD2D64"/>
    <w:rsid w:val="00DD4B52"/>
    <w:rsid w:val="00DD72C2"/>
    <w:rsid w:val="00DD7A0E"/>
    <w:rsid w:val="00DE23EC"/>
    <w:rsid w:val="00DF0020"/>
    <w:rsid w:val="00DF0BAD"/>
    <w:rsid w:val="00DF374E"/>
    <w:rsid w:val="00DF3925"/>
    <w:rsid w:val="00E04512"/>
    <w:rsid w:val="00E06861"/>
    <w:rsid w:val="00E126AA"/>
    <w:rsid w:val="00E17BC8"/>
    <w:rsid w:val="00E202E3"/>
    <w:rsid w:val="00E2417A"/>
    <w:rsid w:val="00E27CCF"/>
    <w:rsid w:val="00E34B5C"/>
    <w:rsid w:val="00E4177B"/>
    <w:rsid w:val="00E45B56"/>
    <w:rsid w:val="00E47327"/>
    <w:rsid w:val="00E566BF"/>
    <w:rsid w:val="00E77237"/>
    <w:rsid w:val="00E80A54"/>
    <w:rsid w:val="00E8664E"/>
    <w:rsid w:val="00EE36C3"/>
    <w:rsid w:val="00EE66E6"/>
    <w:rsid w:val="00EE6D26"/>
    <w:rsid w:val="00EE707E"/>
    <w:rsid w:val="00F179D7"/>
    <w:rsid w:val="00F22903"/>
    <w:rsid w:val="00F2569A"/>
    <w:rsid w:val="00F275C0"/>
    <w:rsid w:val="00F3352D"/>
    <w:rsid w:val="00F36293"/>
    <w:rsid w:val="00F40C64"/>
    <w:rsid w:val="00F44F37"/>
    <w:rsid w:val="00F504BB"/>
    <w:rsid w:val="00F53C9A"/>
    <w:rsid w:val="00F72822"/>
    <w:rsid w:val="00F81811"/>
    <w:rsid w:val="00F82A9A"/>
    <w:rsid w:val="00F852B7"/>
    <w:rsid w:val="00F8683B"/>
    <w:rsid w:val="00F919EE"/>
    <w:rsid w:val="00F936C5"/>
    <w:rsid w:val="00FA0652"/>
    <w:rsid w:val="00FA5D54"/>
    <w:rsid w:val="00FC06A0"/>
    <w:rsid w:val="00FD15B1"/>
    <w:rsid w:val="00FD1954"/>
    <w:rsid w:val="00FD2DDF"/>
    <w:rsid w:val="00FD622B"/>
    <w:rsid w:val="00FD6818"/>
    <w:rsid w:val="00FE3031"/>
    <w:rsid w:val="00FF0413"/>
    <w:rsid w:val="00FF44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A3BD2"/>
  <w15:chartTrackingRefBased/>
  <w15:docId w15:val="{F49233F9-2D28-45A7-A25C-F0A7ED074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7586F"/>
    <w:pPr>
      <w:keepNext/>
      <w:spacing w:after="0" w:line="240" w:lineRule="auto"/>
      <w:outlineLvl w:val="0"/>
    </w:pPr>
    <w:rPr>
      <w:rFonts w:ascii="Arial" w:eastAsia="Times New Roman" w:hAnsi="Arial" w:cs="Times New Roman"/>
      <w:bCs/>
      <w:sz w:val="28"/>
      <w:szCs w:val="28"/>
    </w:rPr>
  </w:style>
  <w:style w:type="paragraph" w:styleId="Heading2">
    <w:name w:val="heading 2"/>
    <w:basedOn w:val="Normal"/>
    <w:next w:val="Normal"/>
    <w:link w:val="Heading2Char"/>
    <w:qFormat/>
    <w:rsid w:val="0077586F"/>
    <w:pPr>
      <w:keepNext/>
      <w:numPr>
        <w:ilvl w:val="12"/>
      </w:numPr>
      <w:spacing w:before="120" w:after="120" w:line="240" w:lineRule="auto"/>
      <w:jc w:val="right"/>
      <w:outlineLvl w:val="1"/>
    </w:pPr>
    <w:rPr>
      <w:rFonts w:ascii="Arial" w:eastAsia="Times New Roman" w:hAnsi="Arial" w:cs="Times New Roman"/>
      <w:sz w:val="28"/>
      <w:szCs w:val="28"/>
    </w:rPr>
  </w:style>
  <w:style w:type="paragraph" w:styleId="Heading3">
    <w:name w:val="heading 3"/>
    <w:basedOn w:val="Normal"/>
    <w:next w:val="Normal"/>
    <w:link w:val="Heading3Char"/>
    <w:qFormat/>
    <w:rsid w:val="0077586F"/>
    <w:pPr>
      <w:keepNext/>
      <w:autoSpaceDE w:val="0"/>
      <w:autoSpaceDN w:val="0"/>
      <w:adjustRightInd w:val="0"/>
      <w:spacing w:after="0" w:line="240" w:lineRule="auto"/>
      <w:outlineLvl w:val="2"/>
    </w:pPr>
    <w:rPr>
      <w:rFonts w:ascii="Arial" w:eastAsia="Times New Roman"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151"/>
    <w:pPr>
      <w:ind w:left="720"/>
      <w:contextualSpacing/>
    </w:pPr>
  </w:style>
  <w:style w:type="paragraph" w:styleId="Header">
    <w:name w:val="header"/>
    <w:basedOn w:val="Normal"/>
    <w:link w:val="HeaderChar"/>
    <w:uiPriority w:val="99"/>
    <w:unhideWhenUsed/>
    <w:rsid w:val="00BD09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9AC"/>
  </w:style>
  <w:style w:type="paragraph" w:styleId="Footer">
    <w:name w:val="footer"/>
    <w:basedOn w:val="Normal"/>
    <w:link w:val="FooterChar"/>
    <w:unhideWhenUsed/>
    <w:rsid w:val="00BD09AC"/>
    <w:pPr>
      <w:tabs>
        <w:tab w:val="center" w:pos="4513"/>
        <w:tab w:val="right" w:pos="9026"/>
      </w:tabs>
      <w:spacing w:after="0" w:line="240" w:lineRule="auto"/>
    </w:pPr>
  </w:style>
  <w:style w:type="character" w:customStyle="1" w:styleId="FooterChar">
    <w:name w:val="Footer Char"/>
    <w:basedOn w:val="DefaultParagraphFont"/>
    <w:link w:val="Footer"/>
    <w:rsid w:val="00BD09AC"/>
  </w:style>
  <w:style w:type="table" w:styleId="TableGrid">
    <w:name w:val="Table Grid"/>
    <w:basedOn w:val="TableNormal"/>
    <w:uiPriority w:val="39"/>
    <w:rsid w:val="002D7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70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057"/>
    <w:rPr>
      <w:rFonts w:ascii="Segoe UI" w:hAnsi="Segoe UI" w:cs="Segoe UI"/>
      <w:sz w:val="18"/>
      <w:szCs w:val="18"/>
    </w:rPr>
  </w:style>
  <w:style w:type="paragraph" w:customStyle="1" w:styleId="Default">
    <w:name w:val="Default"/>
    <w:rsid w:val="00612BBF"/>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semiHidden/>
    <w:unhideWhenUsed/>
    <w:rsid w:val="00265C8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65C85"/>
    <w:rPr>
      <w:rFonts w:ascii="Calibri" w:hAnsi="Calibri"/>
      <w:szCs w:val="21"/>
    </w:rPr>
  </w:style>
  <w:style w:type="character" w:styleId="Hyperlink">
    <w:name w:val="Hyperlink"/>
    <w:basedOn w:val="DefaultParagraphFont"/>
    <w:uiPriority w:val="99"/>
    <w:unhideWhenUsed/>
    <w:rsid w:val="005A7467"/>
    <w:rPr>
      <w:color w:val="0563C1"/>
      <w:u w:val="single"/>
    </w:rPr>
  </w:style>
  <w:style w:type="character" w:customStyle="1" w:styleId="Heading1Char">
    <w:name w:val="Heading 1 Char"/>
    <w:basedOn w:val="DefaultParagraphFont"/>
    <w:link w:val="Heading1"/>
    <w:rsid w:val="0077586F"/>
    <w:rPr>
      <w:rFonts w:ascii="Arial" w:eastAsia="Times New Roman" w:hAnsi="Arial" w:cs="Times New Roman"/>
      <w:bCs/>
      <w:sz w:val="28"/>
      <w:szCs w:val="28"/>
    </w:rPr>
  </w:style>
  <w:style w:type="character" w:customStyle="1" w:styleId="Heading2Char">
    <w:name w:val="Heading 2 Char"/>
    <w:basedOn w:val="DefaultParagraphFont"/>
    <w:link w:val="Heading2"/>
    <w:rsid w:val="0077586F"/>
    <w:rPr>
      <w:rFonts w:ascii="Arial" w:eastAsia="Times New Roman" w:hAnsi="Arial" w:cs="Times New Roman"/>
      <w:sz w:val="28"/>
      <w:szCs w:val="28"/>
    </w:rPr>
  </w:style>
  <w:style w:type="character" w:customStyle="1" w:styleId="Heading3Char">
    <w:name w:val="Heading 3 Char"/>
    <w:basedOn w:val="DefaultParagraphFont"/>
    <w:link w:val="Heading3"/>
    <w:rsid w:val="0077586F"/>
    <w:rPr>
      <w:rFonts w:ascii="Arial" w:eastAsia="Times New Roman" w:hAnsi="Arial" w:cs="Arial"/>
      <w:b/>
      <w:sz w:val="28"/>
      <w:szCs w:val="28"/>
    </w:rPr>
  </w:style>
  <w:style w:type="paragraph" w:styleId="BodyTextIndent2">
    <w:name w:val="Body Text Indent 2"/>
    <w:basedOn w:val="Normal"/>
    <w:link w:val="BodyTextIndent2Char"/>
    <w:rsid w:val="0077586F"/>
    <w:pPr>
      <w:spacing w:after="0" w:line="240" w:lineRule="auto"/>
      <w:ind w:left="1440" w:hanging="360"/>
    </w:pPr>
    <w:rPr>
      <w:rFonts w:ascii="Arial" w:eastAsia="Times New Roman" w:hAnsi="Arial" w:cs="Times New Roman"/>
      <w:sz w:val="28"/>
      <w:szCs w:val="20"/>
    </w:rPr>
  </w:style>
  <w:style w:type="character" w:customStyle="1" w:styleId="BodyTextIndent2Char">
    <w:name w:val="Body Text Indent 2 Char"/>
    <w:basedOn w:val="DefaultParagraphFont"/>
    <w:link w:val="BodyTextIndent2"/>
    <w:rsid w:val="0077586F"/>
    <w:rPr>
      <w:rFonts w:ascii="Arial" w:eastAsia="Times New Roman" w:hAnsi="Arial" w:cs="Times New Roman"/>
      <w:sz w:val="28"/>
      <w:szCs w:val="20"/>
    </w:rPr>
  </w:style>
  <w:style w:type="paragraph" w:styleId="BodyText">
    <w:name w:val="Body Text"/>
    <w:basedOn w:val="Normal"/>
    <w:link w:val="BodyTextChar"/>
    <w:rsid w:val="0077586F"/>
    <w:pPr>
      <w:spacing w:after="0" w:line="240" w:lineRule="auto"/>
    </w:pPr>
    <w:rPr>
      <w:rFonts w:ascii="Arial" w:eastAsia="Times New Roman" w:hAnsi="Arial" w:cs="Times New Roman"/>
      <w:bCs/>
      <w:sz w:val="28"/>
      <w:szCs w:val="28"/>
    </w:rPr>
  </w:style>
  <w:style w:type="character" w:customStyle="1" w:styleId="BodyTextChar">
    <w:name w:val="Body Text Char"/>
    <w:basedOn w:val="DefaultParagraphFont"/>
    <w:link w:val="BodyText"/>
    <w:rsid w:val="0077586F"/>
    <w:rPr>
      <w:rFonts w:ascii="Arial" w:eastAsia="Times New Roman" w:hAnsi="Arial" w:cs="Times New Roman"/>
      <w:bCs/>
      <w:sz w:val="28"/>
      <w:szCs w:val="28"/>
    </w:rPr>
  </w:style>
  <w:style w:type="character" w:styleId="CommentReference">
    <w:name w:val="annotation reference"/>
    <w:basedOn w:val="DefaultParagraphFont"/>
    <w:uiPriority w:val="99"/>
    <w:semiHidden/>
    <w:unhideWhenUsed/>
    <w:rsid w:val="00795489"/>
    <w:rPr>
      <w:sz w:val="16"/>
      <w:szCs w:val="16"/>
    </w:rPr>
  </w:style>
  <w:style w:type="paragraph" w:styleId="CommentText">
    <w:name w:val="annotation text"/>
    <w:basedOn w:val="Normal"/>
    <w:link w:val="CommentTextChar"/>
    <w:uiPriority w:val="99"/>
    <w:unhideWhenUsed/>
    <w:rsid w:val="00795489"/>
    <w:pPr>
      <w:spacing w:line="240" w:lineRule="auto"/>
    </w:pPr>
    <w:rPr>
      <w:sz w:val="20"/>
      <w:szCs w:val="20"/>
    </w:rPr>
  </w:style>
  <w:style w:type="character" w:customStyle="1" w:styleId="CommentTextChar">
    <w:name w:val="Comment Text Char"/>
    <w:basedOn w:val="DefaultParagraphFont"/>
    <w:link w:val="CommentText"/>
    <w:uiPriority w:val="99"/>
    <w:rsid w:val="00795489"/>
    <w:rPr>
      <w:sz w:val="20"/>
      <w:szCs w:val="20"/>
    </w:rPr>
  </w:style>
  <w:style w:type="paragraph" w:styleId="CommentSubject">
    <w:name w:val="annotation subject"/>
    <w:basedOn w:val="CommentText"/>
    <w:next w:val="CommentText"/>
    <w:link w:val="CommentSubjectChar"/>
    <w:uiPriority w:val="99"/>
    <w:semiHidden/>
    <w:unhideWhenUsed/>
    <w:rsid w:val="00795489"/>
    <w:rPr>
      <w:b/>
      <w:bCs/>
    </w:rPr>
  </w:style>
  <w:style w:type="character" w:customStyle="1" w:styleId="CommentSubjectChar">
    <w:name w:val="Comment Subject Char"/>
    <w:basedOn w:val="CommentTextChar"/>
    <w:link w:val="CommentSubject"/>
    <w:uiPriority w:val="99"/>
    <w:semiHidden/>
    <w:rsid w:val="00795489"/>
    <w:rPr>
      <w:b/>
      <w:bCs/>
      <w:sz w:val="20"/>
      <w:szCs w:val="20"/>
    </w:rPr>
  </w:style>
  <w:style w:type="paragraph" w:styleId="Revision">
    <w:name w:val="Revision"/>
    <w:hidden/>
    <w:uiPriority w:val="99"/>
    <w:semiHidden/>
    <w:rsid w:val="009771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78414">
      <w:bodyDiv w:val="1"/>
      <w:marLeft w:val="0"/>
      <w:marRight w:val="0"/>
      <w:marTop w:val="0"/>
      <w:marBottom w:val="0"/>
      <w:divBdr>
        <w:top w:val="none" w:sz="0" w:space="0" w:color="auto"/>
        <w:left w:val="none" w:sz="0" w:space="0" w:color="auto"/>
        <w:bottom w:val="none" w:sz="0" w:space="0" w:color="auto"/>
        <w:right w:val="none" w:sz="0" w:space="0" w:color="auto"/>
      </w:divBdr>
    </w:div>
    <w:div w:id="268708555">
      <w:bodyDiv w:val="1"/>
      <w:marLeft w:val="0"/>
      <w:marRight w:val="0"/>
      <w:marTop w:val="0"/>
      <w:marBottom w:val="0"/>
      <w:divBdr>
        <w:top w:val="none" w:sz="0" w:space="0" w:color="auto"/>
        <w:left w:val="none" w:sz="0" w:space="0" w:color="auto"/>
        <w:bottom w:val="none" w:sz="0" w:space="0" w:color="auto"/>
        <w:right w:val="none" w:sz="0" w:space="0" w:color="auto"/>
      </w:divBdr>
    </w:div>
    <w:div w:id="311443579">
      <w:bodyDiv w:val="1"/>
      <w:marLeft w:val="0"/>
      <w:marRight w:val="0"/>
      <w:marTop w:val="0"/>
      <w:marBottom w:val="0"/>
      <w:divBdr>
        <w:top w:val="none" w:sz="0" w:space="0" w:color="auto"/>
        <w:left w:val="none" w:sz="0" w:space="0" w:color="auto"/>
        <w:bottom w:val="none" w:sz="0" w:space="0" w:color="auto"/>
        <w:right w:val="none" w:sz="0" w:space="0" w:color="auto"/>
      </w:divBdr>
    </w:div>
    <w:div w:id="470174438">
      <w:bodyDiv w:val="1"/>
      <w:marLeft w:val="0"/>
      <w:marRight w:val="0"/>
      <w:marTop w:val="0"/>
      <w:marBottom w:val="0"/>
      <w:divBdr>
        <w:top w:val="none" w:sz="0" w:space="0" w:color="auto"/>
        <w:left w:val="none" w:sz="0" w:space="0" w:color="auto"/>
        <w:bottom w:val="none" w:sz="0" w:space="0" w:color="auto"/>
        <w:right w:val="none" w:sz="0" w:space="0" w:color="auto"/>
      </w:divBdr>
    </w:div>
    <w:div w:id="564336633">
      <w:bodyDiv w:val="1"/>
      <w:marLeft w:val="0"/>
      <w:marRight w:val="0"/>
      <w:marTop w:val="0"/>
      <w:marBottom w:val="0"/>
      <w:divBdr>
        <w:top w:val="none" w:sz="0" w:space="0" w:color="auto"/>
        <w:left w:val="none" w:sz="0" w:space="0" w:color="auto"/>
        <w:bottom w:val="none" w:sz="0" w:space="0" w:color="auto"/>
        <w:right w:val="none" w:sz="0" w:space="0" w:color="auto"/>
      </w:divBdr>
    </w:div>
    <w:div w:id="639043514">
      <w:bodyDiv w:val="1"/>
      <w:marLeft w:val="0"/>
      <w:marRight w:val="0"/>
      <w:marTop w:val="0"/>
      <w:marBottom w:val="0"/>
      <w:divBdr>
        <w:top w:val="none" w:sz="0" w:space="0" w:color="auto"/>
        <w:left w:val="none" w:sz="0" w:space="0" w:color="auto"/>
        <w:bottom w:val="none" w:sz="0" w:space="0" w:color="auto"/>
        <w:right w:val="none" w:sz="0" w:space="0" w:color="auto"/>
      </w:divBdr>
    </w:div>
    <w:div w:id="767389313">
      <w:bodyDiv w:val="1"/>
      <w:marLeft w:val="0"/>
      <w:marRight w:val="0"/>
      <w:marTop w:val="0"/>
      <w:marBottom w:val="0"/>
      <w:divBdr>
        <w:top w:val="none" w:sz="0" w:space="0" w:color="auto"/>
        <w:left w:val="none" w:sz="0" w:space="0" w:color="auto"/>
        <w:bottom w:val="none" w:sz="0" w:space="0" w:color="auto"/>
        <w:right w:val="none" w:sz="0" w:space="0" w:color="auto"/>
      </w:divBdr>
    </w:div>
    <w:div w:id="883641195">
      <w:bodyDiv w:val="1"/>
      <w:marLeft w:val="0"/>
      <w:marRight w:val="0"/>
      <w:marTop w:val="0"/>
      <w:marBottom w:val="0"/>
      <w:divBdr>
        <w:top w:val="none" w:sz="0" w:space="0" w:color="auto"/>
        <w:left w:val="none" w:sz="0" w:space="0" w:color="auto"/>
        <w:bottom w:val="none" w:sz="0" w:space="0" w:color="auto"/>
        <w:right w:val="none" w:sz="0" w:space="0" w:color="auto"/>
      </w:divBdr>
    </w:div>
    <w:div w:id="920484149">
      <w:bodyDiv w:val="1"/>
      <w:marLeft w:val="0"/>
      <w:marRight w:val="0"/>
      <w:marTop w:val="0"/>
      <w:marBottom w:val="0"/>
      <w:divBdr>
        <w:top w:val="none" w:sz="0" w:space="0" w:color="auto"/>
        <w:left w:val="none" w:sz="0" w:space="0" w:color="auto"/>
        <w:bottom w:val="none" w:sz="0" w:space="0" w:color="auto"/>
        <w:right w:val="none" w:sz="0" w:space="0" w:color="auto"/>
      </w:divBdr>
    </w:div>
    <w:div w:id="1312514890">
      <w:bodyDiv w:val="1"/>
      <w:marLeft w:val="0"/>
      <w:marRight w:val="0"/>
      <w:marTop w:val="0"/>
      <w:marBottom w:val="0"/>
      <w:divBdr>
        <w:top w:val="none" w:sz="0" w:space="0" w:color="auto"/>
        <w:left w:val="none" w:sz="0" w:space="0" w:color="auto"/>
        <w:bottom w:val="none" w:sz="0" w:space="0" w:color="auto"/>
        <w:right w:val="none" w:sz="0" w:space="0" w:color="auto"/>
      </w:divBdr>
    </w:div>
    <w:div w:id="1437214999">
      <w:bodyDiv w:val="1"/>
      <w:marLeft w:val="0"/>
      <w:marRight w:val="0"/>
      <w:marTop w:val="0"/>
      <w:marBottom w:val="0"/>
      <w:divBdr>
        <w:top w:val="none" w:sz="0" w:space="0" w:color="auto"/>
        <w:left w:val="none" w:sz="0" w:space="0" w:color="auto"/>
        <w:bottom w:val="none" w:sz="0" w:space="0" w:color="auto"/>
        <w:right w:val="none" w:sz="0" w:space="0" w:color="auto"/>
      </w:divBdr>
    </w:div>
    <w:div w:id="1475834499">
      <w:bodyDiv w:val="1"/>
      <w:marLeft w:val="0"/>
      <w:marRight w:val="0"/>
      <w:marTop w:val="0"/>
      <w:marBottom w:val="0"/>
      <w:divBdr>
        <w:top w:val="none" w:sz="0" w:space="0" w:color="auto"/>
        <w:left w:val="none" w:sz="0" w:space="0" w:color="auto"/>
        <w:bottom w:val="none" w:sz="0" w:space="0" w:color="auto"/>
        <w:right w:val="none" w:sz="0" w:space="0" w:color="auto"/>
      </w:divBdr>
    </w:div>
    <w:div w:id="1482111753">
      <w:bodyDiv w:val="1"/>
      <w:marLeft w:val="0"/>
      <w:marRight w:val="0"/>
      <w:marTop w:val="0"/>
      <w:marBottom w:val="0"/>
      <w:divBdr>
        <w:top w:val="none" w:sz="0" w:space="0" w:color="auto"/>
        <w:left w:val="none" w:sz="0" w:space="0" w:color="auto"/>
        <w:bottom w:val="none" w:sz="0" w:space="0" w:color="auto"/>
        <w:right w:val="none" w:sz="0" w:space="0" w:color="auto"/>
      </w:divBdr>
    </w:div>
    <w:div w:id="1532645145">
      <w:bodyDiv w:val="1"/>
      <w:marLeft w:val="0"/>
      <w:marRight w:val="0"/>
      <w:marTop w:val="0"/>
      <w:marBottom w:val="0"/>
      <w:divBdr>
        <w:top w:val="none" w:sz="0" w:space="0" w:color="auto"/>
        <w:left w:val="none" w:sz="0" w:space="0" w:color="auto"/>
        <w:bottom w:val="none" w:sz="0" w:space="0" w:color="auto"/>
        <w:right w:val="none" w:sz="0" w:space="0" w:color="auto"/>
      </w:divBdr>
    </w:div>
    <w:div w:id="1549560978">
      <w:bodyDiv w:val="1"/>
      <w:marLeft w:val="0"/>
      <w:marRight w:val="0"/>
      <w:marTop w:val="0"/>
      <w:marBottom w:val="0"/>
      <w:divBdr>
        <w:top w:val="none" w:sz="0" w:space="0" w:color="auto"/>
        <w:left w:val="none" w:sz="0" w:space="0" w:color="auto"/>
        <w:bottom w:val="none" w:sz="0" w:space="0" w:color="auto"/>
        <w:right w:val="none" w:sz="0" w:space="0" w:color="auto"/>
      </w:divBdr>
    </w:div>
    <w:div w:id="1614482289">
      <w:bodyDiv w:val="1"/>
      <w:marLeft w:val="0"/>
      <w:marRight w:val="0"/>
      <w:marTop w:val="0"/>
      <w:marBottom w:val="0"/>
      <w:divBdr>
        <w:top w:val="none" w:sz="0" w:space="0" w:color="auto"/>
        <w:left w:val="none" w:sz="0" w:space="0" w:color="auto"/>
        <w:bottom w:val="none" w:sz="0" w:space="0" w:color="auto"/>
        <w:right w:val="none" w:sz="0" w:space="0" w:color="auto"/>
      </w:divBdr>
    </w:div>
    <w:div w:id="209932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sburncastlereagh.gov.uk/uploads/general/CORPORATE_PLAN_2018.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31DE7-33EB-42E0-9AC9-3A7C17CC1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6316C4C1</Template>
  <TotalTime>1</TotalTime>
  <Pages>14</Pages>
  <Words>3079</Words>
  <Characters>17554</Characters>
  <Application>Microsoft Office Word</Application>
  <DocSecurity>4</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McMINN, Paul</dc:creator>
  <cp:keywords/>
  <dc:description/>
  <cp:lastModifiedBy>Mary McSorely</cp:lastModifiedBy>
  <cp:revision>2</cp:revision>
  <cp:lastPrinted>2019-09-10T14:25:00Z</cp:lastPrinted>
  <dcterms:created xsi:type="dcterms:W3CDTF">2021-08-24T09:11:00Z</dcterms:created>
  <dcterms:modified xsi:type="dcterms:W3CDTF">2021-08-24T09:11:00Z</dcterms:modified>
</cp:coreProperties>
</file>