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DFC0C" w14:textId="77777777" w:rsidR="00CF7C71" w:rsidRDefault="00CF7C71" w:rsidP="00CF7C71">
      <w:pPr>
        <w:spacing w:line="276" w:lineRule="auto"/>
        <w:ind w:hanging="2"/>
        <w:rPr>
          <w:rFonts w:cs="Arial"/>
          <w:b/>
          <w:sz w:val="28"/>
          <w:szCs w:val="28"/>
        </w:rPr>
      </w:pPr>
      <w:r>
        <w:rPr>
          <w:rFonts w:cs="Arial"/>
          <w:b/>
          <w:sz w:val="28"/>
          <w:szCs w:val="28"/>
        </w:rPr>
        <w:t>Lisburn &amp; Castlereagh City Council</w:t>
      </w:r>
    </w:p>
    <w:p w14:paraId="5F576C3E" w14:textId="77777777" w:rsidR="00CF7C71" w:rsidRDefault="00CF7C71" w:rsidP="00CF7C71">
      <w:pPr>
        <w:spacing w:line="276" w:lineRule="auto"/>
        <w:ind w:hanging="2"/>
        <w:rPr>
          <w:rFonts w:cs="Arial"/>
          <w:b/>
          <w:sz w:val="28"/>
          <w:szCs w:val="28"/>
        </w:rPr>
      </w:pPr>
    </w:p>
    <w:p w14:paraId="6AB7DFF4" w14:textId="57F963E5" w:rsidR="00111532" w:rsidRPr="008026BF" w:rsidRDefault="00111532" w:rsidP="00CF7C71">
      <w:pPr>
        <w:spacing w:line="276" w:lineRule="auto"/>
        <w:ind w:hanging="2"/>
        <w:rPr>
          <w:rFonts w:cs="Arial"/>
          <w:b/>
          <w:sz w:val="28"/>
          <w:szCs w:val="28"/>
        </w:rPr>
      </w:pPr>
      <w:r w:rsidRPr="008026BF">
        <w:rPr>
          <w:rFonts w:cs="Arial"/>
          <w:b/>
          <w:sz w:val="28"/>
          <w:szCs w:val="28"/>
        </w:rPr>
        <w:t>Equality and Good Relations Screening</w:t>
      </w:r>
      <w:r w:rsidR="00CF7C71">
        <w:rPr>
          <w:rFonts w:cs="Arial"/>
          <w:b/>
          <w:sz w:val="28"/>
          <w:szCs w:val="28"/>
        </w:rPr>
        <w:t xml:space="preserve"> – </w:t>
      </w:r>
      <w:proofErr w:type="spellStart"/>
      <w:r w:rsidR="00CF7C71">
        <w:rPr>
          <w:rFonts w:cs="Arial"/>
          <w:b/>
          <w:sz w:val="28"/>
          <w:szCs w:val="28"/>
        </w:rPr>
        <w:t>Blaris</w:t>
      </w:r>
      <w:proofErr w:type="spellEnd"/>
      <w:r w:rsidR="00CF7C71">
        <w:rPr>
          <w:rFonts w:cs="Arial"/>
          <w:b/>
          <w:sz w:val="28"/>
          <w:szCs w:val="28"/>
        </w:rPr>
        <w:t xml:space="preserve"> Road Car Park Project</w:t>
      </w:r>
    </w:p>
    <w:p w14:paraId="2B1771E7" w14:textId="77777777" w:rsidR="00111532" w:rsidRPr="008026BF" w:rsidRDefault="00111532" w:rsidP="00CF7C71">
      <w:pPr>
        <w:spacing w:line="276" w:lineRule="auto"/>
        <w:ind w:hanging="2"/>
        <w:rPr>
          <w:rFonts w:cs="Arial"/>
          <w:b/>
          <w:sz w:val="28"/>
          <w:szCs w:val="28"/>
        </w:rPr>
      </w:pPr>
    </w:p>
    <w:p w14:paraId="2384725D" w14:textId="77777777" w:rsidR="0047488C" w:rsidRPr="008026BF" w:rsidRDefault="0047488C" w:rsidP="00CF7C71">
      <w:pPr>
        <w:ind w:left="1" w:hanging="3"/>
        <w:rPr>
          <w:rFonts w:cs="Arial"/>
          <w:sz w:val="28"/>
          <w:szCs w:val="28"/>
        </w:rPr>
      </w:pPr>
    </w:p>
    <w:p w14:paraId="2B241940" w14:textId="77777777" w:rsidR="0047488C" w:rsidRPr="008026BF" w:rsidRDefault="0047488C" w:rsidP="0047488C">
      <w:pPr>
        <w:ind w:left="1" w:hanging="3"/>
        <w:rPr>
          <w:rFonts w:cs="Arial"/>
          <w:sz w:val="28"/>
          <w:szCs w:val="28"/>
        </w:rPr>
      </w:pPr>
    </w:p>
    <w:p w14:paraId="22E98052" w14:textId="77777777" w:rsidR="004679A1" w:rsidRPr="008026BF" w:rsidRDefault="002F3673" w:rsidP="00D96B2A">
      <w:pPr>
        <w:tabs>
          <w:tab w:val="left" w:pos="5928"/>
        </w:tabs>
        <w:ind w:left="1" w:hanging="3"/>
        <w:rPr>
          <w:rFonts w:cs="Arial"/>
          <w:sz w:val="28"/>
          <w:szCs w:val="28"/>
        </w:rPr>
      </w:pPr>
      <w:r w:rsidRPr="008026BF">
        <w:rPr>
          <w:rFonts w:cs="Arial"/>
          <w:sz w:val="28"/>
          <w:szCs w:val="28"/>
        </w:rPr>
        <w:tab/>
      </w:r>
      <w:r w:rsidR="004679A1" w:rsidRPr="008026BF">
        <w:rPr>
          <w:rFonts w:cs="Arial"/>
          <w:b/>
          <w:sz w:val="28"/>
          <w:szCs w:val="28"/>
        </w:rPr>
        <w:t>Part 1. Policy scoping</w:t>
      </w:r>
    </w:p>
    <w:p w14:paraId="7A28F659" w14:textId="77777777" w:rsidR="004679A1" w:rsidRPr="008026BF" w:rsidRDefault="004679A1" w:rsidP="004679A1">
      <w:pPr>
        <w:rPr>
          <w:rFonts w:cs="Arial"/>
          <w:bCs/>
          <w:sz w:val="28"/>
          <w:szCs w:val="28"/>
        </w:rPr>
      </w:pPr>
    </w:p>
    <w:p w14:paraId="107FB271" w14:textId="77777777" w:rsidR="004679A1" w:rsidRPr="008026BF" w:rsidRDefault="00210C9A" w:rsidP="004679A1">
      <w:pPr>
        <w:rPr>
          <w:rFonts w:cs="Arial"/>
          <w:b/>
          <w:sz w:val="28"/>
          <w:szCs w:val="28"/>
          <w:u w:val="single"/>
        </w:rPr>
      </w:pPr>
      <w:r w:rsidRPr="008026BF">
        <w:rPr>
          <w:rFonts w:cs="Arial"/>
          <w:b/>
          <w:sz w:val="28"/>
          <w:szCs w:val="28"/>
          <w:u w:val="single"/>
        </w:rPr>
        <w:t>Information about the policy</w:t>
      </w:r>
    </w:p>
    <w:p w14:paraId="0DED4124" w14:textId="77777777" w:rsidR="004679A1" w:rsidRPr="008026BF" w:rsidRDefault="004679A1" w:rsidP="004679A1">
      <w:pPr>
        <w:rPr>
          <w:rFonts w:cs="Arial"/>
          <w:b/>
          <w:sz w:val="28"/>
          <w:szCs w:val="28"/>
        </w:rPr>
      </w:pPr>
    </w:p>
    <w:p w14:paraId="61E8BC5F" w14:textId="77777777" w:rsidR="004679A1" w:rsidRPr="008026BF" w:rsidRDefault="004679A1" w:rsidP="004679A1">
      <w:pPr>
        <w:pStyle w:val="Heading1"/>
        <w:rPr>
          <w:rFonts w:cs="Arial"/>
        </w:rPr>
      </w:pPr>
      <w:r w:rsidRPr="008026BF">
        <w:rPr>
          <w:rFonts w:cs="Arial"/>
        </w:rPr>
        <w:t>Name of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718E936A" w14:textId="77777777" w:rsidTr="002F3673">
        <w:trPr>
          <w:trHeight w:val="521"/>
        </w:trPr>
        <w:tc>
          <w:tcPr>
            <w:tcW w:w="10154" w:type="dxa"/>
            <w:vAlign w:val="center"/>
          </w:tcPr>
          <w:p w14:paraId="388F6E7D" w14:textId="2EA260E7" w:rsidR="004679A1" w:rsidRPr="008026BF" w:rsidRDefault="0002450F" w:rsidP="002F3673">
            <w:pPr>
              <w:rPr>
                <w:rFonts w:cs="Arial"/>
                <w:sz w:val="28"/>
                <w:szCs w:val="28"/>
              </w:rPr>
            </w:pPr>
            <w:proofErr w:type="spellStart"/>
            <w:r w:rsidRPr="008026BF">
              <w:rPr>
                <w:rFonts w:cs="Arial"/>
                <w:sz w:val="28"/>
                <w:szCs w:val="28"/>
              </w:rPr>
              <w:t>Blaris</w:t>
            </w:r>
            <w:proofErr w:type="spellEnd"/>
            <w:r w:rsidRPr="008026BF">
              <w:rPr>
                <w:rFonts w:cs="Arial"/>
                <w:sz w:val="28"/>
                <w:szCs w:val="28"/>
              </w:rPr>
              <w:t xml:space="preserve"> Road Car Park</w:t>
            </w:r>
            <w:r w:rsidR="00111532" w:rsidRPr="008026BF">
              <w:rPr>
                <w:rFonts w:cs="Arial"/>
                <w:sz w:val="28"/>
                <w:szCs w:val="28"/>
              </w:rPr>
              <w:t xml:space="preserve"> Project</w:t>
            </w:r>
          </w:p>
        </w:tc>
      </w:tr>
    </w:tbl>
    <w:p w14:paraId="05BA39D4" w14:textId="77777777" w:rsidR="004679A1" w:rsidRPr="008026BF" w:rsidRDefault="004679A1" w:rsidP="004679A1">
      <w:pPr>
        <w:rPr>
          <w:rFonts w:cs="Arial"/>
          <w:b/>
          <w:sz w:val="28"/>
          <w:szCs w:val="28"/>
        </w:rPr>
      </w:pPr>
    </w:p>
    <w:p w14:paraId="54493848" w14:textId="77777777" w:rsidR="004679A1" w:rsidRPr="008026BF" w:rsidRDefault="004679A1" w:rsidP="004679A1">
      <w:pPr>
        <w:pStyle w:val="Heading1"/>
        <w:rPr>
          <w:rFonts w:cs="Arial"/>
        </w:rPr>
      </w:pPr>
      <w:r w:rsidRPr="008026BF">
        <w:rPr>
          <w:rFonts w:cs="Arial"/>
        </w:rPr>
        <w:t>Is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543"/>
        <w:gridCol w:w="2760"/>
        <w:gridCol w:w="543"/>
        <w:gridCol w:w="2764"/>
        <w:gridCol w:w="555"/>
      </w:tblGrid>
      <w:tr w:rsidR="004679A1" w:rsidRPr="008026BF" w14:paraId="7ECC0FAA" w14:textId="77777777" w:rsidTr="00CB0586">
        <w:trPr>
          <w:trHeight w:hRule="exact" w:val="397"/>
        </w:trPr>
        <w:tc>
          <w:tcPr>
            <w:tcW w:w="2824" w:type="dxa"/>
          </w:tcPr>
          <w:p w14:paraId="1800F9D3" w14:textId="77777777" w:rsidR="004679A1" w:rsidRPr="008026BF" w:rsidRDefault="004679A1" w:rsidP="00CB0586">
            <w:pPr>
              <w:pStyle w:val="Heading1"/>
              <w:rPr>
                <w:rFonts w:cs="Arial"/>
              </w:rPr>
            </w:pPr>
            <w:r w:rsidRPr="008026BF">
              <w:rPr>
                <w:rFonts w:cs="Arial"/>
              </w:rPr>
              <w:t>An existing policy?</w:t>
            </w:r>
          </w:p>
        </w:tc>
        <w:tc>
          <w:tcPr>
            <w:tcW w:w="556" w:type="dxa"/>
          </w:tcPr>
          <w:p w14:paraId="787CDB0E" w14:textId="77777777" w:rsidR="004679A1" w:rsidRPr="008026BF" w:rsidRDefault="004679A1" w:rsidP="00CB0586">
            <w:pPr>
              <w:rPr>
                <w:rFonts w:cs="Arial"/>
                <w:b/>
                <w:sz w:val="28"/>
                <w:szCs w:val="28"/>
              </w:rPr>
            </w:pPr>
          </w:p>
        </w:tc>
        <w:tc>
          <w:tcPr>
            <w:tcW w:w="2824" w:type="dxa"/>
          </w:tcPr>
          <w:p w14:paraId="68ECAC42" w14:textId="77777777" w:rsidR="004679A1" w:rsidRPr="008026BF" w:rsidRDefault="004679A1" w:rsidP="00CB0586">
            <w:pPr>
              <w:pStyle w:val="Heading1"/>
              <w:rPr>
                <w:rFonts w:cs="Arial"/>
              </w:rPr>
            </w:pPr>
            <w:r w:rsidRPr="008026BF">
              <w:rPr>
                <w:rFonts w:cs="Arial"/>
              </w:rPr>
              <w:t>A revised policy?</w:t>
            </w:r>
          </w:p>
        </w:tc>
        <w:tc>
          <w:tcPr>
            <w:tcW w:w="556" w:type="dxa"/>
          </w:tcPr>
          <w:p w14:paraId="5A9949B3" w14:textId="77777777" w:rsidR="004679A1" w:rsidRPr="008026BF" w:rsidRDefault="004679A1" w:rsidP="00CB0586">
            <w:pPr>
              <w:rPr>
                <w:rFonts w:cs="Arial"/>
                <w:b/>
                <w:sz w:val="28"/>
                <w:szCs w:val="28"/>
              </w:rPr>
            </w:pPr>
          </w:p>
        </w:tc>
        <w:tc>
          <w:tcPr>
            <w:tcW w:w="2829" w:type="dxa"/>
          </w:tcPr>
          <w:p w14:paraId="45AD3D2E" w14:textId="77777777" w:rsidR="004679A1" w:rsidRPr="008026BF" w:rsidRDefault="004679A1" w:rsidP="00CB0586">
            <w:pPr>
              <w:pStyle w:val="Heading1"/>
              <w:rPr>
                <w:rFonts w:cs="Arial"/>
              </w:rPr>
            </w:pPr>
            <w:r w:rsidRPr="008026BF">
              <w:rPr>
                <w:rFonts w:cs="Arial"/>
              </w:rPr>
              <w:t>A new policy?</w:t>
            </w:r>
          </w:p>
        </w:tc>
        <w:tc>
          <w:tcPr>
            <w:tcW w:w="561" w:type="dxa"/>
          </w:tcPr>
          <w:p w14:paraId="2210EFCB" w14:textId="77777777" w:rsidR="004679A1" w:rsidRPr="008026BF" w:rsidRDefault="004679A1" w:rsidP="00CB0586">
            <w:pPr>
              <w:rPr>
                <w:rFonts w:cs="Arial"/>
                <w:b/>
                <w:sz w:val="28"/>
                <w:szCs w:val="28"/>
              </w:rPr>
            </w:pPr>
            <w:r w:rsidRPr="008026BF">
              <w:rPr>
                <w:rFonts w:cs="Arial"/>
                <w:b/>
                <w:sz w:val="28"/>
                <w:szCs w:val="28"/>
              </w:rPr>
              <w:t>X</w:t>
            </w:r>
          </w:p>
        </w:tc>
      </w:tr>
    </w:tbl>
    <w:p w14:paraId="2655DCC7" w14:textId="08C83E23" w:rsidR="00111532" w:rsidRDefault="00111532" w:rsidP="00A166FD">
      <w:pPr>
        <w:rPr>
          <w:rFonts w:cs="Arial"/>
          <w:b/>
          <w:sz w:val="28"/>
          <w:szCs w:val="28"/>
        </w:rPr>
      </w:pPr>
    </w:p>
    <w:p w14:paraId="3506B1C9" w14:textId="77777777" w:rsidR="007C48D7" w:rsidRPr="00C175E3" w:rsidRDefault="007C48D7" w:rsidP="007C48D7">
      <w:pPr>
        <w:rPr>
          <w:rFonts w:cs="Arial"/>
          <w:b/>
          <w:sz w:val="28"/>
        </w:rPr>
      </w:pPr>
      <w:r w:rsidRPr="00C175E3">
        <w:rPr>
          <w:rFonts w:cs="Arial"/>
          <w:b/>
          <w:sz w:val="28"/>
        </w:rPr>
        <w:t>Introduction and background to the project</w:t>
      </w:r>
    </w:p>
    <w:p w14:paraId="5446A3CC" w14:textId="77777777" w:rsidR="007C48D7" w:rsidRPr="007C48D7" w:rsidRDefault="007C48D7" w:rsidP="00A166FD">
      <w:pPr>
        <w:rPr>
          <w:rFonts w:cs="Arial"/>
          <w:b/>
          <w:szCs w:val="24"/>
        </w:rPr>
      </w:pPr>
    </w:p>
    <w:p w14:paraId="47038720" w14:textId="189D74CD" w:rsidR="00111532" w:rsidRPr="007C48D7" w:rsidRDefault="00111532" w:rsidP="00111532">
      <w:pPr>
        <w:autoSpaceDE w:val="0"/>
        <w:autoSpaceDN w:val="0"/>
        <w:adjustRightInd w:val="0"/>
        <w:spacing w:line="276" w:lineRule="auto"/>
        <w:rPr>
          <w:rFonts w:cs="Arial"/>
          <w:szCs w:val="24"/>
        </w:rPr>
      </w:pPr>
      <w:r w:rsidRPr="007C48D7">
        <w:rPr>
          <w:rFonts w:cs="Arial"/>
          <w:szCs w:val="24"/>
        </w:rPr>
        <w:t xml:space="preserve">In order to service </w:t>
      </w:r>
      <w:r w:rsidR="00A166FD" w:rsidRPr="007C48D7">
        <w:rPr>
          <w:rFonts w:cs="Arial"/>
          <w:szCs w:val="24"/>
        </w:rPr>
        <w:t>the recently developed Discover Waterways project which has seen the restoration of Navigation House and Stable Block on the Hillsborough Road</w:t>
      </w:r>
      <w:r w:rsidRPr="007C48D7">
        <w:rPr>
          <w:rFonts w:cs="Arial"/>
          <w:szCs w:val="24"/>
        </w:rPr>
        <w:t xml:space="preserve">, the adjoining lagan tow path and the newly opened greenway route which connects this location to the </w:t>
      </w:r>
      <w:proofErr w:type="spellStart"/>
      <w:r w:rsidRPr="007C48D7">
        <w:rPr>
          <w:rFonts w:cs="Arial"/>
          <w:szCs w:val="24"/>
        </w:rPr>
        <w:t>Sprucefield</w:t>
      </w:r>
      <w:proofErr w:type="spellEnd"/>
      <w:r w:rsidRPr="007C48D7">
        <w:rPr>
          <w:rFonts w:cs="Arial"/>
          <w:szCs w:val="24"/>
        </w:rPr>
        <w:t xml:space="preserve"> Park &amp; Ride and on to the Maze Long Kesh area, it is proposed that a car park is developed on the opposite side of the </w:t>
      </w:r>
      <w:proofErr w:type="spellStart"/>
      <w:r w:rsidRPr="007C48D7">
        <w:rPr>
          <w:rFonts w:cs="Arial"/>
          <w:szCs w:val="24"/>
        </w:rPr>
        <w:t>Blaris</w:t>
      </w:r>
      <w:proofErr w:type="spellEnd"/>
      <w:r w:rsidRPr="007C48D7">
        <w:rPr>
          <w:rFonts w:cs="Arial"/>
          <w:szCs w:val="24"/>
        </w:rPr>
        <w:t xml:space="preserve"> Road (at the corner of the Blue Horizon housing development site). </w:t>
      </w:r>
    </w:p>
    <w:p w14:paraId="6D639F61" w14:textId="77777777" w:rsidR="00111532" w:rsidRPr="007C48D7" w:rsidRDefault="00111532" w:rsidP="00111532">
      <w:pPr>
        <w:autoSpaceDE w:val="0"/>
        <w:autoSpaceDN w:val="0"/>
        <w:adjustRightInd w:val="0"/>
        <w:spacing w:line="276" w:lineRule="auto"/>
        <w:rPr>
          <w:rFonts w:cs="Arial"/>
          <w:szCs w:val="24"/>
        </w:rPr>
      </w:pPr>
    </w:p>
    <w:p w14:paraId="21E63464" w14:textId="6B96A1A1" w:rsidR="00111532" w:rsidRPr="007C48D7" w:rsidRDefault="00111532" w:rsidP="00111532">
      <w:pPr>
        <w:autoSpaceDE w:val="0"/>
        <w:autoSpaceDN w:val="0"/>
        <w:adjustRightInd w:val="0"/>
        <w:spacing w:line="276" w:lineRule="auto"/>
        <w:rPr>
          <w:rFonts w:cs="Arial"/>
          <w:szCs w:val="24"/>
        </w:rPr>
      </w:pPr>
      <w:r w:rsidRPr="007C48D7">
        <w:rPr>
          <w:rFonts w:cs="Arial"/>
          <w:szCs w:val="24"/>
        </w:rPr>
        <w:t xml:space="preserve">In addition, the availability of car parking in the area will encourage visitors to park here and cycle into Lisburn City Centre connecting the rural community to the urban, providing access to local commercial businesses, reduce traffic congestion in the city centre and provide overflow parking facilities for those visitors travelling by car to access Navigation House.  This also supports the further development of the Lagan Greenway which is identified as a priority project within the DFI Strategic Plan for Greenways.   </w:t>
      </w:r>
    </w:p>
    <w:p w14:paraId="0CC3906F" w14:textId="77777777" w:rsidR="00A166FD" w:rsidRPr="007C48D7" w:rsidRDefault="00A166FD" w:rsidP="00111532">
      <w:pPr>
        <w:rPr>
          <w:rFonts w:cs="Arial"/>
          <w:szCs w:val="24"/>
        </w:rPr>
      </w:pPr>
    </w:p>
    <w:p w14:paraId="266C4E8B" w14:textId="711FF76F" w:rsidR="00111532" w:rsidRPr="007C48D7" w:rsidRDefault="00111532" w:rsidP="00111532">
      <w:pPr>
        <w:rPr>
          <w:rFonts w:cs="Arial"/>
          <w:b/>
          <w:szCs w:val="24"/>
        </w:rPr>
      </w:pPr>
      <w:r w:rsidRPr="007C48D7">
        <w:rPr>
          <w:rFonts w:cs="Arial"/>
          <w:szCs w:val="24"/>
        </w:rPr>
        <w:t>This car park will include provision of infrastructure for the future installation of EV charging point(s) for both cars and bikes.</w:t>
      </w:r>
    </w:p>
    <w:p w14:paraId="240DEF0F" w14:textId="77777777" w:rsidR="00111532" w:rsidRPr="008026BF" w:rsidRDefault="00111532" w:rsidP="004679A1">
      <w:pPr>
        <w:rPr>
          <w:rFonts w:cs="Arial"/>
          <w:b/>
          <w:sz w:val="28"/>
          <w:szCs w:val="28"/>
        </w:rPr>
      </w:pPr>
    </w:p>
    <w:p w14:paraId="4D8C5FBE" w14:textId="77777777" w:rsidR="008026BF" w:rsidRDefault="008026BF" w:rsidP="004679A1">
      <w:pPr>
        <w:rPr>
          <w:rFonts w:cs="Arial"/>
          <w:sz w:val="28"/>
          <w:szCs w:val="28"/>
        </w:rPr>
      </w:pPr>
    </w:p>
    <w:p w14:paraId="4772C330" w14:textId="77777777" w:rsidR="007C48D7" w:rsidRDefault="007C48D7" w:rsidP="004679A1">
      <w:pPr>
        <w:rPr>
          <w:rFonts w:cs="Arial"/>
          <w:sz w:val="28"/>
          <w:szCs w:val="28"/>
        </w:rPr>
      </w:pPr>
    </w:p>
    <w:p w14:paraId="18B6D458" w14:textId="77777777" w:rsidR="007C48D7" w:rsidRDefault="007C48D7" w:rsidP="004679A1">
      <w:pPr>
        <w:rPr>
          <w:rFonts w:cs="Arial"/>
          <w:sz w:val="28"/>
          <w:szCs w:val="28"/>
        </w:rPr>
      </w:pPr>
    </w:p>
    <w:p w14:paraId="38FCE785" w14:textId="77777777" w:rsidR="007C48D7" w:rsidRDefault="007C48D7" w:rsidP="004679A1">
      <w:pPr>
        <w:rPr>
          <w:rFonts w:cs="Arial"/>
          <w:sz w:val="28"/>
          <w:szCs w:val="28"/>
        </w:rPr>
      </w:pPr>
    </w:p>
    <w:p w14:paraId="594AB1F5" w14:textId="77777777" w:rsidR="007C48D7" w:rsidRDefault="007C48D7" w:rsidP="004679A1">
      <w:pPr>
        <w:rPr>
          <w:rFonts w:cs="Arial"/>
          <w:sz w:val="28"/>
          <w:szCs w:val="28"/>
        </w:rPr>
      </w:pPr>
    </w:p>
    <w:p w14:paraId="2199D946" w14:textId="77777777" w:rsidR="007C48D7" w:rsidRDefault="007C48D7" w:rsidP="004679A1">
      <w:pPr>
        <w:rPr>
          <w:rFonts w:cs="Arial"/>
          <w:sz w:val="28"/>
          <w:szCs w:val="28"/>
        </w:rPr>
      </w:pPr>
    </w:p>
    <w:p w14:paraId="1D41E90C" w14:textId="77777777" w:rsidR="008026BF" w:rsidRDefault="008026BF" w:rsidP="004679A1">
      <w:pPr>
        <w:rPr>
          <w:rFonts w:cs="Arial"/>
          <w:sz w:val="28"/>
          <w:szCs w:val="28"/>
        </w:rPr>
      </w:pPr>
    </w:p>
    <w:p w14:paraId="15695FBC" w14:textId="77777777" w:rsidR="004679A1" w:rsidRPr="008026BF" w:rsidRDefault="004679A1" w:rsidP="004679A1">
      <w:pPr>
        <w:rPr>
          <w:rFonts w:cs="Arial"/>
          <w:sz w:val="28"/>
          <w:szCs w:val="28"/>
        </w:rPr>
      </w:pPr>
      <w:r w:rsidRPr="008026BF">
        <w:rPr>
          <w:rFonts w:cs="Arial"/>
          <w:sz w:val="28"/>
          <w:szCs w:val="28"/>
        </w:rPr>
        <w:t>What are the intended aims/outcomes the policy is trying to achieve?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185358" w:rsidRPr="008026BF" w14:paraId="385A8019" w14:textId="77777777" w:rsidTr="007C48D7">
        <w:trPr>
          <w:trHeight w:hRule="exact" w:val="1105"/>
        </w:trPr>
        <w:tc>
          <w:tcPr>
            <w:tcW w:w="10031" w:type="dxa"/>
          </w:tcPr>
          <w:p w14:paraId="068A7E5A" w14:textId="77777777" w:rsidR="000A0939" w:rsidRPr="007C48D7" w:rsidRDefault="000A0939" w:rsidP="000A0939">
            <w:pPr>
              <w:pStyle w:val="ListParagraph"/>
              <w:autoSpaceDE w:val="0"/>
              <w:autoSpaceDN w:val="0"/>
              <w:adjustRightInd w:val="0"/>
              <w:spacing w:line="276" w:lineRule="auto"/>
              <w:ind w:left="502"/>
              <w:rPr>
                <w:rFonts w:cs="Arial"/>
                <w:szCs w:val="24"/>
              </w:rPr>
            </w:pPr>
          </w:p>
          <w:p w14:paraId="0A1DE803" w14:textId="77777777" w:rsidR="00816206" w:rsidRPr="007C48D7" w:rsidRDefault="00816206" w:rsidP="002F3673">
            <w:pPr>
              <w:pStyle w:val="ListParagraph"/>
              <w:numPr>
                <w:ilvl w:val="0"/>
                <w:numId w:val="24"/>
              </w:numPr>
              <w:autoSpaceDE w:val="0"/>
              <w:autoSpaceDN w:val="0"/>
              <w:adjustRightInd w:val="0"/>
              <w:spacing w:line="276" w:lineRule="auto"/>
              <w:rPr>
                <w:rFonts w:cs="Arial"/>
                <w:szCs w:val="24"/>
              </w:rPr>
            </w:pPr>
            <w:r w:rsidRPr="007C48D7">
              <w:rPr>
                <w:rFonts w:cs="Arial"/>
                <w:szCs w:val="24"/>
              </w:rPr>
              <w:t>To transform</w:t>
            </w:r>
            <w:r w:rsidR="00185358" w:rsidRPr="007C48D7">
              <w:rPr>
                <w:rFonts w:cs="Arial"/>
                <w:szCs w:val="24"/>
              </w:rPr>
              <w:t xml:space="preserve"> a piece of waste land </w:t>
            </w:r>
            <w:r w:rsidRPr="007C48D7">
              <w:rPr>
                <w:rFonts w:cs="Arial"/>
                <w:szCs w:val="24"/>
              </w:rPr>
              <w:t xml:space="preserve">into </w:t>
            </w:r>
            <w:r w:rsidR="00185358" w:rsidRPr="007C48D7">
              <w:rPr>
                <w:rFonts w:cs="Arial"/>
                <w:szCs w:val="24"/>
              </w:rPr>
              <w:t xml:space="preserve">a car park that will </w:t>
            </w:r>
            <w:r w:rsidRPr="007C48D7">
              <w:rPr>
                <w:rFonts w:cs="Arial"/>
                <w:szCs w:val="24"/>
              </w:rPr>
              <w:t xml:space="preserve">provide car parking facilities for users of Navigation House, the </w:t>
            </w:r>
            <w:r w:rsidR="002F3673" w:rsidRPr="007C48D7">
              <w:rPr>
                <w:rFonts w:cs="Arial"/>
                <w:szCs w:val="24"/>
              </w:rPr>
              <w:t>Lagan Tow Path and the Greenways.</w:t>
            </w:r>
          </w:p>
        </w:tc>
      </w:tr>
      <w:tr w:rsidR="002F3673" w:rsidRPr="008026BF" w14:paraId="0796FBE3" w14:textId="77777777" w:rsidTr="007C48D7">
        <w:trPr>
          <w:trHeight w:hRule="exact" w:val="1134"/>
        </w:trPr>
        <w:tc>
          <w:tcPr>
            <w:tcW w:w="10031" w:type="dxa"/>
          </w:tcPr>
          <w:p w14:paraId="02F12417" w14:textId="77777777" w:rsidR="002F3673" w:rsidRPr="007C48D7" w:rsidRDefault="002F3673" w:rsidP="002F3673">
            <w:pPr>
              <w:pStyle w:val="ListParagraph"/>
              <w:autoSpaceDE w:val="0"/>
              <w:autoSpaceDN w:val="0"/>
              <w:adjustRightInd w:val="0"/>
              <w:spacing w:line="276" w:lineRule="auto"/>
              <w:ind w:left="502"/>
              <w:rPr>
                <w:rFonts w:cs="Arial"/>
                <w:szCs w:val="24"/>
              </w:rPr>
            </w:pPr>
          </w:p>
          <w:p w14:paraId="78023422" w14:textId="77777777" w:rsidR="002F3673" w:rsidRPr="007C48D7" w:rsidRDefault="002F3673" w:rsidP="002F3673">
            <w:pPr>
              <w:pStyle w:val="ListParagraph"/>
              <w:numPr>
                <w:ilvl w:val="0"/>
                <w:numId w:val="24"/>
              </w:numPr>
              <w:autoSpaceDE w:val="0"/>
              <w:autoSpaceDN w:val="0"/>
              <w:adjustRightInd w:val="0"/>
              <w:spacing w:line="276" w:lineRule="auto"/>
              <w:rPr>
                <w:rFonts w:cs="Arial"/>
                <w:szCs w:val="24"/>
              </w:rPr>
            </w:pPr>
            <w:r w:rsidRPr="007C48D7">
              <w:rPr>
                <w:rFonts w:cs="Arial"/>
                <w:szCs w:val="24"/>
              </w:rPr>
              <w:t>To encourage visitors to park on the outskirts of the City and cycle into Lisburn City Centre</w:t>
            </w:r>
            <w:r w:rsidR="00D96B2A" w:rsidRPr="007C48D7">
              <w:rPr>
                <w:rFonts w:cs="Arial"/>
                <w:szCs w:val="24"/>
              </w:rPr>
              <w:t xml:space="preserve"> via greenways</w:t>
            </w:r>
            <w:r w:rsidRPr="007C48D7">
              <w:rPr>
                <w:rFonts w:cs="Arial"/>
                <w:szCs w:val="24"/>
              </w:rPr>
              <w:t>.</w:t>
            </w:r>
          </w:p>
        </w:tc>
      </w:tr>
      <w:tr w:rsidR="00185358" w:rsidRPr="008026BF" w14:paraId="5181AEDF" w14:textId="77777777" w:rsidTr="007C48D7">
        <w:trPr>
          <w:trHeight w:hRule="exact" w:val="1136"/>
        </w:trPr>
        <w:tc>
          <w:tcPr>
            <w:tcW w:w="10031" w:type="dxa"/>
          </w:tcPr>
          <w:p w14:paraId="4649DD80" w14:textId="77777777" w:rsidR="002F3673" w:rsidRPr="007C48D7" w:rsidRDefault="002F3673" w:rsidP="002F3673">
            <w:pPr>
              <w:pStyle w:val="ListParagraph"/>
              <w:autoSpaceDE w:val="0"/>
              <w:autoSpaceDN w:val="0"/>
              <w:adjustRightInd w:val="0"/>
              <w:spacing w:line="276" w:lineRule="auto"/>
              <w:ind w:left="502"/>
              <w:rPr>
                <w:rFonts w:cs="Arial"/>
                <w:szCs w:val="24"/>
              </w:rPr>
            </w:pPr>
          </w:p>
          <w:p w14:paraId="1AC34D85" w14:textId="77777777" w:rsidR="00185358" w:rsidRPr="007C48D7" w:rsidRDefault="002F3673" w:rsidP="00D96B2A">
            <w:pPr>
              <w:pStyle w:val="ListParagraph"/>
              <w:numPr>
                <w:ilvl w:val="0"/>
                <w:numId w:val="24"/>
              </w:numPr>
              <w:autoSpaceDE w:val="0"/>
              <w:autoSpaceDN w:val="0"/>
              <w:adjustRightInd w:val="0"/>
              <w:spacing w:line="276" w:lineRule="auto"/>
              <w:rPr>
                <w:rFonts w:cs="Arial"/>
                <w:szCs w:val="24"/>
              </w:rPr>
            </w:pPr>
            <w:r w:rsidRPr="007C48D7">
              <w:rPr>
                <w:rFonts w:cs="Arial"/>
                <w:szCs w:val="24"/>
              </w:rPr>
              <w:t xml:space="preserve">To create a better connected City Centre and </w:t>
            </w:r>
            <w:r w:rsidR="00D96B2A" w:rsidRPr="007C48D7">
              <w:rPr>
                <w:rFonts w:cs="Arial"/>
                <w:szCs w:val="24"/>
              </w:rPr>
              <w:t>i</w:t>
            </w:r>
            <w:r w:rsidRPr="007C48D7">
              <w:rPr>
                <w:rFonts w:cs="Arial"/>
                <w:szCs w:val="24"/>
              </w:rPr>
              <w:t>ncrease car parking provision across the Council area.</w:t>
            </w:r>
          </w:p>
        </w:tc>
      </w:tr>
    </w:tbl>
    <w:p w14:paraId="771E8CC1" w14:textId="77777777" w:rsidR="004679A1" w:rsidRPr="008026BF" w:rsidRDefault="004679A1" w:rsidP="004679A1">
      <w:pPr>
        <w:rPr>
          <w:rFonts w:cs="Arial"/>
          <w:b/>
          <w:sz w:val="28"/>
          <w:szCs w:val="28"/>
        </w:rPr>
      </w:pPr>
    </w:p>
    <w:p w14:paraId="7A53CBC0" w14:textId="77777777" w:rsidR="0076153B" w:rsidRPr="008026BF" w:rsidRDefault="0076153B" w:rsidP="004679A1">
      <w:pPr>
        <w:pStyle w:val="BodyText"/>
        <w:rPr>
          <w:rFonts w:cs="Arial"/>
        </w:rPr>
      </w:pPr>
    </w:p>
    <w:p w14:paraId="3A67FAA2" w14:textId="13AF682D" w:rsidR="004679A1" w:rsidRPr="007C48D7" w:rsidRDefault="004679A1" w:rsidP="007C48D7">
      <w:pPr>
        <w:spacing w:after="160" w:line="259" w:lineRule="auto"/>
        <w:rPr>
          <w:rFonts w:cs="Arial"/>
          <w:bCs/>
          <w:sz w:val="28"/>
          <w:szCs w:val="28"/>
        </w:rPr>
      </w:pPr>
      <w:r w:rsidRPr="008026BF">
        <w:rPr>
          <w:rFonts w:cs="Arial"/>
          <w:sz w:val="28"/>
          <w:szCs w:val="28"/>
        </w:rPr>
        <w:t>Are there any expected benefits to the Section 75 categories/groups from this policy?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692A9F9F" w14:textId="77777777" w:rsidTr="007C48D7">
        <w:trPr>
          <w:trHeight w:val="3989"/>
        </w:trPr>
        <w:tc>
          <w:tcPr>
            <w:tcW w:w="10154" w:type="dxa"/>
            <w:vAlign w:val="center"/>
          </w:tcPr>
          <w:p w14:paraId="2B257040" w14:textId="77777777" w:rsidR="00111532" w:rsidRPr="007C48D7" w:rsidRDefault="00111532" w:rsidP="003D1E22">
            <w:pPr>
              <w:spacing w:line="360" w:lineRule="auto"/>
              <w:rPr>
                <w:rFonts w:cs="Arial"/>
                <w:szCs w:val="24"/>
              </w:rPr>
            </w:pPr>
            <w:r w:rsidRPr="007C48D7">
              <w:rPr>
                <w:rFonts w:cs="Arial"/>
                <w:szCs w:val="24"/>
              </w:rPr>
              <w:t xml:space="preserve">The project is intended to provide good car parking facilities to meet the needs of all users and potential users, residents and visitors, regardless of religion, race, gender, etc. However, there may be particular benefits for some groups.  </w:t>
            </w:r>
          </w:p>
          <w:p w14:paraId="3E94AFD7" w14:textId="415DECFC" w:rsidR="004679A1" w:rsidRPr="008026BF" w:rsidRDefault="00111532" w:rsidP="003D1E22">
            <w:pPr>
              <w:autoSpaceDE w:val="0"/>
              <w:autoSpaceDN w:val="0"/>
              <w:spacing w:line="360" w:lineRule="auto"/>
              <w:rPr>
                <w:rFonts w:cs="Arial"/>
                <w:sz w:val="28"/>
                <w:szCs w:val="28"/>
              </w:rPr>
            </w:pPr>
            <w:r w:rsidRPr="007C48D7">
              <w:rPr>
                <w:rFonts w:cs="Arial"/>
                <w:szCs w:val="24"/>
              </w:rPr>
              <w:t xml:space="preserve">For example, if a car park is designed with accessible spaces or family spaces, there will be particular benefits for disabled people, older people, those </w:t>
            </w:r>
            <w:r w:rsidR="007F7D03">
              <w:rPr>
                <w:rFonts w:cs="Arial"/>
                <w:szCs w:val="24"/>
              </w:rPr>
              <w:t>with dependants (buggies, etc.).  I</w:t>
            </w:r>
            <w:r w:rsidRPr="007C48D7">
              <w:rPr>
                <w:rFonts w:cs="Arial"/>
                <w:szCs w:val="24"/>
              </w:rPr>
              <w:t>f the car park is well lit and perceived as safe to us</w:t>
            </w:r>
            <w:r w:rsidR="003D1E22" w:rsidRPr="007C48D7">
              <w:rPr>
                <w:rFonts w:cs="Arial"/>
                <w:szCs w:val="24"/>
              </w:rPr>
              <w:t>e,</w:t>
            </w:r>
            <w:r w:rsidRPr="007C48D7">
              <w:rPr>
                <w:rFonts w:cs="Arial"/>
                <w:szCs w:val="24"/>
              </w:rPr>
              <w:t xml:space="preserve"> it may benefit women in particular and</w:t>
            </w:r>
            <w:r w:rsidR="007F7D03">
              <w:rPr>
                <w:rFonts w:cs="Arial"/>
                <w:szCs w:val="24"/>
              </w:rPr>
              <w:t>,</w:t>
            </w:r>
            <w:r w:rsidRPr="007C48D7">
              <w:rPr>
                <w:rFonts w:cs="Arial"/>
                <w:szCs w:val="24"/>
              </w:rPr>
              <w:t xml:space="preserve"> as the project is being undertaken on the outskirts of Lisburn City Centre</w:t>
            </w:r>
            <w:r w:rsidR="003D1E22" w:rsidRPr="007C48D7">
              <w:rPr>
                <w:rFonts w:cs="Arial"/>
                <w:szCs w:val="24"/>
              </w:rPr>
              <w:t>,</w:t>
            </w:r>
            <w:r w:rsidRPr="007C48D7">
              <w:rPr>
                <w:rFonts w:cs="Arial"/>
                <w:szCs w:val="24"/>
              </w:rPr>
              <w:t xml:space="preserve"> which is considered a neutral space and used by al</w:t>
            </w:r>
            <w:r w:rsidR="003D1E22" w:rsidRPr="007C48D7">
              <w:rPr>
                <w:rFonts w:cs="Arial"/>
                <w:szCs w:val="24"/>
              </w:rPr>
              <w:t xml:space="preserve">l sections of the community, it </w:t>
            </w:r>
            <w:r w:rsidRPr="007C48D7">
              <w:rPr>
                <w:rFonts w:cs="Arial"/>
                <w:szCs w:val="24"/>
              </w:rPr>
              <w:t>is therefore expected to have a positive impact on all users.</w:t>
            </w:r>
          </w:p>
        </w:tc>
      </w:tr>
    </w:tbl>
    <w:p w14:paraId="233A92C5" w14:textId="77777777" w:rsidR="004679A1" w:rsidRPr="008026BF" w:rsidRDefault="004679A1" w:rsidP="004679A1">
      <w:pPr>
        <w:rPr>
          <w:rFonts w:cs="Arial"/>
          <w:sz w:val="28"/>
          <w:szCs w:val="28"/>
        </w:rPr>
      </w:pPr>
    </w:p>
    <w:p w14:paraId="191D5AA6" w14:textId="77777777" w:rsidR="004679A1" w:rsidRPr="008026BF" w:rsidRDefault="004679A1" w:rsidP="004679A1">
      <w:pPr>
        <w:rPr>
          <w:rFonts w:cs="Arial"/>
          <w:sz w:val="28"/>
          <w:szCs w:val="28"/>
        </w:rPr>
      </w:pPr>
      <w:r w:rsidRPr="008026BF">
        <w:rPr>
          <w:rFonts w:cs="Arial"/>
          <w:sz w:val="28"/>
          <w:szCs w:val="28"/>
        </w:rPr>
        <w:t>Who initiated or wrote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7DFA78E9" w14:textId="77777777" w:rsidTr="007C48D7">
        <w:trPr>
          <w:trHeight w:val="586"/>
        </w:trPr>
        <w:tc>
          <w:tcPr>
            <w:tcW w:w="9928" w:type="dxa"/>
            <w:vAlign w:val="center"/>
          </w:tcPr>
          <w:p w14:paraId="0517D2B1" w14:textId="77777777" w:rsidR="004679A1" w:rsidRPr="007C48D7" w:rsidRDefault="004679A1" w:rsidP="007C48D7">
            <w:pPr>
              <w:rPr>
                <w:rFonts w:cs="Arial"/>
                <w:szCs w:val="24"/>
              </w:rPr>
            </w:pPr>
            <w:r w:rsidRPr="007C48D7">
              <w:rPr>
                <w:rFonts w:cs="Arial"/>
                <w:szCs w:val="24"/>
              </w:rPr>
              <w:t>Economic Development</w:t>
            </w:r>
            <w:r w:rsidR="00497D80" w:rsidRPr="007C48D7">
              <w:rPr>
                <w:rFonts w:cs="Arial"/>
                <w:szCs w:val="24"/>
              </w:rPr>
              <w:t xml:space="preserve"> Unit</w:t>
            </w:r>
            <w:r w:rsidRPr="007C48D7">
              <w:rPr>
                <w:rFonts w:cs="Arial"/>
                <w:szCs w:val="24"/>
              </w:rPr>
              <w:t>, Lisburn and C</w:t>
            </w:r>
            <w:r w:rsidR="007A74F2" w:rsidRPr="007C48D7">
              <w:rPr>
                <w:rFonts w:cs="Arial"/>
                <w:szCs w:val="24"/>
              </w:rPr>
              <w:t>astlereagh City Council (LCCC)</w:t>
            </w:r>
          </w:p>
        </w:tc>
      </w:tr>
    </w:tbl>
    <w:p w14:paraId="0CFD6DB8" w14:textId="77777777" w:rsidR="004679A1" w:rsidRPr="008026BF" w:rsidRDefault="004679A1" w:rsidP="004679A1">
      <w:pPr>
        <w:rPr>
          <w:rFonts w:cs="Arial"/>
          <w:sz w:val="28"/>
          <w:szCs w:val="28"/>
        </w:rPr>
      </w:pPr>
    </w:p>
    <w:p w14:paraId="7166F50C" w14:textId="77777777" w:rsidR="004679A1" w:rsidRPr="008026BF" w:rsidRDefault="004679A1" w:rsidP="004679A1">
      <w:pPr>
        <w:rPr>
          <w:rFonts w:cs="Arial"/>
          <w:sz w:val="28"/>
          <w:szCs w:val="28"/>
        </w:rPr>
      </w:pPr>
      <w:r w:rsidRPr="008026BF">
        <w:rPr>
          <w:rFonts w:cs="Arial"/>
          <w:sz w:val="28"/>
          <w:szCs w:val="28"/>
        </w:rPr>
        <w:t>Who owns and who implements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5E9E97CD" w14:textId="77777777" w:rsidTr="007C48D7">
        <w:trPr>
          <w:trHeight w:val="1068"/>
        </w:trPr>
        <w:tc>
          <w:tcPr>
            <w:tcW w:w="9928" w:type="dxa"/>
            <w:vAlign w:val="center"/>
          </w:tcPr>
          <w:p w14:paraId="10B08302" w14:textId="0CE428D6" w:rsidR="000509D5" w:rsidRPr="008026BF" w:rsidRDefault="00111532" w:rsidP="007C48D7">
            <w:pPr>
              <w:spacing w:line="276" w:lineRule="auto"/>
              <w:rPr>
                <w:rFonts w:cs="Arial"/>
                <w:sz w:val="28"/>
                <w:szCs w:val="28"/>
              </w:rPr>
            </w:pPr>
            <w:r w:rsidRPr="008026BF">
              <w:rPr>
                <w:rFonts w:cs="Arial"/>
                <w:sz w:val="28"/>
                <w:szCs w:val="28"/>
              </w:rPr>
              <w:t>Economic Development Unit, Lisburn and Castlereagh City Council (LCCC). External consultants and contractors will be delivery partners.</w:t>
            </w:r>
          </w:p>
        </w:tc>
      </w:tr>
    </w:tbl>
    <w:p w14:paraId="05327688" w14:textId="77777777" w:rsidR="004679A1" w:rsidRPr="008026BF" w:rsidRDefault="004679A1" w:rsidP="004679A1">
      <w:pPr>
        <w:rPr>
          <w:rFonts w:cs="Arial"/>
          <w:b/>
          <w:sz w:val="28"/>
          <w:szCs w:val="28"/>
        </w:rPr>
      </w:pPr>
    </w:p>
    <w:p w14:paraId="7BF9F7D3" w14:textId="77777777" w:rsidR="009916A9" w:rsidRDefault="009916A9" w:rsidP="004679A1">
      <w:pPr>
        <w:rPr>
          <w:rFonts w:cs="Arial"/>
          <w:b/>
          <w:sz w:val="28"/>
          <w:szCs w:val="28"/>
          <w:u w:val="single"/>
        </w:rPr>
      </w:pPr>
    </w:p>
    <w:p w14:paraId="565570BA" w14:textId="77777777" w:rsidR="007C48D7" w:rsidRDefault="007C48D7" w:rsidP="004679A1">
      <w:pPr>
        <w:rPr>
          <w:rFonts w:cs="Arial"/>
          <w:b/>
          <w:sz w:val="28"/>
          <w:szCs w:val="28"/>
          <w:u w:val="single"/>
        </w:rPr>
      </w:pPr>
    </w:p>
    <w:p w14:paraId="26D28369" w14:textId="77777777" w:rsidR="007C48D7" w:rsidRPr="008026BF" w:rsidRDefault="007C48D7" w:rsidP="004679A1">
      <w:pPr>
        <w:rPr>
          <w:rFonts w:cs="Arial"/>
          <w:b/>
          <w:sz w:val="28"/>
          <w:szCs w:val="28"/>
          <w:u w:val="single"/>
        </w:rPr>
      </w:pPr>
    </w:p>
    <w:p w14:paraId="3FA5513D" w14:textId="77777777" w:rsidR="004679A1" w:rsidRPr="008026BF" w:rsidRDefault="004679A1" w:rsidP="004679A1">
      <w:pPr>
        <w:rPr>
          <w:rFonts w:cs="Arial"/>
          <w:b/>
          <w:sz w:val="28"/>
          <w:szCs w:val="28"/>
          <w:u w:val="single"/>
        </w:rPr>
      </w:pPr>
      <w:r w:rsidRPr="008026BF">
        <w:rPr>
          <w:rFonts w:cs="Arial"/>
          <w:b/>
          <w:sz w:val="28"/>
          <w:szCs w:val="28"/>
          <w:u w:val="single"/>
        </w:rPr>
        <w:t>Implementation factors</w:t>
      </w:r>
    </w:p>
    <w:p w14:paraId="442A671A" w14:textId="77777777" w:rsidR="004679A1" w:rsidRPr="008026BF" w:rsidRDefault="004679A1" w:rsidP="004679A1">
      <w:pPr>
        <w:rPr>
          <w:rFonts w:cs="Arial"/>
          <w:sz w:val="28"/>
          <w:szCs w:val="28"/>
        </w:rPr>
      </w:pPr>
    </w:p>
    <w:p w14:paraId="29C23766" w14:textId="77777777" w:rsidR="004679A1" w:rsidRPr="008026BF" w:rsidRDefault="004679A1" w:rsidP="004679A1">
      <w:pPr>
        <w:rPr>
          <w:rFonts w:cs="Arial"/>
          <w:sz w:val="28"/>
          <w:szCs w:val="28"/>
        </w:rPr>
      </w:pPr>
      <w:r w:rsidRPr="008026BF">
        <w:rPr>
          <w:rFonts w:cs="Arial"/>
          <w:sz w:val="28"/>
          <w:szCs w:val="28"/>
        </w:rPr>
        <w:t>Are there any factors which could contribute to/detract from the intended aim/outcome of the policy/decision?</w:t>
      </w:r>
    </w:p>
    <w:p w14:paraId="1AD40D90" w14:textId="77777777" w:rsidR="004679A1" w:rsidRPr="008026BF" w:rsidRDefault="004679A1" w:rsidP="004679A1">
      <w:pPr>
        <w:rPr>
          <w:rFonts w:cs="Arial"/>
          <w:b/>
          <w:sz w:val="28"/>
          <w:szCs w:val="28"/>
        </w:rPr>
      </w:pPr>
    </w:p>
    <w:p w14:paraId="5419080E" w14:textId="77777777" w:rsidR="004679A1" w:rsidRPr="008026BF" w:rsidRDefault="004679A1" w:rsidP="004679A1">
      <w:pPr>
        <w:rPr>
          <w:rFonts w:cs="Arial"/>
          <w:sz w:val="28"/>
          <w:szCs w:val="28"/>
        </w:rPr>
      </w:pPr>
      <w:r w:rsidRPr="008026BF">
        <w:rPr>
          <w:rFonts w:cs="Arial"/>
          <w:sz w:val="28"/>
          <w:szCs w:val="28"/>
        </w:rPr>
        <w:t>If yes, are they</w:t>
      </w:r>
    </w:p>
    <w:p w14:paraId="5F56EA82" w14:textId="77777777" w:rsidR="004679A1" w:rsidRPr="008026BF" w:rsidRDefault="004679A1" w:rsidP="004679A1">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549"/>
        <w:gridCol w:w="2770"/>
        <w:gridCol w:w="549"/>
        <w:gridCol w:w="2746"/>
        <w:gridCol w:w="554"/>
      </w:tblGrid>
      <w:tr w:rsidR="004679A1" w:rsidRPr="008026BF" w14:paraId="61DBC5DA" w14:textId="77777777" w:rsidTr="00CB0586">
        <w:trPr>
          <w:trHeight w:hRule="exact" w:val="397"/>
        </w:trPr>
        <w:tc>
          <w:tcPr>
            <w:tcW w:w="2824" w:type="dxa"/>
          </w:tcPr>
          <w:p w14:paraId="246F6CDF" w14:textId="77777777" w:rsidR="004679A1" w:rsidRPr="008026BF" w:rsidRDefault="004679A1" w:rsidP="00CB0586">
            <w:pPr>
              <w:pStyle w:val="Heading1"/>
              <w:rPr>
                <w:rFonts w:cs="Arial"/>
              </w:rPr>
            </w:pPr>
            <w:r w:rsidRPr="008026BF">
              <w:rPr>
                <w:rFonts w:cs="Arial"/>
              </w:rPr>
              <w:t>Financial?</w:t>
            </w:r>
          </w:p>
        </w:tc>
        <w:tc>
          <w:tcPr>
            <w:tcW w:w="556" w:type="dxa"/>
          </w:tcPr>
          <w:p w14:paraId="61B07336" w14:textId="77777777" w:rsidR="004679A1" w:rsidRPr="008026BF" w:rsidRDefault="000F546C" w:rsidP="00CB0586">
            <w:pPr>
              <w:rPr>
                <w:rFonts w:cs="Arial"/>
                <w:b/>
                <w:sz w:val="28"/>
                <w:szCs w:val="28"/>
              </w:rPr>
            </w:pPr>
            <w:r w:rsidRPr="008026BF">
              <w:rPr>
                <w:rFonts w:cs="Arial"/>
                <w:b/>
                <w:sz w:val="28"/>
                <w:szCs w:val="28"/>
              </w:rPr>
              <w:t>X</w:t>
            </w:r>
          </w:p>
        </w:tc>
        <w:tc>
          <w:tcPr>
            <w:tcW w:w="2824" w:type="dxa"/>
          </w:tcPr>
          <w:p w14:paraId="4940D467" w14:textId="77777777" w:rsidR="004679A1" w:rsidRPr="008026BF" w:rsidRDefault="004679A1" w:rsidP="00CB0586">
            <w:pPr>
              <w:pStyle w:val="Heading1"/>
              <w:rPr>
                <w:rFonts w:cs="Arial"/>
              </w:rPr>
            </w:pPr>
            <w:r w:rsidRPr="008026BF">
              <w:rPr>
                <w:rFonts w:cs="Arial"/>
              </w:rPr>
              <w:t>Legislative?</w:t>
            </w:r>
          </w:p>
        </w:tc>
        <w:tc>
          <w:tcPr>
            <w:tcW w:w="556" w:type="dxa"/>
          </w:tcPr>
          <w:p w14:paraId="572161F0" w14:textId="3B23F2F4" w:rsidR="004679A1" w:rsidRPr="008026BF" w:rsidRDefault="001B6C62" w:rsidP="00CB0586">
            <w:pPr>
              <w:rPr>
                <w:rFonts w:cs="Arial"/>
                <w:b/>
                <w:sz w:val="28"/>
                <w:szCs w:val="28"/>
              </w:rPr>
            </w:pPr>
            <w:r w:rsidRPr="008026BF">
              <w:rPr>
                <w:rFonts w:cs="Arial"/>
                <w:b/>
                <w:sz w:val="28"/>
                <w:szCs w:val="28"/>
              </w:rPr>
              <w:t>X</w:t>
            </w:r>
          </w:p>
        </w:tc>
        <w:tc>
          <w:tcPr>
            <w:tcW w:w="2829" w:type="dxa"/>
          </w:tcPr>
          <w:p w14:paraId="36B70AF5" w14:textId="77777777" w:rsidR="004679A1" w:rsidRPr="008026BF" w:rsidRDefault="004679A1" w:rsidP="00CB0586">
            <w:pPr>
              <w:pStyle w:val="Heading1"/>
              <w:rPr>
                <w:rFonts w:cs="Arial"/>
              </w:rPr>
            </w:pPr>
            <w:r w:rsidRPr="008026BF">
              <w:rPr>
                <w:rFonts w:cs="Arial"/>
              </w:rPr>
              <w:t>Other?</w:t>
            </w:r>
          </w:p>
        </w:tc>
        <w:tc>
          <w:tcPr>
            <w:tcW w:w="561" w:type="dxa"/>
          </w:tcPr>
          <w:p w14:paraId="272C1985" w14:textId="55B526C1" w:rsidR="004679A1" w:rsidRPr="008026BF" w:rsidRDefault="001B6C62" w:rsidP="00CB0586">
            <w:pPr>
              <w:rPr>
                <w:rFonts w:cs="Arial"/>
                <w:b/>
                <w:sz w:val="28"/>
                <w:szCs w:val="28"/>
              </w:rPr>
            </w:pPr>
            <w:r w:rsidRPr="008026BF">
              <w:rPr>
                <w:rFonts w:cs="Arial"/>
                <w:b/>
                <w:sz w:val="28"/>
                <w:szCs w:val="28"/>
              </w:rPr>
              <w:t>X</w:t>
            </w:r>
          </w:p>
        </w:tc>
      </w:tr>
    </w:tbl>
    <w:p w14:paraId="4742216C" w14:textId="77777777" w:rsidR="004679A1" w:rsidRPr="008026BF" w:rsidRDefault="004679A1" w:rsidP="004679A1">
      <w:pPr>
        <w:rPr>
          <w:rFonts w:cs="Arial"/>
          <w:sz w:val="28"/>
          <w:szCs w:val="28"/>
        </w:rPr>
      </w:pPr>
    </w:p>
    <w:p w14:paraId="4F091549" w14:textId="77777777" w:rsidR="004679A1" w:rsidRPr="008026BF" w:rsidRDefault="004679A1" w:rsidP="004679A1">
      <w:pPr>
        <w:rPr>
          <w:rFonts w:cs="Arial"/>
          <w:sz w:val="28"/>
          <w:szCs w:val="28"/>
        </w:rPr>
      </w:pPr>
      <w:r w:rsidRPr="008026BF">
        <w:rPr>
          <w:rFonts w:cs="Arial"/>
          <w:sz w:val="28"/>
          <w:szCs w:val="28"/>
        </w:rPr>
        <w:t>If other, please detail below</w:t>
      </w:r>
    </w:p>
    <w:p w14:paraId="2A825E53" w14:textId="77777777" w:rsidR="004679A1" w:rsidRPr="008026BF" w:rsidRDefault="004679A1" w:rsidP="004679A1">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1DFD2F33" w14:textId="77777777" w:rsidTr="007C48D7">
        <w:trPr>
          <w:trHeight w:val="2464"/>
        </w:trPr>
        <w:tc>
          <w:tcPr>
            <w:tcW w:w="10154" w:type="dxa"/>
          </w:tcPr>
          <w:p w14:paraId="66695098" w14:textId="77777777" w:rsidR="00A608DF" w:rsidRPr="007C48D7" w:rsidRDefault="00A608DF" w:rsidP="00172CB3">
            <w:pPr>
              <w:spacing w:line="276" w:lineRule="auto"/>
              <w:rPr>
                <w:rFonts w:cs="Arial"/>
                <w:szCs w:val="24"/>
              </w:rPr>
            </w:pPr>
            <w:r w:rsidRPr="007C48D7">
              <w:rPr>
                <w:rFonts w:cs="Arial"/>
                <w:b/>
                <w:szCs w:val="24"/>
              </w:rPr>
              <w:t>Financial:</w:t>
            </w:r>
            <w:r w:rsidRPr="007C48D7">
              <w:rPr>
                <w:rFonts w:cs="Arial"/>
                <w:szCs w:val="24"/>
              </w:rPr>
              <w:t xml:space="preserve"> </w:t>
            </w:r>
            <w:proofErr w:type="spellStart"/>
            <w:r w:rsidR="00963D97" w:rsidRPr="007C48D7">
              <w:rPr>
                <w:rFonts w:cs="Arial"/>
                <w:szCs w:val="24"/>
              </w:rPr>
              <w:t>Blaris</w:t>
            </w:r>
            <w:proofErr w:type="spellEnd"/>
            <w:r w:rsidR="00963D97" w:rsidRPr="007C48D7">
              <w:rPr>
                <w:rFonts w:cs="Arial"/>
                <w:szCs w:val="24"/>
              </w:rPr>
              <w:t xml:space="preserve"> Road Car Park </w:t>
            </w:r>
            <w:r w:rsidR="007B1C89" w:rsidRPr="007C48D7">
              <w:rPr>
                <w:rFonts w:cs="Arial"/>
                <w:szCs w:val="24"/>
              </w:rPr>
              <w:t xml:space="preserve">project </w:t>
            </w:r>
            <w:r w:rsidR="000F546C" w:rsidRPr="007C48D7">
              <w:rPr>
                <w:rFonts w:cs="Arial"/>
                <w:szCs w:val="24"/>
              </w:rPr>
              <w:t>will be</w:t>
            </w:r>
            <w:r w:rsidR="00FD5EA3" w:rsidRPr="007C48D7">
              <w:rPr>
                <w:rFonts w:cs="Arial"/>
                <w:szCs w:val="24"/>
              </w:rPr>
              <w:t xml:space="preserve"> </w:t>
            </w:r>
            <w:r w:rsidR="00172CB3" w:rsidRPr="007C48D7">
              <w:rPr>
                <w:rFonts w:cs="Arial"/>
                <w:szCs w:val="24"/>
              </w:rPr>
              <w:t xml:space="preserve">funded </w:t>
            </w:r>
            <w:r w:rsidR="00963D97" w:rsidRPr="007C48D7">
              <w:rPr>
                <w:rFonts w:cs="Arial"/>
                <w:szCs w:val="24"/>
              </w:rPr>
              <w:t xml:space="preserve">by Department for Infrastructure (DFI) </w:t>
            </w:r>
          </w:p>
          <w:p w14:paraId="219CA989" w14:textId="77777777" w:rsidR="001B6C62" w:rsidRPr="007C48D7" w:rsidRDefault="001B6C62" w:rsidP="00172CB3">
            <w:pPr>
              <w:spacing w:line="276" w:lineRule="auto"/>
              <w:rPr>
                <w:rFonts w:cs="Arial"/>
                <w:szCs w:val="24"/>
              </w:rPr>
            </w:pPr>
          </w:p>
          <w:p w14:paraId="1220A412" w14:textId="12B3169A" w:rsidR="001B6C62" w:rsidRPr="007C48D7" w:rsidRDefault="001B6C62" w:rsidP="00172CB3">
            <w:pPr>
              <w:spacing w:line="276" w:lineRule="auto"/>
              <w:rPr>
                <w:rFonts w:cs="Arial"/>
                <w:szCs w:val="24"/>
              </w:rPr>
            </w:pPr>
            <w:r w:rsidRPr="007C48D7">
              <w:rPr>
                <w:rFonts w:cs="Arial"/>
                <w:b/>
                <w:szCs w:val="24"/>
              </w:rPr>
              <w:t xml:space="preserve">Legislative: </w:t>
            </w:r>
            <w:r w:rsidRPr="007C48D7">
              <w:rPr>
                <w:rFonts w:cs="Arial"/>
                <w:szCs w:val="24"/>
              </w:rPr>
              <w:t>Department for Infrastructure – Car Parking Standards</w:t>
            </w:r>
          </w:p>
          <w:p w14:paraId="7145CB21" w14:textId="77777777" w:rsidR="00963D97" w:rsidRPr="007C48D7" w:rsidRDefault="00963D97" w:rsidP="00172CB3">
            <w:pPr>
              <w:spacing w:line="276" w:lineRule="auto"/>
              <w:rPr>
                <w:rFonts w:cs="Arial"/>
                <w:szCs w:val="24"/>
              </w:rPr>
            </w:pPr>
          </w:p>
          <w:p w14:paraId="062D96C1" w14:textId="23A34DEA" w:rsidR="00A608DF" w:rsidRPr="007C48D7" w:rsidRDefault="003D1E22" w:rsidP="00172CB3">
            <w:pPr>
              <w:spacing w:line="276" w:lineRule="auto"/>
              <w:rPr>
                <w:rFonts w:cs="Arial"/>
                <w:szCs w:val="24"/>
              </w:rPr>
            </w:pPr>
            <w:r w:rsidRPr="007C48D7">
              <w:rPr>
                <w:rFonts w:cs="Arial"/>
                <w:b/>
                <w:szCs w:val="24"/>
              </w:rPr>
              <w:t xml:space="preserve">Other: </w:t>
            </w:r>
            <w:r w:rsidRPr="007C48D7">
              <w:rPr>
                <w:rFonts w:cs="Arial"/>
                <w:szCs w:val="24"/>
              </w:rPr>
              <w:t>Time -</w:t>
            </w:r>
            <w:r w:rsidRPr="007C48D7">
              <w:rPr>
                <w:rFonts w:cs="Arial"/>
                <w:b/>
                <w:szCs w:val="24"/>
              </w:rPr>
              <w:t xml:space="preserve"> </w:t>
            </w:r>
            <w:r w:rsidR="00A608DF" w:rsidRPr="007C48D7">
              <w:rPr>
                <w:rFonts w:cs="Arial"/>
                <w:szCs w:val="24"/>
              </w:rPr>
              <w:t>The project is required to be delivered wi</w:t>
            </w:r>
            <w:r w:rsidR="00963D97" w:rsidRPr="007C48D7">
              <w:rPr>
                <w:rFonts w:cs="Arial"/>
                <w:szCs w:val="24"/>
              </w:rPr>
              <w:t xml:space="preserve">thin timeframes agreed between DFI </w:t>
            </w:r>
            <w:r w:rsidR="00A608DF" w:rsidRPr="007C48D7">
              <w:rPr>
                <w:rFonts w:cs="Arial"/>
                <w:szCs w:val="24"/>
              </w:rPr>
              <w:t xml:space="preserve">and LCCC. We anticipate the project to be finished by </w:t>
            </w:r>
            <w:r w:rsidR="009916A9" w:rsidRPr="007C48D7">
              <w:rPr>
                <w:rFonts w:cs="Arial"/>
                <w:szCs w:val="24"/>
              </w:rPr>
              <w:t>February</w:t>
            </w:r>
            <w:r w:rsidR="00A608DF" w:rsidRPr="007C48D7">
              <w:rPr>
                <w:rFonts w:cs="Arial"/>
                <w:szCs w:val="24"/>
              </w:rPr>
              <w:t xml:space="preserve"> 2022. </w:t>
            </w:r>
          </w:p>
        </w:tc>
      </w:tr>
    </w:tbl>
    <w:p w14:paraId="15087D24" w14:textId="77777777" w:rsidR="004679A1" w:rsidRPr="008026BF" w:rsidRDefault="004679A1" w:rsidP="004679A1">
      <w:pPr>
        <w:rPr>
          <w:rFonts w:cs="Arial"/>
          <w:b/>
          <w:sz w:val="28"/>
          <w:szCs w:val="28"/>
        </w:rPr>
      </w:pPr>
    </w:p>
    <w:p w14:paraId="01B577BE" w14:textId="77777777" w:rsidR="004679A1" w:rsidRPr="008026BF" w:rsidRDefault="004679A1" w:rsidP="004679A1">
      <w:pPr>
        <w:rPr>
          <w:rFonts w:cs="Arial"/>
          <w:b/>
          <w:sz w:val="28"/>
          <w:szCs w:val="28"/>
          <w:u w:val="single"/>
        </w:rPr>
      </w:pPr>
      <w:r w:rsidRPr="008026BF">
        <w:rPr>
          <w:rFonts w:cs="Arial"/>
          <w:b/>
          <w:sz w:val="28"/>
          <w:szCs w:val="28"/>
          <w:u w:val="single"/>
        </w:rPr>
        <w:t>Main stakeholders affected</w:t>
      </w:r>
    </w:p>
    <w:p w14:paraId="29BF6733" w14:textId="77777777" w:rsidR="004679A1" w:rsidRPr="008026BF" w:rsidRDefault="004679A1" w:rsidP="004679A1">
      <w:pPr>
        <w:rPr>
          <w:rFonts w:cs="Arial"/>
          <w:b/>
          <w:sz w:val="28"/>
          <w:szCs w:val="28"/>
        </w:rPr>
      </w:pPr>
    </w:p>
    <w:p w14:paraId="2EE6EBB1" w14:textId="77777777" w:rsidR="004679A1" w:rsidRPr="008026BF" w:rsidRDefault="004679A1" w:rsidP="004679A1">
      <w:pPr>
        <w:rPr>
          <w:rFonts w:cs="Arial"/>
          <w:sz w:val="28"/>
          <w:szCs w:val="28"/>
        </w:rPr>
      </w:pPr>
      <w:r w:rsidRPr="008026BF">
        <w:rPr>
          <w:rFonts w:cs="Arial"/>
          <w:sz w:val="28"/>
          <w:szCs w:val="28"/>
        </w:rPr>
        <w:t>Who are the internal and external stakeholders (actual or potential) that the policy will impact upon?</w:t>
      </w:r>
    </w:p>
    <w:p w14:paraId="6BECBFD0" w14:textId="77777777" w:rsidR="004679A1" w:rsidRPr="008026BF" w:rsidRDefault="004679A1" w:rsidP="004679A1">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5113"/>
      </w:tblGrid>
      <w:tr w:rsidR="004679A1" w:rsidRPr="008026BF" w14:paraId="7DF4B32B" w14:textId="77777777" w:rsidTr="00DA3FE1">
        <w:trPr>
          <w:trHeight w:val="340"/>
        </w:trPr>
        <w:tc>
          <w:tcPr>
            <w:tcW w:w="4815" w:type="dxa"/>
          </w:tcPr>
          <w:p w14:paraId="74877895" w14:textId="77777777" w:rsidR="004679A1" w:rsidRPr="008026BF" w:rsidRDefault="000F546C" w:rsidP="00CB0586">
            <w:pPr>
              <w:spacing w:before="120"/>
              <w:rPr>
                <w:rFonts w:cs="Arial"/>
                <w:sz w:val="28"/>
                <w:szCs w:val="28"/>
              </w:rPr>
            </w:pPr>
            <w:r w:rsidRPr="008026BF">
              <w:rPr>
                <w:rFonts w:cs="Arial"/>
                <w:sz w:val="28"/>
                <w:szCs w:val="28"/>
              </w:rPr>
              <w:t>Staff</w:t>
            </w:r>
          </w:p>
        </w:tc>
        <w:tc>
          <w:tcPr>
            <w:tcW w:w="5113" w:type="dxa"/>
          </w:tcPr>
          <w:p w14:paraId="3F7EC913" w14:textId="205CFC9E" w:rsidR="00A608DF" w:rsidRPr="008026BF" w:rsidRDefault="001B6C62" w:rsidP="001B6C62">
            <w:pPr>
              <w:spacing w:before="120"/>
              <w:jc w:val="center"/>
              <w:rPr>
                <w:rFonts w:cs="Arial"/>
                <w:sz w:val="28"/>
                <w:szCs w:val="28"/>
              </w:rPr>
            </w:pPr>
            <w:r w:rsidRPr="008026BF">
              <w:rPr>
                <w:rFonts w:cs="Arial"/>
                <w:sz w:val="28"/>
                <w:szCs w:val="28"/>
              </w:rPr>
              <w:t>Y</w:t>
            </w:r>
          </w:p>
        </w:tc>
      </w:tr>
      <w:tr w:rsidR="004679A1" w:rsidRPr="008026BF" w14:paraId="13EBF6D1" w14:textId="77777777" w:rsidTr="00DA3FE1">
        <w:trPr>
          <w:trHeight w:val="340"/>
        </w:trPr>
        <w:tc>
          <w:tcPr>
            <w:tcW w:w="4815" w:type="dxa"/>
          </w:tcPr>
          <w:p w14:paraId="2F8A6D96" w14:textId="77777777" w:rsidR="004679A1" w:rsidRPr="008026BF" w:rsidRDefault="004679A1" w:rsidP="00CB0586">
            <w:pPr>
              <w:spacing w:before="120"/>
              <w:rPr>
                <w:rFonts w:cs="Arial"/>
                <w:sz w:val="28"/>
                <w:szCs w:val="28"/>
              </w:rPr>
            </w:pPr>
            <w:r w:rsidRPr="008026BF">
              <w:rPr>
                <w:rFonts w:cs="Arial"/>
                <w:sz w:val="28"/>
                <w:szCs w:val="28"/>
              </w:rPr>
              <w:t>Service Users</w:t>
            </w:r>
            <w:r w:rsidR="009622F3" w:rsidRPr="008026BF">
              <w:rPr>
                <w:rFonts w:cs="Arial"/>
                <w:sz w:val="28"/>
                <w:szCs w:val="28"/>
              </w:rPr>
              <w:t xml:space="preserve"> &amp; Delivery Partners</w:t>
            </w:r>
          </w:p>
        </w:tc>
        <w:tc>
          <w:tcPr>
            <w:tcW w:w="5113" w:type="dxa"/>
          </w:tcPr>
          <w:p w14:paraId="7A4345C9" w14:textId="0FA54677" w:rsidR="00DA3FE1" w:rsidRPr="0021643E" w:rsidRDefault="00DA3FE1" w:rsidP="00DA3FE1">
            <w:pPr>
              <w:spacing w:before="120" w:line="276" w:lineRule="auto"/>
              <w:ind w:hanging="2"/>
              <w:jc w:val="center"/>
              <w:rPr>
                <w:rFonts w:cs="Arial"/>
                <w:szCs w:val="24"/>
              </w:rPr>
            </w:pPr>
            <w:r w:rsidRPr="0021643E">
              <w:rPr>
                <w:rFonts w:cs="Arial"/>
                <w:szCs w:val="24"/>
              </w:rPr>
              <w:t>Re</w:t>
            </w:r>
            <w:r>
              <w:rPr>
                <w:rFonts w:cs="Arial"/>
                <w:szCs w:val="24"/>
              </w:rPr>
              <w:t>sidents and Visitors of Lisburn</w:t>
            </w:r>
          </w:p>
          <w:p w14:paraId="6BBEDB32" w14:textId="05CAF90F" w:rsidR="0041177D" w:rsidRPr="008026BF" w:rsidRDefault="00DA3FE1" w:rsidP="00DA3FE1">
            <w:pPr>
              <w:spacing w:before="120" w:line="276" w:lineRule="auto"/>
              <w:ind w:hanging="2"/>
              <w:jc w:val="center"/>
              <w:rPr>
                <w:rFonts w:cs="Arial"/>
                <w:sz w:val="28"/>
                <w:szCs w:val="28"/>
              </w:rPr>
            </w:pPr>
            <w:r w:rsidRPr="0021643E">
              <w:rPr>
                <w:rFonts w:cs="Arial"/>
                <w:szCs w:val="24"/>
              </w:rPr>
              <w:t>Department for Communities (DfC)</w:t>
            </w:r>
          </w:p>
        </w:tc>
      </w:tr>
      <w:tr w:rsidR="004679A1" w:rsidRPr="008026BF" w14:paraId="0C877530" w14:textId="77777777" w:rsidTr="00DA3FE1">
        <w:trPr>
          <w:trHeight w:val="340"/>
        </w:trPr>
        <w:tc>
          <w:tcPr>
            <w:tcW w:w="4815" w:type="dxa"/>
          </w:tcPr>
          <w:p w14:paraId="5E6867E5" w14:textId="77777777" w:rsidR="004679A1" w:rsidRPr="008026BF" w:rsidRDefault="004679A1" w:rsidP="00CB0586">
            <w:pPr>
              <w:spacing w:before="120"/>
              <w:rPr>
                <w:rFonts w:cs="Arial"/>
                <w:sz w:val="28"/>
                <w:szCs w:val="28"/>
              </w:rPr>
            </w:pPr>
            <w:r w:rsidRPr="008026BF">
              <w:rPr>
                <w:rFonts w:cs="Arial"/>
                <w:sz w:val="28"/>
                <w:szCs w:val="28"/>
              </w:rPr>
              <w:t>Other Public Sector Organisations</w:t>
            </w:r>
          </w:p>
        </w:tc>
        <w:tc>
          <w:tcPr>
            <w:tcW w:w="5113" w:type="dxa"/>
          </w:tcPr>
          <w:p w14:paraId="6666B054" w14:textId="748752F2" w:rsidR="004679A1" w:rsidRPr="008026BF" w:rsidRDefault="001B6C62" w:rsidP="001B6C62">
            <w:pPr>
              <w:spacing w:before="120"/>
              <w:jc w:val="center"/>
              <w:rPr>
                <w:rFonts w:cs="Arial"/>
                <w:sz w:val="28"/>
                <w:szCs w:val="28"/>
              </w:rPr>
            </w:pPr>
            <w:r w:rsidRPr="008026BF">
              <w:rPr>
                <w:rFonts w:cs="Arial"/>
                <w:sz w:val="28"/>
                <w:szCs w:val="28"/>
              </w:rPr>
              <w:t>Y</w:t>
            </w:r>
          </w:p>
        </w:tc>
      </w:tr>
      <w:tr w:rsidR="004679A1" w:rsidRPr="008026BF" w14:paraId="1BF94DC0" w14:textId="77777777" w:rsidTr="00DA3FE1">
        <w:trPr>
          <w:trHeight w:val="340"/>
        </w:trPr>
        <w:tc>
          <w:tcPr>
            <w:tcW w:w="4815" w:type="dxa"/>
          </w:tcPr>
          <w:p w14:paraId="43A770C7" w14:textId="77777777" w:rsidR="004679A1" w:rsidRPr="008026BF" w:rsidRDefault="004679A1" w:rsidP="00CB0586">
            <w:pPr>
              <w:spacing w:before="120"/>
              <w:rPr>
                <w:rFonts w:cs="Arial"/>
                <w:sz w:val="28"/>
                <w:szCs w:val="28"/>
              </w:rPr>
            </w:pPr>
            <w:r w:rsidRPr="008026BF">
              <w:rPr>
                <w:rFonts w:cs="Arial"/>
                <w:sz w:val="28"/>
                <w:szCs w:val="28"/>
              </w:rPr>
              <w:t>Voluntary/Community/Trade Unions</w:t>
            </w:r>
          </w:p>
        </w:tc>
        <w:tc>
          <w:tcPr>
            <w:tcW w:w="5113" w:type="dxa"/>
          </w:tcPr>
          <w:p w14:paraId="099E60EE" w14:textId="0685F578" w:rsidR="00CD0A90" w:rsidRPr="008026BF" w:rsidRDefault="001B6C62" w:rsidP="001B6C62">
            <w:pPr>
              <w:spacing w:before="120"/>
              <w:jc w:val="center"/>
              <w:rPr>
                <w:rFonts w:cs="Arial"/>
                <w:sz w:val="28"/>
                <w:szCs w:val="28"/>
              </w:rPr>
            </w:pPr>
            <w:r w:rsidRPr="008026BF">
              <w:rPr>
                <w:rFonts w:cs="Arial"/>
                <w:sz w:val="28"/>
                <w:szCs w:val="28"/>
              </w:rPr>
              <w:t>Y</w:t>
            </w:r>
          </w:p>
        </w:tc>
      </w:tr>
    </w:tbl>
    <w:p w14:paraId="01FFB175" w14:textId="77777777" w:rsidR="004679A1" w:rsidRPr="008026BF" w:rsidRDefault="004679A1" w:rsidP="004679A1">
      <w:pPr>
        <w:spacing w:before="120"/>
        <w:rPr>
          <w:rFonts w:cs="Arial"/>
          <w:sz w:val="28"/>
          <w:szCs w:val="28"/>
        </w:rPr>
      </w:pPr>
    </w:p>
    <w:p w14:paraId="49477559" w14:textId="77777777" w:rsidR="004679A1" w:rsidRPr="008026BF" w:rsidRDefault="004679A1" w:rsidP="004679A1">
      <w:pPr>
        <w:rPr>
          <w:rFonts w:cs="Arial"/>
          <w:sz w:val="28"/>
          <w:szCs w:val="28"/>
        </w:rPr>
      </w:pPr>
      <w:r w:rsidRPr="008026BF">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6D552098" w14:textId="77777777" w:rsidTr="00DA3FE1">
        <w:trPr>
          <w:trHeight w:val="699"/>
        </w:trPr>
        <w:tc>
          <w:tcPr>
            <w:tcW w:w="10154" w:type="dxa"/>
          </w:tcPr>
          <w:p w14:paraId="556DB8BD" w14:textId="23770611" w:rsidR="001B6C62" w:rsidRPr="008026BF" w:rsidRDefault="00DA3FE1" w:rsidP="00724ABB">
            <w:pPr>
              <w:rPr>
                <w:rFonts w:cs="Arial"/>
                <w:color w:val="000000"/>
                <w:sz w:val="28"/>
                <w:szCs w:val="28"/>
              </w:rPr>
            </w:pPr>
            <w:r w:rsidRPr="00E65D78">
              <w:rPr>
                <w:rFonts w:cs="Arial"/>
                <w:szCs w:val="24"/>
              </w:rPr>
              <w:t>Elected members and collaboration the private sector will be essential to achieve the long term vision.</w:t>
            </w:r>
          </w:p>
        </w:tc>
      </w:tr>
    </w:tbl>
    <w:p w14:paraId="75D063AC" w14:textId="77777777" w:rsidR="004679A1" w:rsidRPr="008026BF" w:rsidRDefault="004679A1" w:rsidP="004679A1">
      <w:pPr>
        <w:spacing w:before="120"/>
        <w:rPr>
          <w:rFonts w:cs="Arial"/>
          <w:sz w:val="28"/>
          <w:szCs w:val="28"/>
        </w:rPr>
      </w:pPr>
    </w:p>
    <w:p w14:paraId="01060CE8" w14:textId="77777777" w:rsidR="00DA3FE1" w:rsidRDefault="00DA3FE1" w:rsidP="004679A1">
      <w:pPr>
        <w:pStyle w:val="Heading5"/>
        <w:rPr>
          <w:rStyle w:val="Hyperlink"/>
          <w:rFonts w:cs="Arial"/>
          <w:bCs/>
          <w:color w:val="auto"/>
          <w:sz w:val="28"/>
          <w:szCs w:val="28"/>
          <w:u w:val="none"/>
        </w:rPr>
      </w:pPr>
    </w:p>
    <w:p w14:paraId="0593DEF6" w14:textId="77777777" w:rsidR="00DA3FE1" w:rsidRDefault="00DA3FE1">
      <w:pPr>
        <w:spacing w:after="160" w:line="259" w:lineRule="auto"/>
        <w:rPr>
          <w:rStyle w:val="Hyperlink"/>
          <w:rFonts w:cs="Arial"/>
          <w:b/>
          <w:bCs/>
          <w:color w:val="auto"/>
          <w:sz w:val="28"/>
          <w:szCs w:val="28"/>
          <w:u w:val="none"/>
        </w:rPr>
      </w:pPr>
      <w:r>
        <w:rPr>
          <w:rStyle w:val="Hyperlink"/>
          <w:rFonts w:cs="Arial"/>
          <w:bCs/>
          <w:color w:val="auto"/>
          <w:sz w:val="28"/>
          <w:szCs w:val="28"/>
          <w:u w:val="none"/>
        </w:rPr>
        <w:br w:type="page"/>
      </w:r>
    </w:p>
    <w:p w14:paraId="568CB272" w14:textId="40292597" w:rsidR="004679A1" w:rsidRPr="008026BF" w:rsidRDefault="00CF7C71" w:rsidP="004679A1">
      <w:pPr>
        <w:pStyle w:val="Heading5"/>
        <w:rPr>
          <w:rFonts w:cs="Arial"/>
          <w:bCs/>
          <w:sz w:val="28"/>
          <w:szCs w:val="28"/>
        </w:rPr>
      </w:pPr>
      <w:hyperlink w:anchor="Onefour" w:history="1">
        <w:r w:rsidR="004679A1" w:rsidRPr="008026BF">
          <w:rPr>
            <w:rStyle w:val="Hyperlink"/>
            <w:rFonts w:cs="Arial"/>
            <w:bCs/>
            <w:color w:val="auto"/>
            <w:sz w:val="28"/>
            <w:szCs w:val="28"/>
            <w:u w:val="none"/>
          </w:rPr>
          <w:t>Other policies with a bearing on this policy</w:t>
        </w:r>
      </w:hyperlink>
    </w:p>
    <w:p w14:paraId="6EA6AE15" w14:textId="77777777" w:rsidR="004679A1" w:rsidRPr="008026BF" w:rsidRDefault="004679A1" w:rsidP="004679A1">
      <w:pPr>
        <w:rPr>
          <w:rFonts w:cs="Arial"/>
          <w:sz w:val="28"/>
          <w:szCs w:val="28"/>
          <w:lang w:val="en-U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964"/>
      </w:tblGrid>
      <w:tr w:rsidR="004679A1" w:rsidRPr="008026BF" w14:paraId="189B1A3E" w14:textId="77777777" w:rsidTr="00D31269">
        <w:trPr>
          <w:trHeight w:hRule="exact" w:val="505"/>
        </w:trPr>
        <w:tc>
          <w:tcPr>
            <w:tcW w:w="3964" w:type="dxa"/>
            <w:vAlign w:val="center"/>
          </w:tcPr>
          <w:p w14:paraId="0B714056" w14:textId="77777777" w:rsidR="004679A1" w:rsidRPr="008026BF" w:rsidRDefault="004679A1" w:rsidP="001B6C62">
            <w:pPr>
              <w:rPr>
                <w:rFonts w:cs="Arial"/>
                <w:sz w:val="28"/>
                <w:szCs w:val="28"/>
                <w:lang w:val="en-US"/>
              </w:rPr>
            </w:pPr>
            <w:r w:rsidRPr="008026BF">
              <w:rPr>
                <w:rFonts w:cs="Arial"/>
                <w:sz w:val="28"/>
                <w:szCs w:val="28"/>
                <w:lang w:val="en-US"/>
              </w:rPr>
              <w:t>Name of policy</w:t>
            </w:r>
          </w:p>
        </w:tc>
        <w:tc>
          <w:tcPr>
            <w:tcW w:w="5964" w:type="dxa"/>
            <w:vAlign w:val="center"/>
          </w:tcPr>
          <w:p w14:paraId="12BDDB84" w14:textId="77777777" w:rsidR="004679A1" w:rsidRPr="008026BF" w:rsidRDefault="004679A1" w:rsidP="001B6C62">
            <w:pPr>
              <w:rPr>
                <w:rFonts w:cs="Arial"/>
                <w:sz w:val="28"/>
                <w:szCs w:val="28"/>
                <w:lang w:val="en-US"/>
              </w:rPr>
            </w:pPr>
            <w:r w:rsidRPr="008026BF">
              <w:rPr>
                <w:rFonts w:cs="Arial"/>
                <w:sz w:val="28"/>
                <w:szCs w:val="28"/>
                <w:lang w:val="en-US"/>
              </w:rPr>
              <w:t>Who owns or implements policy?</w:t>
            </w:r>
          </w:p>
        </w:tc>
      </w:tr>
      <w:tr w:rsidR="00C17C16" w:rsidRPr="008026BF" w14:paraId="33E36D69" w14:textId="77777777" w:rsidTr="00D31269">
        <w:trPr>
          <w:trHeight w:hRule="exact" w:val="1433"/>
        </w:trPr>
        <w:tc>
          <w:tcPr>
            <w:tcW w:w="3964" w:type="dxa"/>
            <w:vAlign w:val="center"/>
          </w:tcPr>
          <w:p w14:paraId="0C9A931F" w14:textId="0519D2DA" w:rsidR="00C17C16" w:rsidRPr="00CE5747" w:rsidRDefault="00CE5747" w:rsidP="00CE5747">
            <w:pPr>
              <w:rPr>
                <w:rFonts w:cs="Arial"/>
                <w:sz w:val="28"/>
                <w:szCs w:val="28"/>
              </w:rPr>
            </w:pPr>
            <w:r>
              <w:rPr>
                <w:rFonts w:cs="Arial"/>
                <w:sz w:val="28"/>
                <w:szCs w:val="28"/>
              </w:rPr>
              <w:t xml:space="preserve">Equality </w:t>
            </w:r>
            <w:r w:rsidRPr="00CE5747">
              <w:rPr>
                <w:rFonts w:cs="Arial"/>
                <w:sz w:val="28"/>
                <w:szCs w:val="28"/>
              </w:rPr>
              <w:t xml:space="preserve">and Disability </w:t>
            </w:r>
            <w:r w:rsidR="00C17C16" w:rsidRPr="00CE5747">
              <w:rPr>
                <w:rFonts w:cs="Arial"/>
                <w:sz w:val="28"/>
                <w:szCs w:val="28"/>
              </w:rPr>
              <w:t>Action Plan</w:t>
            </w:r>
            <w:r w:rsidRPr="00CE5747">
              <w:rPr>
                <w:rFonts w:cs="Arial"/>
                <w:sz w:val="28"/>
                <w:szCs w:val="28"/>
              </w:rPr>
              <w:t>s</w:t>
            </w:r>
          </w:p>
        </w:tc>
        <w:tc>
          <w:tcPr>
            <w:tcW w:w="5964" w:type="dxa"/>
            <w:vAlign w:val="center"/>
          </w:tcPr>
          <w:p w14:paraId="3CBAA19E" w14:textId="77777777" w:rsidR="00C17C16" w:rsidRPr="00CE5747" w:rsidRDefault="00C17C16" w:rsidP="00C17C16">
            <w:pPr>
              <w:ind w:hanging="2"/>
              <w:rPr>
                <w:rFonts w:cs="Arial"/>
                <w:sz w:val="28"/>
                <w:szCs w:val="28"/>
              </w:rPr>
            </w:pPr>
            <w:r w:rsidRPr="00CE5747">
              <w:rPr>
                <w:rFonts w:cs="Arial"/>
                <w:sz w:val="28"/>
                <w:szCs w:val="28"/>
              </w:rPr>
              <w:t>Lisburn and Castlereagh City Council</w:t>
            </w:r>
          </w:p>
          <w:p w14:paraId="210ABC38" w14:textId="5CB1C343" w:rsidR="00C17C16" w:rsidRPr="00CE5747" w:rsidRDefault="00CE5747" w:rsidP="001B6C62">
            <w:pPr>
              <w:ind w:hanging="2"/>
              <w:rPr>
                <w:rFonts w:cs="Arial"/>
                <w:sz w:val="28"/>
                <w:szCs w:val="28"/>
              </w:rPr>
            </w:pPr>
            <w:r w:rsidRPr="00CE5747">
              <w:rPr>
                <w:rFonts w:cs="Arial"/>
                <w:sz w:val="28"/>
                <w:szCs w:val="28"/>
              </w:rPr>
              <w:t>https://www.lisburncastlereagh.gov.uk/council/publications/equality-section-75</w:t>
            </w:r>
          </w:p>
        </w:tc>
      </w:tr>
      <w:tr w:rsidR="00EB0967" w:rsidRPr="008026BF" w14:paraId="7582403D" w14:textId="77777777" w:rsidTr="00D31269">
        <w:trPr>
          <w:trHeight w:hRule="exact" w:val="1106"/>
        </w:trPr>
        <w:tc>
          <w:tcPr>
            <w:tcW w:w="3964" w:type="dxa"/>
            <w:vAlign w:val="center"/>
          </w:tcPr>
          <w:p w14:paraId="43B9FF96" w14:textId="13872C37" w:rsidR="00EB0967" w:rsidRPr="008026BF" w:rsidRDefault="00EB0967" w:rsidP="001B6C62">
            <w:pPr>
              <w:rPr>
                <w:rFonts w:cs="Arial"/>
                <w:sz w:val="28"/>
                <w:szCs w:val="28"/>
              </w:rPr>
            </w:pPr>
            <w:r>
              <w:rPr>
                <w:rFonts w:cs="Arial"/>
                <w:sz w:val="28"/>
                <w:szCs w:val="28"/>
              </w:rPr>
              <w:t>Local Development Plan</w:t>
            </w:r>
          </w:p>
        </w:tc>
        <w:tc>
          <w:tcPr>
            <w:tcW w:w="5964" w:type="dxa"/>
            <w:vAlign w:val="center"/>
          </w:tcPr>
          <w:p w14:paraId="74052110" w14:textId="65CA65E6" w:rsidR="00EB0967" w:rsidRDefault="00EB0967" w:rsidP="00EB0967">
            <w:pPr>
              <w:ind w:hanging="2"/>
              <w:rPr>
                <w:rFonts w:cs="Arial"/>
                <w:sz w:val="28"/>
                <w:szCs w:val="28"/>
              </w:rPr>
            </w:pPr>
            <w:r>
              <w:rPr>
                <w:rFonts w:cs="Arial"/>
                <w:sz w:val="28"/>
                <w:szCs w:val="28"/>
              </w:rPr>
              <w:t>Lisburn and Castlereagh City Council</w:t>
            </w:r>
          </w:p>
          <w:p w14:paraId="518EFCBA" w14:textId="582895D9" w:rsidR="00EB0967" w:rsidRDefault="00EB0967" w:rsidP="001B6C62">
            <w:pPr>
              <w:ind w:hanging="2"/>
              <w:rPr>
                <w:rFonts w:cs="Arial"/>
                <w:sz w:val="28"/>
                <w:szCs w:val="28"/>
              </w:rPr>
            </w:pPr>
            <w:r w:rsidRPr="00EB0967">
              <w:rPr>
                <w:rFonts w:cs="Arial"/>
                <w:sz w:val="28"/>
                <w:szCs w:val="28"/>
              </w:rPr>
              <w:t>https://www.lisburncastlereagh.gov.uk/resident/planning/local-development-plan</w:t>
            </w:r>
          </w:p>
        </w:tc>
      </w:tr>
      <w:tr w:rsidR="00111532" w:rsidRPr="008026BF" w14:paraId="0222A868" w14:textId="77777777" w:rsidTr="00D31269">
        <w:trPr>
          <w:trHeight w:hRule="exact" w:val="1098"/>
        </w:trPr>
        <w:tc>
          <w:tcPr>
            <w:tcW w:w="3964" w:type="dxa"/>
            <w:vAlign w:val="center"/>
          </w:tcPr>
          <w:p w14:paraId="58BAB4D8" w14:textId="2559430A" w:rsidR="00111532" w:rsidRPr="008026BF" w:rsidRDefault="00111532" w:rsidP="001B6C62">
            <w:pPr>
              <w:rPr>
                <w:rFonts w:cs="Arial"/>
                <w:sz w:val="28"/>
                <w:szCs w:val="28"/>
              </w:rPr>
            </w:pPr>
            <w:r w:rsidRPr="008026BF">
              <w:rPr>
                <w:rFonts w:cs="Arial"/>
                <w:sz w:val="28"/>
                <w:szCs w:val="28"/>
              </w:rPr>
              <w:t>Car Parking Standards</w:t>
            </w:r>
          </w:p>
        </w:tc>
        <w:tc>
          <w:tcPr>
            <w:tcW w:w="5964" w:type="dxa"/>
            <w:vAlign w:val="center"/>
          </w:tcPr>
          <w:p w14:paraId="7482EED9" w14:textId="77777777" w:rsidR="008026BF" w:rsidRDefault="008026BF" w:rsidP="001B6C62">
            <w:pPr>
              <w:ind w:hanging="2"/>
              <w:rPr>
                <w:rFonts w:cs="Arial"/>
                <w:sz w:val="28"/>
                <w:szCs w:val="28"/>
              </w:rPr>
            </w:pPr>
            <w:r>
              <w:rPr>
                <w:rFonts w:cs="Arial"/>
                <w:sz w:val="28"/>
                <w:szCs w:val="28"/>
              </w:rPr>
              <w:t>Department for Infrastructure</w:t>
            </w:r>
          </w:p>
          <w:p w14:paraId="0DB8B5C9" w14:textId="3F5D8616" w:rsidR="00111532" w:rsidRPr="008026BF" w:rsidRDefault="00111532" w:rsidP="001B6C62">
            <w:pPr>
              <w:ind w:hanging="2"/>
              <w:rPr>
                <w:rFonts w:cs="Arial"/>
                <w:sz w:val="28"/>
                <w:szCs w:val="28"/>
              </w:rPr>
            </w:pPr>
            <w:r w:rsidRPr="008026BF">
              <w:rPr>
                <w:rFonts w:cs="Arial"/>
                <w:sz w:val="28"/>
                <w:szCs w:val="28"/>
              </w:rPr>
              <w:t>https://www.infrastructure-ni.gov.uk/publications/parking-standards</w:t>
            </w:r>
          </w:p>
        </w:tc>
      </w:tr>
      <w:tr w:rsidR="00571DBF" w:rsidRPr="008026BF" w14:paraId="1F4EAD44" w14:textId="77777777" w:rsidTr="00D31269">
        <w:trPr>
          <w:trHeight w:hRule="exact" w:val="1024"/>
        </w:trPr>
        <w:tc>
          <w:tcPr>
            <w:tcW w:w="3964" w:type="dxa"/>
            <w:vAlign w:val="center"/>
          </w:tcPr>
          <w:p w14:paraId="2FE902A3" w14:textId="1507ECDD" w:rsidR="00571DBF" w:rsidRPr="008026BF" w:rsidRDefault="00571DBF" w:rsidP="001B6C62">
            <w:pPr>
              <w:rPr>
                <w:rFonts w:cs="Arial"/>
                <w:sz w:val="28"/>
                <w:szCs w:val="28"/>
              </w:rPr>
            </w:pPr>
            <w:r>
              <w:rPr>
                <w:rFonts w:cs="Arial"/>
                <w:sz w:val="28"/>
                <w:szCs w:val="28"/>
              </w:rPr>
              <w:t>Accessible Parking</w:t>
            </w:r>
          </w:p>
        </w:tc>
        <w:tc>
          <w:tcPr>
            <w:tcW w:w="5964" w:type="dxa"/>
            <w:vAlign w:val="center"/>
          </w:tcPr>
          <w:p w14:paraId="2859C293" w14:textId="018E8672" w:rsidR="00571DBF" w:rsidRDefault="00571DBF" w:rsidP="00571DBF">
            <w:pPr>
              <w:autoSpaceDE w:val="0"/>
              <w:autoSpaceDN w:val="0"/>
              <w:adjustRightInd w:val="0"/>
              <w:spacing w:line="276" w:lineRule="auto"/>
              <w:rPr>
                <w:rFonts w:cs="Arial"/>
                <w:sz w:val="28"/>
                <w:szCs w:val="28"/>
              </w:rPr>
            </w:pPr>
            <w:r w:rsidRPr="00571DBF">
              <w:rPr>
                <w:rFonts w:cs="Arial"/>
                <w:sz w:val="28"/>
                <w:szCs w:val="28"/>
              </w:rPr>
              <w:t xml:space="preserve">The British Standards </w:t>
            </w:r>
            <w:r>
              <w:rPr>
                <w:rFonts w:cs="Arial"/>
                <w:sz w:val="28"/>
                <w:szCs w:val="28"/>
              </w:rPr>
              <w:t>Institution 2018</w:t>
            </w:r>
          </w:p>
          <w:p w14:paraId="1916EB54" w14:textId="7329A532" w:rsidR="00571DBF" w:rsidRDefault="00571DBF" w:rsidP="00571DBF">
            <w:pPr>
              <w:autoSpaceDE w:val="0"/>
              <w:autoSpaceDN w:val="0"/>
              <w:adjustRightInd w:val="0"/>
              <w:spacing w:line="276" w:lineRule="auto"/>
              <w:rPr>
                <w:rFonts w:cs="Arial"/>
                <w:sz w:val="28"/>
                <w:szCs w:val="28"/>
              </w:rPr>
            </w:pPr>
            <w:r>
              <w:rPr>
                <w:rFonts w:cs="Arial"/>
                <w:sz w:val="28"/>
                <w:szCs w:val="28"/>
              </w:rPr>
              <w:t>Attachment</w:t>
            </w:r>
          </w:p>
        </w:tc>
      </w:tr>
      <w:tr w:rsidR="00210840" w:rsidRPr="008026BF" w14:paraId="23393E68" w14:textId="77777777" w:rsidTr="00DA3FE1">
        <w:trPr>
          <w:trHeight w:hRule="exact" w:val="1707"/>
        </w:trPr>
        <w:tc>
          <w:tcPr>
            <w:tcW w:w="3964" w:type="dxa"/>
            <w:vAlign w:val="center"/>
          </w:tcPr>
          <w:p w14:paraId="07CAD971" w14:textId="591B2170" w:rsidR="00210840" w:rsidRDefault="00210840" w:rsidP="001B6C62">
            <w:pPr>
              <w:rPr>
                <w:rFonts w:cs="Arial"/>
                <w:sz w:val="28"/>
                <w:szCs w:val="28"/>
              </w:rPr>
            </w:pPr>
            <w:r w:rsidRPr="00D31269">
              <w:rPr>
                <w:rFonts w:cs="Arial"/>
                <w:sz w:val="28"/>
                <w:szCs w:val="28"/>
              </w:rPr>
              <w:t>The Baywatch Campaign (N</w:t>
            </w:r>
            <w:r w:rsidR="00D31269">
              <w:rPr>
                <w:rFonts w:cs="Arial"/>
                <w:sz w:val="28"/>
                <w:szCs w:val="28"/>
              </w:rPr>
              <w:t xml:space="preserve">I) Providing Accessible Parking: </w:t>
            </w:r>
            <w:r w:rsidRPr="00D31269">
              <w:rPr>
                <w:rFonts w:cs="Arial"/>
                <w:sz w:val="28"/>
                <w:szCs w:val="28"/>
              </w:rPr>
              <w:t>A good practice guide</w:t>
            </w:r>
          </w:p>
        </w:tc>
        <w:tc>
          <w:tcPr>
            <w:tcW w:w="5964" w:type="dxa"/>
            <w:vAlign w:val="center"/>
          </w:tcPr>
          <w:p w14:paraId="6F919D4E" w14:textId="77777777" w:rsidR="00A51E34" w:rsidRDefault="00A51E34" w:rsidP="00571DBF">
            <w:pPr>
              <w:autoSpaceDE w:val="0"/>
              <w:autoSpaceDN w:val="0"/>
              <w:adjustRightInd w:val="0"/>
              <w:spacing w:line="276" w:lineRule="auto"/>
              <w:rPr>
                <w:rFonts w:cs="Arial"/>
                <w:sz w:val="28"/>
                <w:szCs w:val="28"/>
              </w:rPr>
            </w:pPr>
            <w:r w:rsidRPr="00A51E34">
              <w:rPr>
                <w:rFonts w:cs="Arial"/>
                <w:sz w:val="28"/>
                <w:szCs w:val="28"/>
              </w:rPr>
              <w:t>Inclusive Mobility a</w:t>
            </w:r>
            <w:r>
              <w:rPr>
                <w:rFonts w:cs="Arial"/>
                <w:sz w:val="28"/>
                <w:szCs w:val="28"/>
              </w:rPr>
              <w:t>nd Transport Advisory Committee</w:t>
            </w:r>
          </w:p>
          <w:p w14:paraId="0C047CED" w14:textId="3B816F24" w:rsidR="00210840" w:rsidRPr="00571DBF" w:rsidRDefault="00210840" w:rsidP="00571DBF">
            <w:pPr>
              <w:autoSpaceDE w:val="0"/>
              <w:autoSpaceDN w:val="0"/>
              <w:adjustRightInd w:val="0"/>
              <w:spacing w:line="276" w:lineRule="auto"/>
              <w:rPr>
                <w:rFonts w:cs="Arial"/>
                <w:sz w:val="28"/>
                <w:szCs w:val="28"/>
              </w:rPr>
            </w:pPr>
            <w:r w:rsidRPr="00210840">
              <w:rPr>
                <w:rFonts w:cs="Arial"/>
                <w:sz w:val="28"/>
                <w:szCs w:val="28"/>
              </w:rPr>
              <w:t>https://www.imtac.org.uk/sites/imtac/files/media-files/Parkingguide%28finalversion%29.pdf</w:t>
            </w:r>
          </w:p>
        </w:tc>
      </w:tr>
    </w:tbl>
    <w:p w14:paraId="5986A6FD" w14:textId="404CA263" w:rsidR="00540A31" w:rsidRPr="008026BF" w:rsidRDefault="00540A31" w:rsidP="004679A1">
      <w:pPr>
        <w:autoSpaceDE w:val="0"/>
        <w:autoSpaceDN w:val="0"/>
        <w:adjustRightInd w:val="0"/>
        <w:rPr>
          <w:rFonts w:cs="Arial"/>
          <w:b/>
          <w:sz w:val="28"/>
          <w:szCs w:val="28"/>
          <w:u w:val="single"/>
        </w:rPr>
      </w:pPr>
    </w:p>
    <w:p w14:paraId="4B5965AC" w14:textId="77777777" w:rsidR="007F7D03" w:rsidRDefault="007F7D03" w:rsidP="004679A1">
      <w:pPr>
        <w:autoSpaceDE w:val="0"/>
        <w:autoSpaceDN w:val="0"/>
        <w:adjustRightInd w:val="0"/>
        <w:rPr>
          <w:rFonts w:cs="Arial"/>
          <w:b/>
          <w:sz w:val="28"/>
          <w:szCs w:val="28"/>
          <w:u w:val="single"/>
        </w:rPr>
      </w:pPr>
    </w:p>
    <w:p w14:paraId="3F9E676D" w14:textId="77777777" w:rsidR="007F7D03" w:rsidRDefault="007F7D03" w:rsidP="004679A1">
      <w:pPr>
        <w:autoSpaceDE w:val="0"/>
        <w:autoSpaceDN w:val="0"/>
        <w:adjustRightInd w:val="0"/>
        <w:rPr>
          <w:rFonts w:cs="Arial"/>
          <w:b/>
          <w:sz w:val="28"/>
          <w:szCs w:val="28"/>
          <w:u w:val="single"/>
        </w:rPr>
      </w:pPr>
    </w:p>
    <w:p w14:paraId="3AF2A8AC" w14:textId="77777777" w:rsidR="007F7D03" w:rsidRDefault="007F7D03" w:rsidP="004679A1">
      <w:pPr>
        <w:autoSpaceDE w:val="0"/>
        <w:autoSpaceDN w:val="0"/>
        <w:adjustRightInd w:val="0"/>
        <w:rPr>
          <w:rFonts w:cs="Arial"/>
          <w:b/>
          <w:sz w:val="28"/>
          <w:szCs w:val="28"/>
          <w:u w:val="single"/>
        </w:rPr>
      </w:pPr>
    </w:p>
    <w:p w14:paraId="0A3DB3CB" w14:textId="77777777" w:rsidR="007F7D03" w:rsidRDefault="007F7D03" w:rsidP="004679A1">
      <w:pPr>
        <w:autoSpaceDE w:val="0"/>
        <w:autoSpaceDN w:val="0"/>
        <w:adjustRightInd w:val="0"/>
        <w:rPr>
          <w:rFonts w:cs="Arial"/>
          <w:b/>
          <w:sz w:val="28"/>
          <w:szCs w:val="28"/>
          <w:u w:val="single"/>
        </w:rPr>
      </w:pPr>
    </w:p>
    <w:p w14:paraId="0212B66A" w14:textId="77777777" w:rsidR="004679A1" w:rsidRPr="008026BF" w:rsidRDefault="004679A1" w:rsidP="004679A1">
      <w:pPr>
        <w:autoSpaceDE w:val="0"/>
        <w:autoSpaceDN w:val="0"/>
        <w:adjustRightInd w:val="0"/>
        <w:rPr>
          <w:rFonts w:cs="Arial"/>
          <w:b/>
          <w:sz w:val="28"/>
          <w:szCs w:val="28"/>
          <w:u w:val="single"/>
        </w:rPr>
      </w:pPr>
      <w:r w:rsidRPr="008026BF">
        <w:rPr>
          <w:rFonts w:cs="Arial"/>
          <w:b/>
          <w:sz w:val="28"/>
          <w:szCs w:val="28"/>
          <w:u w:val="single"/>
        </w:rPr>
        <w:t xml:space="preserve">Available evidence </w:t>
      </w:r>
    </w:p>
    <w:p w14:paraId="22ECBBC7" w14:textId="77777777" w:rsidR="004679A1" w:rsidRPr="008026BF" w:rsidRDefault="004679A1" w:rsidP="004679A1">
      <w:pPr>
        <w:autoSpaceDE w:val="0"/>
        <w:autoSpaceDN w:val="0"/>
        <w:adjustRightInd w:val="0"/>
        <w:rPr>
          <w:rFonts w:cs="Arial"/>
          <w:sz w:val="28"/>
          <w:szCs w:val="28"/>
        </w:rPr>
      </w:pPr>
    </w:p>
    <w:p w14:paraId="6EEC8EC5" w14:textId="77777777" w:rsidR="004679A1" w:rsidRPr="001D6D4B" w:rsidRDefault="004679A1" w:rsidP="004679A1">
      <w:pPr>
        <w:autoSpaceDE w:val="0"/>
        <w:autoSpaceDN w:val="0"/>
        <w:adjustRightInd w:val="0"/>
        <w:rPr>
          <w:rFonts w:cs="Arial"/>
          <w:sz w:val="28"/>
          <w:szCs w:val="28"/>
        </w:rPr>
      </w:pPr>
      <w:r w:rsidRPr="001D6D4B">
        <w:rPr>
          <w:rFonts w:cs="Arial"/>
          <w:sz w:val="28"/>
          <w:szCs w:val="28"/>
        </w:rPr>
        <w:t>What evidence/information (both qualitative and quantitative) have you gathered to inform this policy?  Specify details for each of the Section 75 categories.</w:t>
      </w:r>
    </w:p>
    <w:p w14:paraId="042E055E" w14:textId="77777777" w:rsidR="00724ABB" w:rsidRPr="001D6D4B" w:rsidRDefault="00724ABB" w:rsidP="004679A1">
      <w:pPr>
        <w:autoSpaceDE w:val="0"/>
        <w:autoSpaceDN w:val="0"/>
        <w:adjustRightInd w:val="0"/>
        <w:rPr>
          <w:rFonts w:cs="Arial"/>
          <w:b/>
          <w:sz w:val="28"/>
          <w:szCs w:val="28"/>
        </w:rPr>
      </w:pPr>
    </w:p>
    <w:p w14:paraId="7490ACE7" w14:textId="77777777" w:rsidR="00724ABB" w:rsidRPr="001D6D4B" w:rsidRDefault="00724ABB" w:rsidP="004679A1">
      <w:pPr>
        <w:autoSpaceDE w:val="0"/>
        <w:autoSpaceDN w:val="0"/>
        <w:adjustRightInd w:val="0"/>
        <w:rPr>
          <w:rFonts w:cs="Arial"/>
          <w:b/>
          <w:sz w:val="28"/>
          <w:szCs w:val="28"/>
          <w:u w:val="single"/>
        </w:rPr>
      </w:pPr>
      <w:r w:rsidRPr="001D6D4B">
        <w:rPr>
          <w:rFonts w:cs="Arial"/>
          <w:b/>
          <w:sz w:val="28"/>
          <w:szCs w:val="28"/>
          <w:u w:val="single"/>
        </w:rPr>
        <w:t>Please note:</w:t>
      </w:r>
    </w:p>
    <w:p w14:paraId="105EB70F" w14:textId="77777777" w:rsidR="006C70FE" w:rsidRPr="001D6D4B" w:rsidRDefault="006C70FE" w:rsidP="00C87A53">
      <w:pPr>
        <w:autoSpaceDE w:val="0"/>
        <w:autoSpaceDN w:val="0"/>
        <w:adjustRightInd w:val="0"/>
        <w:spacing w:line="276" w:lineRule="auto"/>
        <w:rPr>
          <w:rFonts w:cs="Arial"/>
          <w:sz w:val="28"/>
          <w:szCs w:val="28"/>
        </w:rPr>
      </w:pPr>
    </w:p>
    <w:p w14:paraId="1DC113B3" w14:textId="131D8110" w:rsidR="00540A31" w:rsidRPr="001D6D4B" w:rsidRDefault="00540A31" w:rsidP="00C87A53">
      <w:pPr>
        <w:autoSpaceDE w:val="0"/>
        <w:autoSpaceDN w:val="0"/>
        <w:adjustRightInd w:val="0"/>
        <w:spacing w:line="276" w:lineRule="auto"/>
        <w:rPr>
          <w:rFonts w:cs="Arial"/>
          <w:sz w:val="28"/>
          <w:szCs w:val="28"/>
        </w:rPr>
      </w:pPr>
      <w:r w:rsidRPr="001D6D4B">
        <w:rPr>
          <w:rFonts w:cs="Arial"/>
          <w:sz w:val="28"/>
          <w:szCs w:val="28"/>
        </w:rPr>
        <w:t>The following evidence was gathered to inform this policy:</w:t>
      </w:r>
    </w:p>
    <w:p w14:paraId="19C8DACB" w14:textId="5308B6EE" w:rsidR="006C70FE" w:rsidRPr="001D6D4B" w:rsidRDefault="006C70FE" w:rsidP="00540A31">
      <w:pPr>
        <w:pStyle w:val="ListParagraph"/>
        <w:numPr>
          <w:ilvl w:val="0"/>
          <w:numId w:val="25"/>
        </w:numPr>
        <w:autoSpaceDE w:val="0"/>
        <w:autoSpaceDN w:val="0"/>
        <w:adjustRightInd w:val="0"/>
        <w:spacing w:line="276" w:lineRule="auto"/>
        <w:rPr>
          <w:rFonts w:cs="Arial"/>
          <w:sz w:val="28"/>
          <w:szCs w:val="28"/>
        </w:rPr>
      </w:pPr>
      <w:r w:rsidRPr="001D6D4B">
        <w:rPr>
          <w:rFonts w:cs="Arial"/>
          <w:sz w:val="28"/>
          <w:szCs w:val="28"/>
        </w:rPr>
        <w:t>2011 NI Census Data</w:t>
      </w:r>
    </w:p>
    <w:p w14:paraId="70AD8F34" w14:textId="4D5BBA59" w:rsidR="006C70FE" w:rsidRPr="001D6D4B" w:rsidRDefault="006C70FE" w:rsidP="00540A31">
      <w:pPr>
        <w:pStyle w:val="ListParagraph"/>
        <w:numPr>
          <w:ilvl w:val="0"/>
          <w:numId w:val="25"/>
        </w:numPr>
        <w:autoSpaceDE w:val="0"/>
        <w:autoSpaceDN w:val="0"/>
        <w:adjustRightInd w:val="0"/>
        <w:spacing w:line="276" w:lineRule="auto"/>
        <w:rPr>
          <w:rFonts w:cs="Arial"/>
          <w:sz w:val="28"/>
          <w:szCs w:val="28"/>
        </w:rPr>
      </w:pPr>
      <w:r w:rsidRPr="001D6D4B">
        <w:rPr>
          <w:rFonts w:cs="Arial"/>
          <w:sz w:val="28"/>
          <w:szCs w:val="28"/>
        </w:rPr>
        <w:t>DFI Car Parking Standards</w:t>
      </w:r>
    </w:p>
    <w:p w14:paraId="46D0529D" w14:textId="1149FD02" w:rsidR="00441E48" w:rsidRPr="001D6D4B" w:rsidRDefault="00571DBF" w:rsidP="00540A31">
      <w:pPr>
        <w:pStyle w:val="ListParagraph"/>
        <w:numPr>
          <w:ilvl w:val="0"/>
          <w:numId w:val="25"/>
        </w:numPr>
        <w:autoSpaceDE w:val="0"/>
        <w:autoSpaceDN w:val="0"/>
        <w:adjustRightInd w:val="0"/>
        <w:spacing w:line="276" w:lineRule="auto"/>
        <w:rPr>
          <w:rFonts w:cs="Arial"/>
          <w:sz w:val="28"/>
          <w:szCs w:val="28"/>
        </w:rPr>
      </w:pPr>
      <w:r w:rsidRPr="001D6D4B">
        <w:rPr>
          <w:rFonts w:cs="Arial"/>
          <w:sz w:val="28"/>
          <w:szCs w:val="28"/>
        </w:rPr>
        <w:t xml:space="preserve">The </w:t>
      </w:r>
      <w:r w:rsidR="00441E48" w:rsidRPr="001D6D4B">
        <w:rPr>
          <w:rFonts w:cs="Arial"/>
          <w:sz w:val="28"/>
          <w:szCs w:val="28"/>
        </w:rPr>
        <w:t xml:space="preserve">British Standards </w:t>
      </w:r>
      <w:r w:rsidRPr="001D6D4B">
        <w:rPr>
          <w:rFonts w:cs="Arial"/>
          <w:sz w:val="28"/>
          <w:szCs w:val="28"/>
        </w:rPr>
        <w:t xml:space="preserve">Institution 2018 - </w:t>
      </w:r>
      <w:r w:rsidR="00441E48" w:rsidRPr="001D6D4B">
        <w:rPr>
          <w:rFonts w:cs="Arial"/>
          <w:sz w:val="28"/>
          <w:szCs w:val="28"/>
        </w:rPr>
        <w:t>Accessible Parking</w:t>
      </w:r>
      <w:r w:rsidR="00FE191E" w:rsidRPr="001D6D4B">
        <w:rPr>
          <w:rFonts w:cs="Arial"/>
          <w:sz w:val="28"/>
          <w:szCs w:val="28"/>
        </w:rPr>
        <w:t xml:space="preserve"> 8300</w:t>
      </w:r>
    </w:p>
    <w:p w14:paraId="27DF6A99" w14:textId="77777777" w:rsidR="004679A1" w:rsidRPr="008026BF" w:rsidRDefault="004679A1" w:rsidP="004679A1">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239"/>
      </w:tblGrid>
      <w:tr w:rsidR="004679A1" w:rsidRPr="008026BF" w14:paraId="582DCCEF" w14:textId="77777777" w:rsidTr="008C523B">
        <w:trPr>
          <w:trHeight w:val="385"/>
        </w:trPr>
        <w:tc>
          <w:tcPr>
            <w:tcW w:w="2689" w:type="dxa"/>
            <w:vAlign w:val="center"/>
          </w:tcPr>
          <w:p w14:paraId="41094680" w14:textId="77777777" w:rsidR="004679A1" w:rsidRPr="008026BF" w:rsidRDefault="004679A1" w:rsidP="008C523B">
            <w:pPr>
              <w:autoSpaceDE w:val="0"/>
              <w:autoSpaceDN w:val="0"/>
              <w:adjustRightInd w:val="0"/>
              <w:rPr>
                <w:rFonts w:cs="Arial"/>
                <w:bCs/>
                <w:sz w:val="28"/>
                <w:szCs w:val="28"/>
              </w:rPr>
            </w:pPr>
            <w:r w:rsidRPr="008026BF">
              <w:rPr>
                <w:rFonts w:cs="Arial"/>
                <w:bCs/>
                <w:sz w:val="28"/>
                <w:szCs w:val="28"/>
              </w:rPr>
              <w:lastRenderedPageBreak/>
              <w:t>Sec 75 Category</w:t>
            </w:r>
          </w:p>
        </w:tc>
        <w:tc>
          <w:tcPr>
            <w:tcW w:w="7239" w:type="dxa"/>
            <w:vAlign w:val="center"/>
          </w:tcPr>
          <w:p w14:paraId="1BE26AF4" w14:textId="77777777" w:rsidR="004679A1" w:rsidRPr="008026BF" w:rsidRDefault="004679A1" w:rsidP="008C523B">
            <w:pPr>
              <w:pStyle w:val="Heading1"/>
              <w:autoSpaceDE w:val="0"/>
              <w:autoSpaceDN w:val="0"/>
              <w:adjustRightInd w:val="0"/>
              <w:rPr>
                <w:rFonts w:cs="Arial"/>
              </w:rPr>
            </w:pPr>
            <w:r w:rsidRPr="008026BF">
              <w:rPr>
                <w:rFonts w:cs="Arial"/>
              </w:rPr>
              <w:t>Details of evidence/information</w:t>
            </w:r>
          </w:p>
        </w:tc>
      </w:tr>
      <w:tr w:rsidR="004679A1" w:rsidRPr="008026BF" w14:paraId="789D6ADA" w14:textId="77777777" w:rsidTr="008C523B">
        <w:trPr>
          <w:trHeight w:val="3365"/>
        </w:trPr>
        <w:tc>
          <w:tcPr>
            <w:tcW w:w="2689" w:type="dxa"/>
            <w:vAlign w:val="center"/>
          </w:tcPr>
          <w:p w14:paraId="701BD2CD" w14:textId="77777777" w:rsidR="004679A1" w:rsidRPr="008026BF" w:rsidRDefault="004679A1" w:rsidP="008C523B">
            <w:pPr>
              <w:autoSpaceDE w:val="0"/>
              <w:autoSpaceDN w:val="0"/>
              <w:adjustRightInd w:val="0"/>
              <w:rPr>
                <w:rFonts w:cs="Arial"/>
                <w:bCs/>
                <w:sz w:val="28"/>
                <w:szCs w:val="28"/>
              </w:rPr>
            </w:pPr>
            <w:r w:rsidRPr="008026BF">
              <w:rPr>
                <w:rFonts w:cs="Arial"/>
                <w:bCs/>
                <w:sz w:val="28"/>
                <w:szCs w:val="28"/>
              </w:rPr>
              <w:t>Religious Belief</w:t>
            </w:r>
          </w:p>
        </w:tc>
        <w:tc>
          <w:tcPr>
            <w:tcW w:w="7239" w:type="dxa"/>
            <w:vAlign w:val="center"/>
          </w:tcPr>
          <w:p w14:paraId="7672E47A" w14:textId="77777777" w:rsidR="00CF44A6" w:rsidRPr="008026BF" w:rsidRDefault="00CF44A6" w:rsidP="008C523B">
            <w:pPr>
              <w:spacing w:line="276" w:lineRule="auto"/>
              <w:ind w:hanging="2"/>
              <w:rPr>
                <w:rFonts w:cs="Arial"/>
                <w:sz w:val="28"/>
                <w:szCs w:val="28"/>
              </w:rPr>
            </w:pPr>
            <w:r w:rsidRPr="008026BF">
              <w:rPr>
                <w:rFonts w:cs="Arial"/>
                <w:sz w:val="28"/>
                <w:szCs w:val="28"/>
              </w:rPr>
              <w:t>The 2011 NI Census recorded the following statistics with regard to religious belief in the Lisburn and Castlereagh area;</w:t>
            </w:r>
          </w:p>
          <w:p w14:paraId="30B40CA4" w14:textId="77777777" w:rsidR="00CF44A6" w:rsidRPr="008026BF" w:rsidRDefault="00CF44A6" w:rsidP="008C523B">
            <w:pPr>
              <w:spacing w:line="276" w:lineRule="auto"/>
              <w:ind w:hanging="2"/>
              <w:rPr>
                <w:rFonts w:cs="Arial"/>
                <w:sz w:val="28"/>
                <w:szCs w:val="28"/>
              </w:rPr>
            </w:pPr>
          </w:p>
          <w:p w14:paraId="0655ADD9" w14:textId="77777777" w:rsidR="00CF44A6" w:rsidRPr="008026BF" w:rsidRDefault="00CF44A6" w:rsidP="008C523B">
            <w:pPr>
              <w:spacing w:line="276" w:lineRule="auto"/>
              <w:ind w:hanging="2"/>
              <w:rPr>
                <w:rFonts w:cs="Arial"/>
                <w:sz w:val="28"/>
                <w:szCs w:val="28"/>
              </w:rPr>
            </w:pPr>
            <w:r w:rsidRPr="008026BF">
              <w:rPr>
                <w:rFonts w:cs="Arial"/>
                <w:sz w:val="28"/>
                <w:szCs w:val="28"/>
              </w:rPr>
              <w:t>67% Protestant (or other Christian)</w:t>
            </w:r>
          </w:p>
          <w:p w14:paraId="1FFB0F23" w14:textId="77777777" w:rsidR="00CF44A6" w:rsidRPr="008026BF" w:rsidRDefault="00CF44A6" w:rsidP="008C523B">
            <w:pPr>
              <w:spacing w:line="276" w:lineRule="auto"/>
              <w:ind w:hanging="2"/>
              <w:rPr>
                <w:rFonts w:cs="Arial"/>
                <w:sz w:val="28"/>
                <w:szCs w:val="28"/>
              </w:rPr>
            </w:pPr>
            <w:r w:rsidRPr="008026BF">
              <w:rPr>
                <w:rFonts w:cs="Arial"/>
                <w:sz w:val="28"/>
                <w:szCs w:val="28"/>
              </w:rPr>
              <w:t>24% Catholic</w:t>
            </w:r>
          </w:p>
          <w:p w14:paraId="7D80791E" w14:textId="77777777" w:rsidR="00CF44A6" w:rsidRPr="008026BF" w:rsidRDefault="00CF44A6" w:rsidP="008C523B">
            <w:pPr>
              <w:spacing w:line="276" w:lineRule="auto"/>
              <w:ind w:hanging="2"/>
              <w:rPr>
                <w:rFonts w:cs="Arial"/>
                <w:sz w:val="28"/>
                <w:szCs w:val="28"/>
              </w:rPr>
            </w:pPr>
            <w:r w:rsidRPr="008026BF">
              <w:rPr>
                <w:rFonts w:cs="Arial"/>
                <w:sz w:val="28"/>
                <w:szCs w:val="28"/>
              </w:rPr>
              <w:t>8% Other</w:t>
            </w:r>
          </w:p>
          <w:p w14:paraId="396BD37E" w14:textId="2B72138D" w:rsidR="00CF44A6" w:rsidRPr="008026BF" w:rsidRDefault="00A17897" w:rsidP="008C523B">
            <w:pPr>
              <w:spacing w:line="276" w:lineRule="auto"/>
              <w:ind w:hanging="2"/>
              <w:rPr>
                <w:rFonts w:cs="Arial"/>
                <w:sz w:val="28"/>
                <w:szCs w:val="28"/>
              </w:rPr>
            </w:pPr>
            <w:r w:rsidRPr="008026BF">
              <w:rPr>
                <w:rFonts w:cs="Arial"/>
                <w:sz w:val="28"/>
                <w:szCs w:val="28"/>
              </w:rPr>
              <w:t>1% None</w:t>
            </w:r>
          </w:p>
        </w:tc>
      </w:tr>
      <w:tr w:rsidR="004679A1" w:rsidRPr="008026BF" w14:paraId="048404D4" w14:textId="77777777" w:rsidTr="008C523B">
        <w:trPr>
          <w:trHeight w:val="1393"/>
        </w:trPr>
        <w:tc>
          <w:tcPr>
            <w:tcW w:w="2689" w:type="dxa"/>
            <w:vAlign w:val="center"/>
          </w:tcPr>
          <w:p w14:paraId="4A19247B" w14:textId="77777777" w:rsidR="004679A1" w:rsidRPr="008026BF" w:rsidRDefault="004679A1" w:rsidP="008C523B">
            <w:pPr>
              <w:autoSpaceDE w:val="0"/>
              <w:autoSpaceDN w:val="0"/>
              <w:adjustRightInd w:val="0"/>
              <w:rPr>
                <w:rFonts w:cs="Arial"/>
                <w:bCs/>
                <w:sz w:val="28"/>
                <w:szCs w:val="28"/>
              </w:rPr>
            </w:pPr>
            <w:r w:rsidRPr="008026BF">
              <w:rPr>
                <w:rFonts w:cs="Arial"/>
                <w:bCs/>
                <w:sz w:val="28"/>
                <w:szCs w:val="28"/>
              </w:rPr>
              <w:t>Political Opinion</w:t>
            </w:r>
          </w:p>
        </w:tc>
        <w:tc>
          <w:tcPr>
            <w:tcW w:w="7239" w:type="dxa"/>
            <w:vAlign w:val="center"/>
          </w:tcPr>
          <w:p w14:paraId="4199631E" w14:textId="77777777" w:rsidR="00165BF4" w:rsidRPr="008026BF" w:rsidRDefault="00165BF4" w:rsidP="008C523B">
            <w:pPr>
              <w:spacing w:line="276" w:lineRule="auto"/>
              <w:rPr>
                <w:rFonts w:cs="Arial"/>
                <w:color w:val="000000"/>
                <w:sz w:val="28"/>
                <w:szCs w:val="28"/>
              </w:rPr>
            </w:pPr>
            <w:r w:rsidRPr="008026BF">
              <w:rPr>
                <w:rFonts w:cs="Arial"/>
                <w:color w:val="000000"/>
                <w:sz w:val="28"/>
                <w:szCs w:val="28"/>
              </w:rPr>
              <w:t>The 2011 NI Census recorded the following statistics with regard to political opinion in the Lisburn and Castlereagh area;</w:t>
            </w:r>
          </w:p>
          <w:p w14:paraId="347C46F9" w14:textId="77777777" w:rsidR="00165BF4" w:rsidRPr="008026BF" w:rsidRDefault="00165BF4" w:rsidP="008C523B">
            <w:pPr>
              <w:spacing w:line="276" w:lineRule="auto"/>
              <w:ind w:hanging="2"/>
              <w:rPr>
                <w:rFonts w:cs="Arial"/>
                <w:color w:val="000000"/>
                <w:sz w:val="28"/>
                <w:szCs w:val="28"/>
              </w:rPr>
            </w:pPr>
          </w:p>
          <w:p w14:paraId="0DCCCA92" w14:textId="126BD60F" w:rsidR="0092529E" w:rsidRPr="008026BF" w:rsidRDefault="00165BF4" w:rsidP="008C523B">
            <w:pPr>
              <w:spacing w:line="276" w:lineRule="auto"/>
              <w:ind w:hanging="2"/>
              <w:rPr>
                <w:rFonts w:cs="Arial"/>
                <w:color w:val="000000"/>
                <w:sz w:val="28"/>
                <w:szCs w:val="28"/>
              </w:rPr>
            </w:pPr>
            <w:r w:rsidRPr="008026BF">
              <w:rPr>
                <w:rFonts w:cs="Arial"/>
                <w:color w:val="000000"/>
                <w:sz w:val="28"/>
                <w:szCs w:val="28"/>
              </w:rPr>
              <w:t>65.39% indicated that they had a British national identity, 14.83% had an Irish national identity and 30.46% had a Nor</w:t>
            </w:r>
            <w:r w:rsidR="00A17897" w:rsidRPr="008026BF">
              <w:rPr>
                <w:rFonts w:cs="Arial"/>
                <w:color w:val="000000"/>
                <w:sz w:val="28"/>
                <w:szCs w:val="28"/>
              </w:rPr>
              <w:t>thern Irish national identity*.</w:t>
            </w:r>
          </w:p>
        </w:tc>
      </w:tr>
      <w:tr w:rsidR="00EF5D3A" w:rsidRPr="008026BF" w14:paraId="5888268C" w14:textId="77777777" w:rsidTr="008C523B">
        <w:trPr>
          <w:trHeight w:val="2811"/>
        </w:trPr>
        <w:tc>
          <w:tcPr>
            <w:tcW w:w="2689" w:type="dxa"/>
            <w:vAlign w:val="center"/>
          </w:tcPr>
          <w:p w14:paraId="57B9FEEC" w14:textId="77777777" w:rsidR="00EF5D3A" w:rsidRPr="008026BF" w:rsidRDefault="00EF5D3A" w:rsidP="008C523B">
            <w:pPr>
              <w:autoSpaceDE w:val="0"/>
              <w:autoSpaceDN w:val="0"/>
              <w:adjustRightInd w:val="0"/>
              <w:rPr>
                <w:rFonts w:cs="Arial"/>
                <w:bCs/>
                <w:sz w:val="28"/>
                <w:szCs w:val="28"/>
              </w:rPr>
            </w:pPr>
            <w:r w:rsidRPr="008026BF">
              <w:rPr>
                <w:rFonts w:cs="Arial"/>
                <w:bCs/>
                <w:sz w:val="28"/>
                <w:szCs w:val="28"/>
              </w:rPr>
              <w:t>Racial Group</w:t>
            </w:r>
          </w:p>
        </w:tc>
        <w:tc>
          <w:tcPr>
            <w:tcW w:w="7239" w:type="dxa"/>
            <w:vAlign w:val="center"/>
          </w:tcPr>
          <w:p w14:paraId="15758FA2" w14:textId="77777777" w:rsidR="00724ABB" w:rsidRPr="008026BF" w:rsidRDefault="00724ABB" w:rsidP="008C523B">
            <w:pPr>
              <w:spacing w:line="276" w:lineRule="auto"/>
              <w:ind w:hanging="2"/>
              <w:rPr>
                <w:rFonts w:cs="Arial"/>
                <w:sz w:val="28"/>
                <w:szCs w:val="28"/>
              </w:rPr>
            </w:pPr>
            <w:r w:rsidRPr="008026BF">
              <w:rPr>
                <w:rFonts w:cs="Arial"/>
                <w:sz w:val="28"/>
                <w:szCs w:val="28"/>
              </w:rPr>
              <w:t>The 2011 NI Census recorded the following statistics with regard to racial groups in the Lisburn and Castlereagh area;</w:t>
            </w:r>
          </w:p>
          <w:p w14:paraId="6C10B8A3" w14:textId="5CF7AEC5" w:rsidR="00C87A53" w:rsidRPr="008026BF" w:rsidRDefault="00724ABB" w:rsidP="008C523B">
            <w:pPr>
              <w:suppressAutoHyphens/>
              <w:spacing w:before="280" w:after="280" w:line="276" w:lineRule="auto"/>
              <w:textDirection w:val="btLr"/>
              <w:textAlignment w:val="top"/>
              <w:outlineLvl w:val="0"/>
              <w:rPr>
                <w:rFonts w:cs="Arial"/>
                <w:sz w:val="28"/>
                <w:szCs w:val="28"/>
              </w:rPr>
            </w:pPr>
            <w:r w:rsidRPr="008026BF">
              <w:rPr>
                <w:rFonts w:cs="Arial"/>
                <w:b/>
                <w:sz w:val="28"/>
                <w:szCs w:val="28"/>
              </w:rPr>
              <w:t xml:space="preserve">2.36% </w:t>
            </w:r>
            <w:r w:rsidRPr="008026BF">
              <w:rPr>
                <w:rFonts w:cs="Arial"/>
                <w:sz w:val="28"/>
                <w:szCs w:val="28"/>
              </w:rPr>
              <w:t xml:space="preserve">were from an ethnic minority population and the remaining </w:t>
            </w:r>
            <w:r w:rsidRPr="008026BF">
              <w:rPr>
                <w:rFonts w:cs="Arial"/>
                <w:b/>
                <w:sz w:val="28"/>
                <w:szCs w:val="28"/>
              </w:rPr>
              <w:t xml:space="preserve">97.64% </w:t>
            </w:r>
            <w:r w:rsidRPr="008026BF">
              <w:rPr>
                <w:rFonts w:cs="Arial"/>
                <w:sz w:val="28"/>
                <w:szCs w:val="28"/>
              </w:rPr>
              <w:t>were whi</w:t>
            </w:r>
            <w:r w:rsidR="00A17897" w:rsidRPr="008026BF">
              <w:rPr>
                <w:rFonts w:cs="Arial"/>
                <w:sz w:val="28"/>
                <w:szCs w:val="28"/>
              </w:rPr>
              <w:t>te (including Irish Traveller).</w:t>
            </w:r>
          </w:p>
        </w:tc>
      </w:tr>
      <w:tr w:rsidR="00EF5D3A" w:rsidRPr="008026BF" w14:paraId="5D7E29B6" w14:textId="77777777" w:rsidTr="00F46925">
        <w:trPr>
          <w:trHeight w:val="2684"/>
        </w:trPr>
        <w:tc>
          <w:tcPr>
            <w:tcW w:w="2689" w:type="dxa"/>
            <w:vAlign w:val="center"/>
          </w:tcPr>
          <w:p w14:paraId="7A3BA0E6" w14:textId="77777777" w:rsidR="00EF5D3A" w:rsidRPr="008026BF" w:rsidRDefault="00EF5D3A" w:rsidP="008C523B">
            <w:pPr>
              <w:autoSpaceDE w:val="0"/>
              <w:autoSpaceDN w:val="0"/>
              <w:adjustRightInd w:val="0"/>
              <w:rPr>
                <w:rFonts w:cs="Arial"/>
                <w:bCs/>
                <w:sz w:val="28"/>
                <w:szCs w:val="28"/>
              </w:rPr>
            </w:pPr>
            <w:r w:rsidRPr="008026BF">
              <w:rPr>
                <w:rFonts w:cs="Arial"/>
                <w:bCs/>
                <w:sz w:val="28"/>
                <w:szCs w:val="28"/>
              </w:rPr>
              <w:t>Age</w:t>
            </w:r>
          </w:p>
        </w:tc>
        <w:tc>
          <w:tcPr>
            <w:tcW w:w="7239" w:type="dxa"/>
            <w:vAlign w:val="center"/>
          </w:tcPr>
          <w:p w14:paraId="5C9881CD" w14:textId="77777777" w:rsidR="00724ABB" w:rsidRPr="008026BF" w:rsidRDefault="00724ABB" w:rsidP="008C523B">
            <w:pPr>
              <w:spacing w:line="276" w:lineRule="auto"/>
              <w:ind w:hanging="2"/>
              <w:rPr>
                <w:rFonts w:cs="Arial"/>
                <w:sz w:val="28"/>
                <w:szCs w:val="28"/>
              </w:rPr>
            </w:pPr>
            <w:r w:rsidRPr="008026BF">
              <w:rPr>
                <w:rFonts w:cs="Arial"/>
                <w:sz w:val="28"/>
                <w:szCs w:val="28"/>
              </w:rPr>
              <w:t>In 2015 the following statistics with regard to age in the Lisburn and Castlereagh area were recorded to inform the Corporate plan;</w:t>
            </w:r>
          </w:p>
          <w:p w14:paraId="61B88530" w14:textId="77777777" w:rsidR="00724ABB" w:rsidRPr="008026BF" w:rsidRDefault="00724ABB" w:rsidP="008C523B">
            <w:pPr>
              <w:spacing w:line="276" w:lineRule="auto"/>
              <w:ind w:hanging="2"/>
              <w:rPr>
                <w:rFonts w:cs="Arial"/>
                <w:sz w:val="28"/>
                <w:szCs w:val="28"/>
              </w:rPr>
            </w:pPr>
          </w:p>
          <w:p w14:paraId="7EDA7BF8" w14:textId="77777777" w:rsidR="00724ABB" w:rsidRPr="008026BF" w:rsidRDefault="00724ABB" w:rsidP="008C523B">
            <w:pPr>
              <w:spacing w:line="276" w:lineRule="auto"/>
              <w:ind w:hanging="2"/>
              <w:rPr>
                <w:rFonts w:cs="Arial"/>
                <w:sz w:val="28"/>
                <w:szCs w:val="28"/>
              </w:rPr>
            </w:pPr>
            <w:r w:rsidRPr="008026BF">
              <w:rPr>
                <w:rFonts w:cs="Arial"/>
                <w:sz w:val="28"/>
                <w:szCs w:val="28"/>
              </w:rPr>
              <w:t>20% Children were aged 0-15 years</w:t>
            </w:r>
          </w:p>
          <w:p w14:paraId="1ED2CAC3" w14:textId="77777777" w:rsidR="00724ABB" w:rsidRPr="008026BF" w:rsidRDefault="00724ABB" w:rsidP="008C523B">
            <w:pPr>
              <w:spacing w:line="276" w:lineRule="auto"/>
              <w:ind w:hanging="2"/>
              <w:rPr>
                <w:rFonts w:cs="Arial"/>
                <w:sz w:val="28"/>
                <w:szCs w:val="28"/>
              </w:rPr>
            </w:pPr>
            <w:r w:rsidRPr="008026BF">
              <w:rPr>
                <w:rFonts w:cs="Arial"/>
                <w:sz w:val="28"/>
                <w:szCs w:val="28"/>
              </w:rPr>
              <w:t>30% of people aged 16 -39 years</w:t>
            </w:r>
          </w:p>
          <w:p w14:paraId="17B96373" w14:textId="77777777" w:rsidR="00724ABB" w:rsidRPr="008026BF" w:rsidRDefault="00724ABB" w:rsidP="008C523B">
            <w:pPr>
              <w:spacing w:line="276" w:lineRule="auto"/>
              <w:ind w:hanging="2"/>
              <w:rPr>
                <w:rFonts w:cs="Arial"/>
                <w:sz w:val="28"/>
                <w:szCs w:val="28"/>
              </w:rPr>
            </w:pPr>
            <w:r w:rsidRPr="008026BF">
              <w:rPr>
                <w:rFonts w:cs="Arial"/>
                <w:sz w:val="28"/>
                <w:szCs w:val="28"/>
              </w:rPr>
              <w:t>33% aged 40 – 64 years</w:t>
            </w:r>
          </w:p>
          <w:p w14:paraId="3E28E6A1" w14:textId="77777777" w:rsidR="00724ABB" w:rsidRPr="008026BF" w:rsidRDefault="00724ABB" w:rsidP="008C523B">
            <w:pPr>
              <w:spacing w:line="276" w:lineRule="auto"/>
              <w:ind w:hanging="2"/>
              <w:rPr>
                <w:rFonts w:cs="Arial"/>
                <w:sz w:val="28"/>
                <w:szCs w:val="28"/>
              </w:rPr>
            </w:pPr>
            <w:r w:rsidRPr="008026BF">
              <w:rPr>
                <w:rFonts w:cs="Arial"/>
                <w:sz w:val="28"/>
                <w:szCs w:val="28"/>
              </w:rPr>
              <w:t>17% aged 65 years and older</w:t>
            </w:r>
          </w:p>
          <w:p w14:paraId="42247CA4" w14:textId="77777777" w:rsidR="00724ABB" w:rsidRPr="008026BF" w:rsidRDefault="00724ABB" w:rsidP="008C523B">
            <w:pPr>
              <w:spacing w:line="276" w:lineRule="auto"/>
              <w:ind w:hanging="2"/>
              <w:rPr>
                <w:rFonts w:cs="Arial"/>
                <w:sz w:val="28"/>
                <w:szCs w:val="28"/>
              </w:rPr>
            </w:pPr>
          </w:p>
          <w:p w14:paraId="74760098" w14:textId="77777777" w:rsidR="00C87A53" w:rsidRDefault="00724ABB" w:rsidP="00FE191E">
            <w:pPr>
              <w:spacing w:line="276" w:lineRule="auto"/>
              <w:ind w:hanging="2"/>
              <w:rPr>
                <w:rFonts w:cs="Arial"/>
                <w:sz w:val="28"/>
                <w:szCs w:val="28"/>
              </w:rPr>
            </w:pPr>
            <w:r w:rsidRPr="008026BF">
              <w:rPr>
                <w:rFonts w:cs="Arial"/>
                <w:sz w:val="28"/>
                <w:szCs w:val="28"/>
              </w:rPr>
              <w:t>The population of the Council area aged 65 and over will increase</w:t>
            </w:r>
            <w:r w:rsidR="00FE191E">
              <w:rPr>
                <w:rFonts w:cs="Arial"/>
                <w:sz w:val="28"/>
                <w:szCs w:val="28"/>
              </w:rPr>
              <w:t xml:space="preserve"> by 9% by 2025 and 13% by 2030.</w:t>
            </w:r>
          </w:p>
          <w:p w14:paraId="6E01C446" w14:textId="77777777" w:rsidR="00F46925" w:rsidRDefault="00F46925" w:rsidP="00FE191E">
            <w:pPr>
              <w:spacing w:line="276" w:lineRule="auto"/>
              <w:ind w:hanging="2"/>
              <w:rPr>
                <w:rFonts w:cs="Arial"/>
                <w:sz w:val="28"/>
                <w:szCs w:val="28"/>
              </w:rPr>
            </w:pPr>
          </w:p>
          <w:p w14:paraId="7620A59B" w14:textId="54D3A857" w:rsidR="00F46925" w:rsidRPr="008026BF" w:rsidRDefault="00F46925" w:rsidP="00FE191E">
            <w:pPr>
              <w:spacing w:line="276" w:lineRule="auto"/>
              <w:ind w:hanging="2"/>
              <w:rPr>
                <w:rFonts w:cs="Arial"/>
                <w:bCs/>
                <w:sz w:val="28"/>
                <w:szCs w:val="28"/>
              </w:rPr>
            </w:pPr>
            <w:r>
              <w:rPr>
                <w:rFonts w:cs="Arial"/>
                <w:sz w:val="28"/>
                <w:szCs w:val="28"/>
              </w:rPr>
              <w:t xml:space="preserve">Electric Vehicles are now available on the Motability Scheme in NI although </w:t>
            </w:r>
            <w:r w:rsidRPr="00F46925">
              <w:rPr>
                <w:rFonts w:cs="Arial"/>
                <w:sz w:val="28"/>
                <w:szCs w:val="28"/>
              </w:rPr>
              <w:t>research says that various aspects of the charging process, such as removing the charge cable from the car, opening the charge flap/inserting the cable and plugging in the car point, all of which presented barriers to disabled and older drivers</w:t>
            </w:r>
            <w:r>
              <w:rPr>
                <w:rFonts w:cs="Arial"/>
                <w:sz w:val="28"/>
                <w:szCs w:val="28"/>
              </w:rPr>
              <w:t>.</w:t>
            </w:r>
          </w:p>
        </w:tc>
      </w:tr>
      <w:tr w:rsidR="00EF5D3A" w:rsidRPr="008026BF" w14:paraId="160C4B90" w14:textId="77777777" w:rsidTr="008C523B">
        <w:trPr>
          <w:trHeight w:val="826"/>
        </w:trPr>
        <w:tc>
          <w:tcPr>
            <w:tcW w:w="2689" w:type="dxa"/>
            <w:vAlign w:val="center"/>
          </w:tcPr>
          <w:p w14:paraId="6A8997CD" w14:textId="77777777" w:rsidR="00A17897" w:rsidRPr="008026BF" w:rsidRDefault="00A17897" w:rsidP="008C523B">
            <w:pPr>
              <w:autoSpaceDE w:val="0"/>
              <w:autoSpaceDN w:val="0"/>
              <w:adjustRightInd w:val="0"/>
              <w:rPr>
                <w:rFonts w:cs="Arial"/>
                <w:bCs/>
                <w:sz w:val="28"/>
                <w:szCs w:val="28"/>
              </w:rPr>
            </w:pPr>
          </w:p>
          <w:p w14:paraId="4C131571" w14:textId="77777777" w:rsidR="00EF5D3A" w:rsidRPr="008026BF" w:rsidRDefault="00EF5D3A" w:rsidP="008C523B">
            <w:pPr>
              <w:autoSpaceDE w:val="0"/>
              <w:autoSpaceDN w:val="0"/>
              <w:adjustRightInd w:val="0"/>
              <w:rPr>
                <w:rFonts w:cs="Arial"/>
                <w:bCs/>
                <w:sz w:val="28"/>
                <w:szCs w:val="28"/>
              </w:rPr>
            </w:pPr>
            <w:r w:rsidRPr="008026BF">
              <w:rPr>
                <w:rFonts w:cs="Arial"/>
                <w:bCs/>
                <w:sz w:val="28"/>
                <w:szCs w:val="28"/>
              </w:rPr>
              <w:t>Marital Status</w:t>
            </w:r>
          </w:p>
        </w:tc>
        <w:tc>
          <w:tcPr>
            <w:tcW w:w="7239" w:type="dxa"/>
            <w:vAlign w:val="center"/>
          </w:tcPr>
          <w:p w14:paraId="132A603A" w14:textId="77777777" w:rsidR="00724ABB" w:rsidRPr="008026BF" w:rsidRDefault="00724ABB" w:rsidP="008C523B">
            <w:pPr>
              <w:spacing w:line="276" w:lineRule="auto"/>
              <w:ind w:hanging="2"/>
              <w:rPr>
                <w:rFonts w:cs="Arial"/>
                <w:sz w:val="28"/>
                <w:szCs w:val="28"/>
              </w:rPr>
            </w:pPr>
            <w:r w:rsidRPr="008026BF">
              <w:rPr>
                <w:rFonts w:cs="Arial"/>
                <w:sz w:val="28"/>
                <w:szCs w:val="28"/>
              </w:rPr>
              <w:t>The 2011 census records the following statics with regard to the marital status of persons over the age of 16 for the LCCC area;</w:t>
            </w:r>
          </w:p>
          <w:p w14:paraId="5BBA522E" w14:textId="77777777" w:rsidR="00724ABB" w:rsidRPr="008026BF" w:rsidRDefault="00724ABB" w:rsidP="008C523B">
            <w:pPr>
              <w:spacing w:line="276" w:lineRule="auto"/>
              <w:ind w:hanging="2"/>
              <w:rPr>
                <w:rFonts w:cs="Arial"/>
                <w:sz w:val="28"/>
                <w:szCs w:val="28"/>
              </w:rPr>
            </w:pPr>
          </w:p>
          <w:p w14:paraId="15EFA8FF" w14:textId="77777777" w:rsidR="00724ABB" w:rsidRPr="008026BF" w:rsidRDefault="00724ABB" w:rsidP="008C523B">
            <w:pPr>
              <w:spacing w:line="276" w:lineRule="auto"/>
              <w:ind w:hanging="2"/>
              <w:rPr>
                <w:rFonts w:cs="Arial"/>
                <w:sz w:val="28"/>
                <w:szCs w:val="28"/>
              </w:rPr>
            </w:pPr>
            <w:r w:rsidRPr="008026BF">
              <w:rPr>
                <w:rFonts w:cs="Arial"/>
                <w:sz w:val="28"/>
                <w:szCs w:val="28"/>
              </w:rPr>
              <w:t>Single (never married or never registered a same-sex civil partnership) – 30.7%</w:t>
            </w:r>
          </w:p>
          <w:p w14:paraId="263302E6" w14:textId="77777777" w:rsidR="00724ABB" w:rsidRPr="008026BF" w:rsidRDefault="00724ABB" w:rsidP="008C523B">
            <w:pPr>
              <w:spacing w:line="276" w:lineRule="auto"/>
              <w:ind w:hanging="2"/>
              <w:rPr>
                <w:rFonts w:cs="Arial"/>
                <w:sz w:val="28"/>
                <w:szCs w:val="28"/>
              </w:rPr>
            </w:pPr>
            <w:r w:rsidRPr="008026BF">
              <w:rPr>
                <w:rFonts w:cs="Arial"/>
                <w:sz w:val="28"/>
                <w:szCs w:val="28"/>
              </w:rPr>
              <w:t>Married – 53.8%</w:t>
            </w:r>
          </w:p>
          <w:p w14:paraId="0E02F73E" w14:textId="77777777" w:rsidR="00724ABB" w:rsidRPr="008026BF" w:rsidRDefault="00724ABB" w:rsidP="008C523B">
            <w:pPr>
              <w:spacing w:line="276" w:lineRule="auto"/>
              <w:ind w:hanging="2"/>
              <w:rPr>
                <w:rFonts w:cs="Arial"/>
                <w:sz w:val="28"/>
                <w:szCs w:val="28"/>
              </w:rPr>
            </w:pPr>
            <w:r w:rsidRPr="008026BF">
              <w:rPr>
                <w:rFonts w:cs="Arial"/>
                <w:sz w:val="28"/>
                <w:szCs w:val="28"/>
              </w:rPr>
              <w:t>In a registered same-sex civil partnership – 0.1%</w:t>
            </w:r>
          </w:p>
          <w:p w14:paraId="22D3B627" w14:textId="77777777" w:rsidR="00724ABB" w:rsidRPr="008026BF" w:rsidRDefault="00724ABB" w:rsidP="008C523B">
            <w:pPr>
              <w:spacing w:line="276" w:lineRule="auto"/>
              <w:ind w:hanging="2"/>
              <w:rPr>
                <w:rFonts w:cs="Arial"/>
                <w:sz w:val="28"/>
                <w:szCs w:val="28"/>
              </w:rPr>
            </w:pPr>
            <w:r w:rsidRPr="008026BF">
              <w:rPr>
                <w:rFonts w:cs="Arial"/>
                <w:sz w:val="28"/>
                <w:szCs w:val="28"/>
              </w:rPr>
              <w:t>Separated (but still legally married or still legally in a same-sex civil partnership) – 3.3%</w:t>
            </w:r>
          </w:p>
          <w:p w14:paraId="2EFFCB96" w14:textId="77777777" w:rsidR="00724ABB" w:rsidRPr="008026BF" w:rsidRDefault="00724ABB" w:rsidP="008C523B">
            <w:pPr>
              <w:spacing w:line="276" w:lineRule="auto"/>
              <w:ind w:hanging="2"/>
              <w:rPr>
                <w:rFonts w:cs="Arial"/>
                <w:sz w:val="28"/>
                <w:szCs w:val="28"/>
              </w:rPr>
            </w:pPr>
            <w:r w:rsidRPr="008026BF">
              <w:rPr>
                <w:rFonts w:cs="Arial"/>
                <w:sz w:val="28"/>
                <w:szCs w:val="28"/>
              </w:rPr>
              <w:t>Divorced or formerly in a same-sex civil partnership which is now legally dissolved – 5.5%</w:t>
            </w:r>
          </w:p>
          <w:p w14:paraId="62BD5FAD" w14:textId="676F932A" w:rsidR="00EF5D3A" w:rsidRPr="008026BF" w:rsidRDefault="00724ABB" w:rsidP="008C523B">
            <w:pPr>
              <w:spacing w:line="276" w:lineRule="auto"/>
              <w:ind w:hanging="2"/>
              <w:rPr>
                <w:rFonts w:cs="Arial"/>
                <w:sz w:val="28"/>
                <w:szCs w:val="28"/>
              </w:rPr>
            </w:pPr>
            <w:r w:rsidRPr="008026BF">
              <w:rPr>
                <w:rFonts w:cs="Arial"/>
                <w:sz w:val="28"/>
                <w:szCs w:val="28"/>
              </w:rPr>
              <w:t>Widowed or surviving partner from a sa</w:t>
            </w:r>
            <w:r w:rsidR="00A17897" w:rsidRPr="008026BF">
              <w:rPr>
                <w:rFonts w:cs="Arial"/>
                <w:sz w:val="28"/>
                <w:szCs w:val="28"/>
              </w:rPr>
              <w:t>me-sex civil partnership – 6.7%</w:t>
            </w:r>
          </w:p>
        </w:tc>
      </w:tr>
      <w:tr w:rsidR="00EF5D3A" w:rsidRPr="008026BF" w14:paraId="0102C963" w14:textId="77777777" w:rsidTr="008C523B">
        <w:trPr>
          <w:trHeight w:val="1038"/>
        </w:trPr>
        <w:tc>
          <w:tcPr>
            <w:tcW w:w="2689" w:type="dxa"/>
            <w:vAlign w:val="center"/>
          </w:tcPr>
          <w:p w14:paraId="70BB9360" w14:textId="77777777" w:rsidR="00EF5D3A" w:rsidRPr="008026BF" w:rsidRDefault="00EF5D3A" w:rsidP="008C523B">
            <w:pPr>
              <w:autoSpaceDE w:val="0"/>
              <w:autoSpaceDN w:val="0"/>
              <w:adjustRightInd w:val="0"/>
              <w:rPr>
                <w:rFonts w:cs="Arial"/>
                <w:bCs/>
                <w:sz w:val="28"/>
                <w:szCs w:val="28"/>
              </w:rPr>
            </w:pPr>
            <w:r w:rsidRPr="008026BF">
              <w:rPr>
                <w:rFonts w:cs="Arial"/>
                <w:bCs/>
                <w:sz w:val="28"/>
                <w:szCs w:val="28"/>
              </w:rPr>
              <w:t>Sexual Orientation</w:t>
            </w:r>
          </w:p>
        </w:tc>
        <w:tc>
          <w:tcPr>
            <w:tcW w:w="7239" w:type="dxa"/>
            <w:vAlign w:val="center"/>
          </w:tcPr>
          <w:p w14:paraId="7D916A6B" w14:textId="77777777" w:rsidR="00CE5747" w:rsidRDefault="00CE5747" w:rsidP="008C523B">
            <w:pPr>
              <w:autoSpaceDE w:val="0"/>
              <w:autoSpaceDN w:val="0"/>
              <w:adjustRightInd w:val="0"/>
              <w:rPr>
                <w:rFonts w:cs="Arial"/>
                <w:sz w:val="28"/>
                <w:szCs w:val="28"/>
              </w:rPr>
            </w:pPr>
            <w:r w:rsidRPr="00CE5747">
              <w:rPr>
                <w:rFonts w:cs="Arial"/>
                <w:sz w:val="28"/>
                <w:szCs w:val="28"/>
              </w:rPr>
              <w:t xml:space="preserve">ONS (Office for National Statistics) figures (2016) suggest at least 2% of the NI population identify as Lesbian, Gay or Bi-sexual. However, LGB support groups suggest this is a significant under-estimate based on lack of willingness/confidence to identify as LGB.  </w:t>
            </w:r>
          </w:p>
          <w:p w14:paraId="4A801F2C" w14:textId="77777777" w:rsidR="00CE5747" w:rsidRDefault="00CE5747" w:rsidP="008C523B">
            <w:pPr>
              <w:autoSpaceDE w:val="0"/>
              <w:autoSpaceDN w:val="0"/>
              <w:adjustRightInd w:val="0"/>
              <w:rPr>
                <w:rFonts w:cs="Arial"/>
                <w:sz w:val="28"/>
                <w:szCs w:val="28"/>
              </w:rPr>
            </w:pPr>
          </w:p>
          <w:p w14:paraId="3038B20D" w14:textId="77777777" w:rsidR="00556FC9" w:rsidRDefault="00CE5747" w:rsidP="008C523B">
            <w:pPr>
              <w:autoSpaceDE w:val="0"/>
              <w:autoSpaceDN w:val="0"/>
              <w:adjustRightInd w:val="0"/>
              <w:rPr>
                <w:rFonts w:cs="Arial"/>
                <w:sz w:val="28"/>
                <w:szCs w:val="28"/>
              </w:rPr>
            </w:pPr>
            <w:r w:rsidRPr="00CE5747">
              <w:rPr>
                <w:rFonts w:cs="Arial"/>
                <w:sz w:val="28"/>
                <w:szCs w:val="28"/>
              </w:rPr>
              <w:t>Government Equalities Office research suggests over 4% of the 18-25 year age group identify as LGB, confirming that younger people are more likely to be open about sexual orientation.</w:t>
            </w:r>
          </w:p>
          <w:p w14:paraId="45BD0F5A" w14:textId="4EAC7E8F" w:rsidR="00CE5747" w:rsidRPr="008026BF" w:rsidRDefault="00CE5747" w:rsidP="008C523B">
            <w:pPr>
              <w:autoSpaceDE w:val="0"/>
              <w:autoSpaceDN w:val="0"/>
              <w:adjustRightInd w:val="0"/>
              <w:rPr>
                <w:rFonts w:cs="Arial"/>
                <w:sz w:val="28"/>
                <w:szCs w:val="28"/>
              </w:rPr>
            </w:pPr>
          </w:p>
        </w:tc>
      </w:tr>
      <w:tr w:rsidR="00EF5D3A" w:rsidRPr="008026BF" w14:paraId="6C79331F" w14:textId="77777777" w:rsidTr="008C523B">
        <w:trPr>
          <w:trHeight w:val="1773"/>
        </w:trPr>
        <w:tc>
          <w:tcPr>
            <w:tcW w:w="2689" w:type="dxa"/>
            <w:vAlign w:val="center"/>
          </w:tcPr>
          <w:p w14:paraId="62F49EB3" w14:textId="77777777" w:rsidR="00EF5D3A" w:rsidRPr="008026BF" w:rsidRDefault="00EF5D3A" w:rsidP="008C523B">
            <w:pPr>
              <w:autoSpaceDE w:val="0"/>
              <w:autoSpaceDN w:val="0"/>
              <w:adjustRightInd w:val="0"/>
              <w:rPr>
                <w:rFonts w:cs="Arial"/>
                <w:bCs/>
                <w:sz w:val="28"/>
                <w:szCs w:val="28"/>
              </w:rPr>
            </w:pPr>
            <w:r w:rsidRPr="008026BF">
              <w:rPr>
                <w:rFonts w:cs="Arial"/>
                <w:bCs/>
                <w:sz w:val="28"/>
                <w:szCs w:val="28"/>
              </w:rPr>
              <w:lastRenderedPageBreak/>
              <w:t>Men &amp; Women Generally</w:t>
            </w:r>
          </w:p>
        </w:tc>
        <w:tc>
          <w:tcPr>
            <w:tcW w:w="7239" w:type="dxa"/>
            <w:vAlign w:val="center"/>
          </w:tcPr>
          <w:p w14:paraId="2819FF97" w14:textId="77777777" w:rsidR="00F37E1D" w:rsidRDefault="00F37E1D" w:rsidP="008C523B">
            <w:pPr>
              <w:spacing w:line="276" w:lineRule="auto"/>
              <w:ind w:hanging="2"/>
              <w:rPr>
                <w:rFonts w:cs="Arial"/>
                <w:sz w:val="28"/>
                <w:szCs w:val="28"/>
              </w:rPr>
            </w:pPr>
            <w:r w:rsidRPr="00CE5747">
              <w:rPr>
                <w:rFonts w:cs="Arial"/>
                <w:sz w:val="28"/>
                <w:szCs w:val="28"/>
              </w:rPr>
              <w:t>The estimated population of Lisburn And Castlereagh Local Government District at 30 June 2019 was 146,002, of which 71,654 (49.1%) were male and 74,348 (50.9%) were female.</w:t>
            </w:r>
          </w:p>
          <w:p w14:paraId="086F0439" w14:textId="77777777" w:rsidR="00CE5747" w:rsidRDefault="00CE5747" w:rsidP="008C523B">
            <w:pPr>
              <w:spacing w:line="276" w:lineRule="auto"/>
              <w:ind w:hanging="2"/>
              <w:rPr>
                <w:rFonts w:cs="Arial"/>
                <w:sz w:val="28"/>
                <w:szCs w:val="28"/>
              </w:rPr>
            </w:pPr>
          </w:p>
          <w:p w14:paraId="26DC4CC0" w14:textId="39AAEB73" w:rsidR="00CE5747" w:rsidRPr="008026BF" w:rsidRDefault="00CE5747" w:rsidP="008C523B">
            <w:pPr>
              <w:spacing w:line="276" w:lineRule="auto"/>
              <w:ind w:hanging="2"/>
              <w:rPr>
                <w:rFonts w:cs="Arial"/>
                <w:sz w:val="28"/>
                <w:szCs w:val="28"/>
              </w:rPr>
            </w:pPr>
            <w:r w:rsidRPr="00CE5747">
              <w:rPr>
                <w:rFonts w:cs="Arial"/>
                <w:sz w:val="28"/>
                <w:szCs w:val="28"/>
              </w:rPr>
              <w:t>There is no official statistic on the number of people in N Ireland who identify as Transgender or non-binary but referrals to advice services are increasing year on year which suggests a small but growing minority.</w:t>
            </w:r>
          </w:p>
        </w:tc>
      </w:tr>
      <w:tr w:rsidR="00EF5D3A" w:rsidRPr="008026BF" w14:paraId="1AAE8482" w14:textId="77777777" w:rsidTr="00F46925">
        <w:trPr>
          <w:trHeight w:val="1125"/>
        </w:trPr>
        <w:tc>
          <w:tcPr>
            <w:tcW w:w="2689" w:type="dxa"/>
            <w:vAlign w:val="center"/>
          </w:tcPr>
          <w:p w14:paraId="00AB1025" w14:textId="77777777" w:rsidR="00EF5D3A" w:rsidRPr="008026BF" w:rsidRDefault="00EF5D3A" w:rsidP="008C523B">
            <w:pPr>
              <w:autoSpaceDE w:val="0"/>
              <w:autoSpaceDN w:val="0"/>
              <w:adjustRightInd w:val="0"/>
              <w:rPr>
                <w:rFonts w:cs="Arial"/>
                <w:bCs/>
                <w:sz w:val="28"/>
                <w:szCs w:val="28"/>
              </w:rPr>
            </w:pPr>
            <w:r w:rsidRPr="008026BF">
              <w:rPr>
                <w:rFonts w:cs="Arial"/>
                <w:bCs/>
                <w:sz w:val="28"/>
                <w:szCs w:val="28"/>
              </w:rPr>
              <w:t>Disability</w:t>
            </w:r>
          </w:p>
        </w:tc>
        <w:tc>
          <w:tcPr>
            <w:tcW w:w="7239" w:type="dxa"/>
            <w:vAlign w:val="center"/>
          </w:tcPr>
          <w:p w14:paraId="3D9713DD" w14:textId="77777777" w:rsidR="00C87A53" w:rsidRPr="008026BF" w:rsidRDefault="00C87A53" w:rsidP="008C523B">
            <w:pPr>
              <w:spacing w:line="276" w:lineRule="auto"/>
              <w:ind w:hanging="2"/>
              <w:rPr>
                <w:rFonts w:cs="Arial"/>
                <w:sz w:val="28"/>
                <w:szCs w:val="28"/>
              </w:rPr>
            </w:pPr>
            <w:r w:rsidRPr="008026BF">
              <w:rPr>
                <w:rFonts w:cs="Arial"/>
                <w:sz w:val="28"/>
                <w:szCs w:val="28"/>
              </w:rPr>
              <w:t>The 2011 Northern Ireland Census collected data on ‘persons with a limiting long-term illness’ which covered any long-term illness, health problem or disability which limits daily activities or work. Statistics for Lisburn and Castlereagh showed;</w:t>
            </w:r>
          </w:p>
          <w:p w14:paraId="67E1D682" w14:textId="77777777" w:rsidR="00C87A53" w:rsidRPr="008026BF" w:rsidRDefault="00C87A53" w:rsidP="008C523B">
            <w:pPr>
              <w:numPr>
                <w:ilvl w:val="0"/>
                <w:numId w:val="22"/>
              </w:numPr>
              <w:suppressAutoHyphens/>
              <w:spacing w:before="280" w:line="276" w:lineRule="auto"/>
              <w:ind w:leftChars="-1" w:left="1" w:hangingChars="1" w:hanging="3"/>
              <w:textDirection w:val="btLr"/>
              <w:textAlignment w:val="top"/>
              <w:outlineLvl w:val="0"/>
              <w:rPr>
                <w:rFonts w:cs="Arial"/>
                <w:sz w:val="28"/>
                <w:szCs w:val="28"/>
              </w:rPr>
            </w:pPr>
            <w:r w:rsidRPr="008026BF">
              <w:rPr>
                <w:rFonts w:cs="Arial"/>
                <w:b/>
                <w:sz w:val="28"/>
                <w:szCs w:val="28"/>
              </w:rPr>
              <w:t xml:space="preserve">18.29% </w:t>
            </w:r>
            <w:r w:rsidRPr="008026BF">
              <w:rPr>
                <w:rFonts w:cs="Arial"/>
                <w:sz w:val="28"/>
                <w:szCs w:val="28"/>
              </w:rPr>
              <w:t>of people had a long-term health problem or disability that limited their day-to-day activities;</w:t>
            </w:r>
          </w:p>
          <w:p w14:paraId="5DEF1AA2" w14:textId="77777777" w:rsidR="00C87A53" w:rsidRPr="008026BF" w:rsidRDefault="00C87A53" w:rsidP="008C523B">
            <w:pPr>
              <w:numPr>
                <w:ilvl w:val="0"/>
                <w:numId w:val="22"/>
              </w:numPr>
              <w:suppressAutoHyphens/>
              <w:spacing w:line="276" w:lineRule="auto"/>
              <w:ind w:leftChars="-1" w:left="1" w:hangingChars="1" w:hanging="3"/>
              <w:textDirection w:val="btLr"/>
              <w:textAlignment w:val="top"/>
              <w:outlineLvl w:val="0"/>
              <w:rPr>
                <w:rFonts w:cs="Arial"/>
                <w:sz w:val="28"/>
                <w:szCs w:val="28"/>
              </w:rPr>
            </w:pPr>
            <w:r w:rsidRPr="008026BF">
              <w:rPr>
                <w:rFonts w:cs="Arial"/>
                <w:b/>
                <w:sz w:val="28"/>
                <w:szCs w:val="28"/>
              </w:rPr>
              <w:t>82.13%</w:t>
            </w:r>
            <w:r w:rsidRPr="008026BF">
              <w:rPr>
                <w:rFonts w:cs="Arial"/>
                <w:sz w:val="28"/>
                <w:szCs w:val="28"/>
              </w:rPr>
              <w:t xml:space="preserve"> of people stated their general health was either good or very good; and</w:t>
            </w:r>
          </w:p>
          <w:p w14:paraId="744F078F" w14:textId="77777777" w:rsidR="00FE27F7" w:rsidRDefault="00C87A53" w:rsidP="008C523B">
            <w:pPr>
              <w:numPr>
                <w:ilvl w:val="0"/>
                <w:numId w:val="22"/>
              </w:numPr>
              <w:suppressAutoHyphens/>
              <w:spacing w:after="280" w:line="276" w:lineRule="auto"/>
              <w:ind w:leftChars="-1" w:left="1" w:hangingChars="1" w:hanging="3"/>
              <w:textDirection w:val="btLr"/>
              <w:textAlignment w:val="top"/>
              <w:outlineLvl w:val="0"/>
              <w:rPr>
                <w:rFonts w:cs="Arial"/>
                <w:sz w:val="28"/>
                <w:szCs w:val="28"/>
              </w:rPr>
            </w:pPr>
            <w:r w:rsidRPr="008026BF">
              <w:rPr>
                <w:rFonts w:cs="Arial"/>
                <w:b/>
                <w:sz w:val="28"/>
                <w:szCs w:val="28"/>
              </w:rPr>
              <w:t>12.51%</w:t>
            </w:r>
            <w:r w:rsidRPr="008026BF">
              <w:rPr>
                <w:rFonts w:cs="Arial"/>
                <w:sz w:val="28"/>
                <w:szCs w:val="28"/>
              </w:rPr>
              <w:t xml:space="preserve"> of people stated that they provided unpaid care to family, friends, neighbours or others.</w:t>
            </w:r>
          </w:p>
          <w:p w14:paraId="76B7FC48" w14:textId="0B88B3E8" w:rsidR="00441E48" w:rsidRDefault="00441E48" w:rsidP="00FE51FA">
            <w:pPr>
              <w:suppressAutoHyphens/>
              <w:spacing w:after="280" w:line="276" w:lineRule="auto"/>
              <w:textDirection w:val="btLr"/>
              <w:textAlignment w:val="top"/>
              <w:outlineLvl w:val="0"/>
              <w:rPr>
                <w:rFonts w:cs="Arial"/>
                <w:sz w:val="28"/>
                <w:szCs w:val="28"/>
              </w:rPr>
            </w:pPr>
            <w:r>
              <w:rPr>
                <w:rFonts w:cs="Arial"/>
                <w:sz w:val="28"/>
                <w:szCs w:val="28"/>
              </w:rPr>
              <w:t xml:space="preserve">Designated accessible parking spaces must be provided as a minimum </w:t>
            </w:r>
            <w:r w:rsidR="00AD4568">
              <w:rPr>
                <w:rFonts w:cs="Arial"/>
                <w:sz w:val="28"/>
                <w:szCs w:val="28"/>
              </w:rPr>
              <w:t xml:space="preserve">in accordance with the number of total spaces available. </w:t>
            </w:r>
            <w:r w:rsidR="00FE51FA" w:rsidRPr="00FE51FA">
              <w:rPr>
                <w:rFonts w:cs="Arial"/>
                <w:sz w:val="28"/>
                <w:szCs w:val="28"/>
              </w:rPr>
              <w:t xml:space="preserve">The number of bays </w:t>
            </w:r>
            <w:r w:rsidR="007F7D03">
              <w:rPr>
                <w:rFonts w:cs="Arial"/>
                <w:sz w:val="28"/>
                <w:szCs w:val="28"/>
              </w:rPr>
              <w:t xml:space="preserve">that should be </w:t>
            </w:r>
            <w:r w:rsidR="00FE51FA">
              <w:rPr>
                <w:rFonts w:cs="Arial"/>
                <w:sz w:val="28"/>
                <w:szCs w:val="28"/>
              </w:rPr>
              <w:t>provide</w:t>
            </w:r>
            <w:r w:rsidR="007F7D03">
              <w:rPr>
                <w:rFonts w:cs="Arial"/>
                <w:sz w:val="28"/>
                <w:szCs w:val="28"/>
              </w:rPr>
              <w:t>d</w:t>
            </w:r>
            <w:r w:rsidR="00FE51FA">
              <w:rPr>
                <w:rFonts w:cs="Arial"/>
                <w:sz w:val="28"/>
                <w:szCs w:val="28"/>
              </w:rPr>
              <w:t xml:space="preserve"> will depend on </w:t>
            </w:r>
            <w:r w:rsidR="007F7D03">
              <w:rPr>
                <w:rFonts w:cs="Arial"/>
                <w:sz w:val="28"/>
                <w:szCs w:val="28"/>
              </w:rPr>
              <w:t>the nature of the</w:t>
            </w:r>
            <w:r w:rsidR="00FE51FA" w:rsidRPr="00FE51FA">
              <w:rPr>
                <w:rFonts w:cs="Arial"/>
                <w:sz w:val="28"/>
                <w:szCs w:val="28"/>
              </w:rPr>
              <w:t xml:space="preserve"> bu</w:t>
            </w:r>
            <w:r w:rsidR="00FE51FA">
              <w:rPr>
                <w:rFonts w:cs="Arial"/>
                <w:sz w:val="28"/>
                <w:szCs w:val="28"/>
              </w:rPr>
              <w:t xml:space="preserve">siness and the number of spaces </w:t>
            </w:r>
            <w:r w:rsidR="007F7D03">
              <w:rPr>
                <w:rFonts w:cs="Arial"/>
                <w:sz w:val="28"/>
                <w:szCs w:val="28"/>
              </w:rPr>
              <w:t xml:space="preserve">in the </w:t>
            </w:r>
            <w:r w:rsidR="00FE51FA" w:rsidRPr="00FE51FA">
              <w:rPr>
                <w:rFonts w:cs="Arial"/>
                <w:sz w:val="28"/>
                <w:szCs w:val="28"/>
              </w:rPr>
              <w:t>car park</w:t>
            </w:r>
            <w:r w:rsidR="00FE51FA">
              <w:rPr>
                <w:rFonts w:cs="Arial"/>
                <w:sz w:val="28"/>
                <w:szCs w:val="28"/>
              </w:rPr>
              <w:t>.</w:t>
            </w:r>
          </w:p>
          <w:p w14:paraId="7A628755" w14:textId="53EBDA76" w:rsidR="00FE51FA" w:rsidRDefault="00FE51FA" w:rsidP="00FE51FA">
            <w:pPr>
              <w:suppressAutoHyphens/>
              <w:spacing w:after="280" w:line="276" w:lineRule="auto"/>
              <w:textDirection w:val="btLr"/>
              <w:textAlignment w:val="top"/>
              <w:outlineLvl w:val="0"/>
              <w:rPr>
                <w:rFonts w:cs="Arial"/>
                <w:sz w:val="28"/>
                <w:szCs w:val="28"/>
              </w:rPr>
            </w:pPr>
            <w:r>
              <w:rPr>
                <w:rFonts w:cs="Arial"/>
                <w:sz w:val="28"/>
                <w:szCs w:val="28"/>
              </w:rPr>
              <w:t>Routes to and from Bays should have a firm and level surface and should be as close to the entrance and exits of the premises.</w:t>
            </w:r>
          </w:p>
          <w:p w14:paraId="1A28BE15" w14:textId="68CBF0B9" w:rsidR="00FE51FA" w:rsidRDefault="00FE51FA" w:rsidP="00FE51FA">
            <w:pPr>
              <w:suppressAutoHyphens/>
              <w:spacing w:after="280" w:line="276" w:lineRule="auto"/>
              <w:textDirection w:val="btLr"/>
              <w:textAlignment w:val="top"/>
              <w:outlineLvl w:val="0"/>
              <w:rPr>
                <w:rFonts w:cs="Arial"/>
                <w:sz w:val="28"/>
                <w:szCs w:val="28"/>
              </w:rPr>
            </w:pPr>
            <w:r w:rsidRPr="00FE51FA">
              <w:rPr>
                <w:rFonts w:cs="Arial"/>
                <w:sz w:val="28"/>
                <w:szCs w:val="28"/>
              </w:rPr>
              <w:t>Accessible bays sho</w:t>
            </w:r>
            <w:r>
              <w:rPr>
                <w:rFonts w:cs="Arial"/>
                <w:sz w:val="28"/>
                <w:szCs w:val="28"/>
              </w:rPr>
              <w:t xml:space="preserve">uld be designed so that drivers </w:t>
            </w:r>
            <w:r w:rsidRPr="00FE51FA">
              <w:rPr>
                <w:rFonts w:cs="Arial"/>
                <w:sz w:val="28"/>
                <w:szCs w:val="28"/>
              </w:rPr>
              <w:t xml:space="preserve">and passengers, </w:t>
            </w:r>
            <w:r>
              <w:rPr>
                <w:rFonts w:cs="Arial"/>
                <w:sz w:val="28"/>
                <w:szCs w:val="28"/>
              </w:rPr>
              <w:t xml:space="preserve">any of whom may be disabled and </w:t>
            </w:r>
            <w:r w:rsidRPr="00FE51FA">
              <w:rPr>
                <w:rFonts w:cs="Arial"/>
                <w:sz w:val="28"/>
                <w:szCs w:val="28"/>
              </w:rPr>
              <w:t>need the bay, can get i</w:t>
            </w:r>
            <w:r>
              <w:rPr>
                <w:rFonts w:cs="Arial"/>
                <w:sz w:val="28"/>
                <w:szCs w:val="28"/>
              </w:rPr>
              <w:t xml:space="preserve">n and out of the car easily and </w:t>
            </w:r>
            <w:r w:rsidRPr="00FE51FA">
              <w:rPr>
                <w:rFonts w:cs="Arial"/>
                <w:sz w:val="28"/>
                <w:szCs w:val="28"/>
              </w:rPr>
              <w:t xml:space="preserve">safely. Bays </w:t>
            </w:r>
            <w:r w:rsidRPr="00FE51FA">
              <w:rPr>
                <w:rFonts w:cs="Arial"/>
                <w:sz w:val="28"/>
                <w:szCs w:val="28"/>
              </w:rPr>
              <w:lastRenderedPageBreak/>
              <w:t>should be l</w:t>
            </w:r>
            <w:r>
              <w:rPr>
                <w:rFonts w:cs="Arial"/>
                <w:sz w:val="28"/>
                <w:szCs w:val="28"/>
              </w:rPr>
              <w:t xml:space="preserve">onger and wider than standard </w:t>
            </w:r>
            <w:r w:rsidRPr="00FE51FA">
              <w:rPr>
                <w:rFonts w:cs="Arial"/>
                <w:sz w:val="28"/>
                <w:szCs w:val="28"/>
              </w:rPr>
              <w:t>bays to ensure easy ac</w:t>
            </w:r>
            <w:r>
              <w:rPr>
                <w:rFonts w:cs="Arial"/>
                <w:sz w:val="28"/>
                <w:szCs w:val="28"/>
              </w:rPr>
              <w:t xml:space="preserve">cess from both sides and at the </w:t>
            </w:r>
            <w:r w:rsidRPr="00FE51FA">
              <w:rPr>
                <w:rFonts w:cs="Arial"/>
                <w:sz w:val="28"/>
                <w:szCs w:val="28"/>
              </w:rPr>
              <w:t>rear</w:t>
            </w:r>
            <w:r>
              <w:rPr>
                <w:rFonts w:cs="Arial"/>
                <w:sz w:val="28"/>
                <w:szCs w:val="28"/>
              </w:rPr>
              <w:t>.</w:t>
            </w:r>
          </w:p>
          <w:p w14:paraId="6DA8703F" w14:textId="77777777" w:rsidR="00AD4568" w:rsidRDefault="00FE51FA" w:rsidP="00FE51FA">
            <w:pPr>
              <w:autoSpaceDE w:val="0"/>
              <w:autoSpaceDN w:val="0"/>
              <w:adjustRightInd w:val="0"/>
              <w:rPr>
                <w:rFonts w:cs="Arial"/>
                <w:sz w:val="28"/>
                <w:szCs w:val="28"/>
              </w:rPr>
            </w:pPr>
            <w:r w:rsidRPr="00FE51FA">
              <w:rPr>
                <w:rFonts w:cs="Arial"/>
                <w:sz w:val="28"/>
                <w:szCs w:val="28"/>
              </w:rPr>
              <w:t>Best practice recommend</w:t>
            </w:r>
            <w:r>
              <w:rPr>
                <w:rFonts w:cs="Arial"/>
                <w:sz w:val="28"/>
                <w:szCs w:val="28"/>
              </w:rPr>
              <w:t xml:space="preserve">s that the actual parking space </w:t>
            </w:r>
            <w:r w:rsidRPr="00FE51FA">
              <w:rPr>
                <w:rFonts w:cs="Arial"/>
                <w:sz w:val="28"/>
                <w:szCs w:val="28"/>
              </w:rPr>
              <w:t>should be at least 4.8m by 2.4m. In addition the hatched</w:t>
            </w:r>
            <w:r w:rsidR="005B0F29">
              <w:rPr>
                <w:rFonts w:cs="Arial"/>
                <w:sz w:val="28"/>
                <w:szCs w:val="28"/>
              </w:rPr>
              <w:t xml:space="preserve"> </w:t>
            </w:r>
            <w:r w:rsidRPr="00FE51FA">
              <w:rPr>
                <w:rFonts w:cs="Arial"/>
                <w:sz w:val="28"/>
                <w:szCs w:val="28"/>
              </w:rPr>
              <w:t>areas should allow a 1</w:t>
            </w:r>
            <w:r>
              <w:rPr>
                <w:rFonts w:cs="Arial"/>
                <w:sz w:val="28"/>
                <w:szCs w:val="28"/>
              </w:rPr>
              <w:t xml:space="preserve">.2m access zone between bays at </w:t>
            </w:r>
            <w:r w:rsidRPr="00FE51FA">
              <w:rPr>
                <w:rFonts w:cs="Arial"/>
                <w:sz w:val="28"/>
                <w:szCs w:val="28"/>
              </w:rPr>
              <w:t>the side and 1.2m at the rear for easy boot access.</w:t>
            </w:r>
          </w:p>
          <w:p w14:paraId="71E70D15" w14:textId="77777777" w:rsidR="00F46925" w:rsidRDefault="00F46925" w:rsidP="00FE51FA">
            <w:pPr>
              <w:autoSpaceDE w:val="0"/>
              <w:autoSpaceDN w:val="0"/>
              <w:adjustRightInd w:val="0"/>
              <w:rPr>
                <w:rFonts w:cs="Arial"/>
                <w:sz w:val="28"/>
                <w:szCs w:val="28"/>
              </w:rPr>
            </w:pPr>
          </w:p>
          <w:p w14:paraId="3C977D4B" w14:textId="547AC21D" w:rsidR="00F46925" w:rsidRPr="008026BF" w:rsidRDefault="00F46925" w:rsidP="00FE51FA">
            <w:pPr>
              <w:autoSpaceDE w:val="0"/>
              <w:autoSpaceDN w:val="0"/>
              <w:adjustRightInd w:val="0"/>
              <w:rPr>
                <w:rFonts w:cs="Arial"/>
                <w:sz w:val="28"/>
                <w:szCs w:val="28"/>
              </w:rPr>
            </w:pPr>
            <w:r>
              <w:rPr>
                <w:rFonts w:cs="Arial"/>
                <w:sz w:val="28"/>
                <w:szCs w:val="28"/>
              </w:rPr>
              <w:t xml:space="preserve">Electric Vehicles are now available on the Motability Scheme in NI although </w:t>
            </w:r>
            <w:r w:rsidRPr="00F46925">
              <w:rPr>
                <w:rFonts w:cs="Arial"/>
                <w:sz w:val="28"/>
                <w:szCs w:val="28"/>
              </w:rPr>
              <w:t>research says that various aspects of the charging process, such as removing the charge cable from the car, opening the charge flap/inserting the cable and plugging in the car point, all of which presented barriers to disabled and older drivers</w:t>
            </w:r>
            <w:r>
              <w:rPr>
                <w:rFonts w:cs="Arial"/>
                <w:sz w:val="28"/>
                <w:szCs w:val="28"/>
              </w:rPr>
              <w:t>.</w:t>
            </w:r>
          </w:p>
        </w:tc>
      </w:tr>
      <w:tr w:rsidR="00EF5D3A" w:rsidRPr="008026BF" w14:paraId="0B7E1CDB" w14:textId="77777777" w:rsidTr="00FE191E">
        <w:trPr>
          <w:trHeight w:val="1124"/>
        </w:trPr>
        <w:tc>
          <w:tcPr>
            <w:tcW w:w="2689" w:type="dxa"/>
            <w:vAlign w:val="center"/>
          </w:tcPr>
          <w:p w14:paraId="048052C9" w14:textId="77777777" w:rsidR="00A17897" w:rsidRPr="008026BF" w:rsidRDefault="00A17897" w:rsidP="008C523B">
            <w:pPr>
              <w:autoSpaceDE w:val="0"/>
              <w:autoSpaceDN w:val="0"/>
              <w:adjustRightInd w:val="0"/>
              <w:rPr>
                <w:rFonts w:cs="Arial"/>
                <w:bCs/>
                <w:sz w:val="28"/>
                <w:szCs w:val="28"/>
              </w:rPr>
            </w:pPr>
          </w:p>
          <w:p w14:paraId="341E3609" w14:textId="77777777" w:rsidR="00EF5D3A" w:rsidRPr="008026BF" w:rsidRDefault="00EF5D3A" w:rsidP="008C523B">
            <w:pPr>
              <w:autoSpaceDE w:val="0"/>
              <w:autoSpaceDN w:val="0"/>
              <w:adjustRightInd w:val="0"/>
              <w:rPr>
                <w:rFonts w:cs="Arial"/>
                <w:bCs/>
                <w:sz w:val="28"/>
                <w:szCs w:val="28"/>
              </w:rPr>
            </w:pPr>
            <w:r w:rsidRPr="008026BF">
              <w:rPr>
                <w:rFonts w:cs="Arial"/>
                <w:bCs/>
                <w:sz w:val="28"/>
                <w:szCs w:val="28"/>
              </w:rPr>
              <w:t>Dependants</w:t>
            </w:r>
          </w:p>
        </w:tc>
        <w:tc>
          <w:tcPr>
            <w:tcW w:w="7239" w:type="dxa"/>
            <w:vAlign w:val="center"/>
          </w:tcPr>
          <w:p w14:paraId="15E60810" w14:textId="77777777" w:rsidR="00EB0967" w:rsidRDefault="00EB0967" w:rsidP="00EB0967">
            <w:pPr>
              <w:autoSpaceDE w:val="0"/>
              <w:autoSpaceDN w:val="0"/>
              <w:adjustRightInd w:val="0"/>
              <w:rPr>
                <w:rFonts w:cs="Arial"/>
                <w:sz w:val="28"/>
                <w:szCs w:val="28"/>
              </w:rPr>
            </w:pPr>
          </w:p>
          <w:p w14:paraId="22C14DCB" w14:textId="0B2B8B0B" w:rsidR="00EB0967" w:rsidRDefault="00FE51FA" w:rsidP="00FE51FA">
            <w:pPr>
              <w:suppressAutoHyphens/>
              <w:spacing w:after="280" w:line="276" w:lineRule="auto"/>
              <w:textDirection w:val="btLr"/>
              <w:textAlignment w:val="top"/>
              <w:outlineLvl w:val="0"/>
              <w:rPr>
                <w:rFonts w:cs="Arial"/>
                <w:sz w:val="28"/>
                <w:szCs w:val="28"/>
              </w:rPr>
            </w:pPr>
            <w:r w:rsidRPr="00FE51FA">
              <w:rPr>
                <w:rFonts w:cs="Arial"/>
                <w:sz w:val="28"/>
                <w:szCs w:val="28"/>
              </w:rPr>
              <w:t>Accessible bays sho</w:t>
            </w:r>
            <w:r>
              <w:rPr>
                <w:rFonts w:cs="Arial"/>
                <w:sz w:val="28"/>
                <w:szCs w:val="28"/>
              </w:rPr>
              <w:t xml:space="preserve">uld be designed so that drivers/carers </w:t>
            </w:r>
            <w:r w:rsidRPr="00FE51FA">
              <w:rPr>
                <w:rFonts w:cs="Arial"/>
                <w:sz w:val="28"/>
                <w:szCs w:val="28"/>
              </w:rPr>
              <w:t>and passengers</w:t>
            </w:r>
            <w:r>
              <w:rPr>
                <w:rFonts w:cs="Arial"/>
                <w:sz w:val="28"/>
                <w:szCs w:val="28"/>
              </w:rPr>
              <w:t>/children</w:t>
            </w:r>
            <w:r w:rsidRPr="00FE51FA">
              <w:rPr>
                <w:rFonts w:cs="Arial"/>
                <w:sz w:val="28"/>
                <w:szCs w:val="28"/>
              </w:rPr>
              <w:t xml:space="preserve">, </w:t>
            </w:r>
            <w:r>
              <w:rPr>
                <w:rFonts w:cs="Arial"/>
                <w:sz w:val="28"/>
                <w:szCs w:val="28"/>
              </w:rPr>
              <w:t xml:space="preserve">any of whom may be disabled and </w:t>
            </w:r>
            <w:r w:rsidRPr="00FE51FA">
              <w:rPr>
                <w:rFonts w:cs="Arial"/>
                <w:sz w:val="28"/>
                <w:szCs w:val="28"/>
              </w:rPr>
              <w:t>need the bay, can get i</w:t>
            </w:r>
            <w:r>
              <w:rPr>
                <w:rFonts w:cs="Arial"/>
                <w:sz w:val="28"/>
                <w:szCs w:val="28"/>
              </w:rPr>
              <w:t xml:space="preserve">n and out of the car easily and </w:t>
            </w:r>
            <w:r w:rsidRPr="00FE51FA">
              <w:rPr>
                <w:rFonts w:cs="Arial"/>
                <w:sz w:val="28"/>
                <w:szCs w:val="28"/>
              </w:rPr>
              <w:t>safely. Bays should be l</w:t>
            </w:r>
            <w:r>
              <w:rPr>
                <w:rFonts w:cs="Arial"/>
                <w:sz w:val="28"/>
                <w:szCs w:val="28"/>
              </w:rPr>
              <w:t xml:space="preserve">onger and wider than standard </w:t>
            </w:r>
            <w:r w:rsidRPr="00FE51FA">
              <w:rPr>
                <w:rFonts w:cs="Arial"/>
                <w:sz w:val="28"/>
                <w:szCs w:val="28"/>
              </w:rPr>
              <w:t>bays to ensure easy ac</w:t>
            </w:r>
            <w:r>
              <w:rPr>
                <w:rFonts w:cs="Arial"/>
                <w:sz w:val="28"/>
                <w:szCs w:val="28"/>
              </w:rPr>
              <w:t xml:space="preserve">cess from both sides and at the </w:t>
            </w:r>
            <w:r w:rsidRPr="00FE51FA">
              <w:rPr>
                <w:rFonts w:cs="Arial"/>
                <w:sz w:val="28"/>
                <w:szCs w:val="28"/>
              </w:rPr>
              <w:t>rear</w:t>
            </w:r>
            <w:r>
              <w:rPr>
                <w:rFonts w:cs="Arial"/>
                <w:sz w:val="28"/>
                <w:szCs w:val="28"/>
              </w:rPr>
              <w:t>.</w:t>
            </w:r>
          </w:p>
          <w:p w14:paraId="601EB8D8" w14:textId="0C5D6C4E" w:rsidR="00FE51FA" w:rsidRPr="00FE51FA" w:rsidRDefault="00FE51FA" w:rsidP="00FE51FA">
            <w:pPr>
              <w:autoSpaceDE w:val="0"/>
              <w:autoSpaceDN w:val="0"/>
              <w:adjustRightInd w:val="0"/>
              <w:rPr>
                <w:rFonts w:cs="Arial"/>
                <w:sz w:val="28"/>
                <w:szCs w:val="28"/>
              </w:rPr>
            </w:pPr>
            <w:r w:rsidRPr="00FE51FA">
              <w:rPr>
                <w:rFonts w:cs="Arial"/>
                <w:sz w:val="28"/>
                <w:szCs w:val="28"/>
              </w:rPr>
              <w:t>Best practice recommend</w:t>
            </w:r>
            <w:r>
              <w:rPr>
                <w:rFonts w:cs="Arial"/>
                <w:sz w:val="28"/>
                <w:szCs w:val="28"/>
              </w:rPr>
              <w:t xml:space="preserve">s that the actual parking space </w:t>
            </w:r>
            <w:r w:rsidRPr="00FE51FA">
              <w:rPr>
                <w:rFonts w:cs="Arial"/>
                <w:sz w:val="28"/>
                <w:szCs w:val="28"/>
              </w:rPr>
              <w:t>should be at least 4.8m by 2.4m. In addition the hatched</w:t>
            </w:r>
          </w:p>
          <w:p w14:paraId="2778B052" w14:textId="2F3F2C55" w:rsidR="00AD4568" w:rsidRDefault="00FE51FA" w:rsidP="00FE51FA">
            <w:pPr>
              <w:autoSpaceDE w:val="0"/>
              <w:autoSpaceDN w:val="0"/>
              <w:adjustRightInd w:val="0"/>
              <w:rPr>
                <w:rFonts w:cs="Arial"/>
                <w:sz w:val="28"/>
                <w:szCs w:val="28"/>
              </w:rPr>
            </w:pPr>
            <w:proofErr w:type="gramStart"/>
            <w:r w:rsidRPr="00FE51FA">
              <w:rPr>
                <w:rFonts w:cs="Arial"/>
                <w:sz w:val="28"/>
                <w:szCs w:val="28"/>
              </w:rPr>
              <w:t>areas</w:t>
            </w:r>
            <w:proofErr w:type="gramEnd"/>
            <w:r w:rsidRPr="00FE51FA">
              <w:rPr>
                <w:rFonts w:cs="Arial"/>
                <w:sz w:val="28"/>
                <w:szCs w:val="28"/>
              </w:rPr>
              <w:t xml:space="preserve"> should allow a 1</w:t>
            </w:r>
            <w:r>
              <w:rPr>
                <w:rFonts w:cs="Arial"/>
                <w:sz w:val="28"/>
                <w:szCs w:val="28"/>
              </w:rPr>
              <w:t xml:space="preserve">.2m access zone between bays at </w:t>
            </w:r>
            <w:r w:rsidRPr="00FE51FA">
              <w:rPr>
                <w:rFonts w:cs="Arial"/>
                <w:sz w:val="28"/>
                <w:szCs w:val="28"/>
              </w:rPr>
              <w:t>the side and 1.2m at the rear for easy boot access.</w:t>
            </w:r>
          </w:p>
          <w:p w14:paraId="05AC66EC" w14:textId="77777777" w:rsidR="00FE51FA" w:rsidRDefault="00FE51FA" w:rsidP="00FE51FA">
            <w:pPr>
              <w:autoSpaceDE w:val="0"/>
              <w:autoSpaceDN w:val="0"/>
              <w:adjustRightInd w:val="0"/>
              <w:rPr>
                <w:rFonts w:cs="Arial"/>
                <w:sz w:val="28"/>
                <w:szCs w:val="28"/>
              </w:rPr>
            </w:pPr>
          </w:p>
          <w:p w14:paraId="5C10FC8C" w14:textId="3BBAE74B" w:rsidR="00AD4568" w:rsidRPr="008026BF" w:rsidRDefault="00AD4568" w:rsidP="00EB0967">
            <w:pPr>
              <w:autoSpaceDE w:val="0"/>
              <w:autoSpaceDN w:val="0"/>
              <w:adjustRightInd w:val="0"/>
              <w:rPr>
                <w:rFonts w:cs="Arial"/>
                <w:sz w:val="28"/>
                <w:szCs w:val="28"/>
              </w:rPr>
            </w:pPr>
            <w:r>
              <w:rPr>
                <w:rFonts w:cs="Arial"/>
                <w:sz w:val="28"/>
                <w:szCs w:val="28"/>
              </w:rPr>
              <w:t>If there is an evidenced need, parent and child parking spaces should be provided in addition to any other designated/assigned parking spaces.</w:t>
            </w:r>
          </w:p>
          <w:p w14:paraId="43255D6E" w14:textId="455DD9F8" w:rsidR="001B0F34" w:rsidRPr="008026BF" w:rsidRDefault="001B0F34" w:rsidP="00EB0967">
            <w:pPr>
              <w:autoSpaceDE w:val="0"/>
              <w:autoSpaceDN w:val="0"/>
              <w:adjustRightInd w:val="0"/>
              <w:rPr>
                <w:rFonts w:cs="Arial"/>
                <w:sz w:val="28"/>
                <w:szCs w:val="28"/>
              </w:rPr>
            </w:pPr>
          </w:p>
        </w:tc>
      </w:tr>
    </w:tbl>
    <w:p w14:paraId="0025B383" w14:textId="3B1EEBA6" w:rsidR="002E79BF" w:rsidRPr="008026BF" w:rsidRDefault="002E79BF" w:rsidP="004679A1">
      <w:pPr>
        <w:pStyle w:val="Heading3"/>
        <w:rPr>
          <w:u w:val="single"/>
        </w:rPr>
      </w:pPr>
    </w:p>
    <w:p w14:paraId="416453AD" w14:textId="77777777" w:rsidR="004679A1" w:rsidRPr="008026BF" w:rsidRDefault="004679A1" w:rsidP="004679A1">
      <w:pPr>
        <w:pStyle w:val="Heading3"/>
        <w:rPr>
          <w:u w:val="single"/>
        </w:rPr>
      </w:pPr>
      <w:r w:rsidRPr="008026BF">
        <w:rPr>
          <w:u w:val="single"/>
        </w:rPr>
        <w:t>Needs, experiences and priorities</w:t>
      </w:r>
    </w:p>
    <w:p w14:paraId="40EAD855" w14:textId="77777777" w:rsidR="004679A1" w:rsidRPr="008026BF" w:rsidRDefault="004679A1" w:rsidP="004679A1">
      <w:pPr>
        <w:autoSpaceDE w:val="0"/>
        <w:autoSpaceDN w:val="0"/>
        <w:adjustRightInd w:val="0"/>
        <w:rPr>
          <w:rFonts w:cs="Arial"/>
          <w:b/>
          <w:sz w:val="28"/>
          <w:szCs w:val="28"/>
        </w:rPr>
      </w:pPr>
    </w:p>
    <w:p w14:paraId="0C7A1DDB"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Taking into account the information referred to above, what are the different needs, experiences and priorities of each of the following categories, in relation to the particular policy/decision?  Specify details for each of the Section 75 categories</w:t>
      </w:r>
    </w:p>
    <w:p w14:paraId="43D82064" w14:textId="77777777" w:rsidR="004679A1" w:rsidRPr="008026BF" w:rsidRDefault="004679A1" w:rsidP="004679A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6638"/>
      </w:tblGrid>
      <w:tr w:rsidR="004679A1" w:rsidRPr="008026BF" w14:paraId="19D04B75" w14:textId="77777777" w:rsidTr="008C523B">
        <w:trPr>
          <w:trHeight w:val="518"/>
        </w:trPr>
        <w:tc>
          <w:tcPr>
            <w:tcW w:w="3290" w:type="dxa"/>
            <w:vAlign w:val="center"/>
          </w:tcPr>
          <w:p w14:paraId="555F8141" w14:textId="77777777" w:rsidR="004679A1" w:rsidRPr="008026BF" w:rsidRDefault="004679A1" w:rsidP="00A17897">
            <w:pPr>
              <w:autoSpaceDE w:val="0"/>
              <w:autoSpaceDN w:val="0"/>
              <w:adjustRightInd w:val="0"/>
              <w:rPr>
                <w:rFonts w:cs="Arial"/>
                <w:bCs/>
                <w:sz w:val="28"/>
                <w:szCs w:val="28"/>
              </w:rPr>
            </w:pPr>
            <w:r w:rsidRPr="008026BF">
              <w:rPr>
                <w:rFonts w:cs="Arial"/>
                <w:bCs/>
                <w:sz w:val="28"/>
                <w:szCs w:val="28"/>
              </w:rPr>
              <w:lastRenderedPageBreak/>
              <w:t>Sec 75 Category</w:t>
            </w:r>
          </w:p>
        </w:tc>
        <w:tc>
          <w:tcPr>
            <w:tcW w:w="6638" w:type="dxa"/>
            <w:vAlign w:val="center"/>
          </w:tcPr>
          <w:p w14:paraId="4BEE8E27" w14:textId="77777777" w:rsidR="004679A1" w:rsidRPr="008026BF" w:rsidRDefault="004679A1" w:rsidP="00A17897">
            <w:pPr>
              <w:pStyle w:val="Heading1"/>
              <w:autoSpaceDE w:val="0"/>
              <w:autoSpaceDN w:val="0"/>
              <w:adjustRightInd w:val="0"/>
              <w:rPr>
                <w:rFonts w:cs="Arial"/>
              </w:rPr>
            </w:pPr>
            <w:r w:rsidRPr="008026BF">
              <w:rPr>
                <w:rFonts w:cs="Arial"/>
              </w:rPr>
              <w:t>Details of needs/experiences/priorities</w:t>
            </w:r>
          </w:p>
        </w:tc>
      </w:tr>
      <w:tr w:rsidR="00A17897" w:rsidRPr="008026BF" w14:paraId="18DC9CF8" w14:textId="77777777" w:rsidTr="00A17897">
        <w:trPr>
          <w:trHeight w:val="340"/>
        </w:trPr>
        <w:tc>
          <w:tcPr>
            <w:tcW w:w="3290" w:type="dxa"/>
            <w:vAlign w:val="center"/>
          </w:tcPr>
          <w:p w14:paraId="66EB8073"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Religious Belief</w:t>
            </w:r>
          </w:p>
        </w:tc>
        <w:tc>
          <w:tcPr>
            <w:tcW w:w="6638" w:type="dxa"/>
            <w:vAlign w:val="center"/>
          </w:tcPr>
          <w:p w14:paraId="73AB9769" w14:textId="24EFB994" w:rsidR="00A17897" w:rsidRPr="008026BF" w:rsidRDefault="00A17897" w:rsidP="00A17897">
            <w:pPr>
              <w:spacing w:line="276" w:lineRule="auto"/>
              <w:ind w:hanging="2"/>
              <w:rPr>
                <w:rFonts w:cs="Arial"/>
                <w:sz w:val="28"/>
                <w:szCs w:val="28"/>
              </w:rPr>
            </w:pPr>
            <w:r w:rsidRPr="008026BF">
              <w:rPr>
                <w:rFonts w:cs="Arial"/>
                <w:bCs/>
                <w:sz w:val="28"/>
                <w:szCs w:val="28"/>
              </w:rPr>
              <w:t>There have been no specific needs identified for</w:t>
            </w:r>
            <w:r w:rsidRPr="008026BF">
              <w:rPr>
                <w:rStyle w:val="CommentReference"/>
                <w:rFonts w:cs="Arial"/>
                <w:sz w:val="28"/>
                <w:szCs w:val="28"/>
              </w:rPr>
              <w:t xml:space="preserve"> </w:t>
            </w:r>
            <w:r w:rsidRPr="008026BF">
              <w:rPr>
                <w:rFonts w:cs="Arial"/>
                <w:bCs/>
                <w:sz w:val="28"/>
                <w:szCs w:val="28"/>
              </w:rPr>
              <w:t>people with different religious beliefs.</w:t>
            </w:r>
          </w:p>
        </w:tc>
      </w:tr>
      <w:tr w:rsidR="00A17897" w:rsidRPr="008026BF" w14:paraId="66FD0B53" w14:textId="77777777" w:rsidTr="00A17897">
        <w:trPr>
          <w:trHeight w:val="340"/>
        </w:trPr>
        <w:tc>
          <w:tcPr>
            <w:tcW w:w="3290" w:type="dxa"/>
            <w:vAlign w:val="center"/>
          </w:tcPr>
          <w:p w14:paraId="627E9974"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Political Opinion</w:t>
            </w:r>
          </w:p>
        </w:tc>
        <w:tc>
          <w:tcPr>
            <w:tcW w:w="6638" w:type="dxa"/>
            <w:vAlign w:val="center"/>
          </w:tcPr>
          <w:p w14:paraId="2DD1DC4C" w14:textId="29CF3959" w:rsidR="00A17897" w:rsidRPr="008026BF" w:rsidRDefault="00A17897" w:rsidP="00A17897">
            <w:pPr>
              <w:spacing w:line="276" w:lineRule="auto"/>
              <w:ind w:hanging="2"/>
              <w:rPr>
                <w:rFonts w:cs="Arial"/>
                <w:sz w:val="28"/>
                <w:szCs w:val="28"/>
              </w:rPr>
            </w:pPr>
            <w:r w:rsidRPr="008026BF">
              <w:rPr>
                <w:rFonts w:cs="Arial"/>
                <w:bCs/>
                <w:sz w:val="28"/>
                <w:szCs w:val="28"/>
              </w:rPr>
              <w:t>There have been no specific needs identified for</w:t>
            </w:r>
            <w:r w:rsidRPr="008026BF">
              <w:rPr>
                <w:rStyle w:val="CommentReference"/>
                <w:rFonts w:cs="Arial"/>
                <w:sz w:val="28"/>
                <w:szCs w:val="28"/>
              </w:rPr>
              <w:t xml:space="preserve"> </w:t>
            </w:r>
            <w:r w:rsidRPr="008026BF">
              <w:rPr>
                <w:rFonts w:cs="Arial"/>
                <w:bCs/>
                <w:sz w:val="28"/>
                <w:szCs w:val="28"/>
              </w:rPr>
              <w:t>people with different political opinions.</w:t>
            </w:r>
          </w:p>
        </w:tc>
      </w:tr>
      <w:tr w:rsidR="00A17897" w:rsidRPr="008026BF" w14:paraId="0173F157" w14:textId="77777777" w:rsidTr="00A17897">
        <w:trPr>
          <w:trHeight w:val="340"/>
        </w:trPr>
        <w:tc>
          <w:tcPr>
            <w:tcW w:w="3290" w:type="dxa"/>
            <w:vAlign w:val="center"/>
          </w:tcPr>
          <w:p w14:paraId="14A86671"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Racial Group</w:t>
            </w:r>
          </w:p>
        </w:tc>
        <w:tc>
          <w:tcPr>
            <w:tcW w:w="6638" w:type="dxa"/>
            <w:vAlign w:val="center"/>
          </w:tcPr>
          <w:p w14:paraId="1B6EB71F" w14:textId="2CCAAE51" w:rsidR="00A17897" w:rsidRPr="008026BF" w:rsidRDefault="00A17897" w:rsidP="00A17897">
            <w:pPr>
              <w:autoSpaceDE w:val="0"/>
              <w:autoSpaceDN w:val="0"/>
              <w:adjustRightInd w:val="0"/>
              <w:rPr>
                <w:rFonts w:cs="Arial"/>
                <w:bCs/>
                <w:sz w:val="28"/>
                <w:szCs w:val="28"/>
              </w:rPr>
            </w:pPr>
            <w:r w:rsidRPr="008026BF">
              <w:rPr>
                <w:rFonts w:cs="Arial"/>
                <w:bCs/>
                <w:sz w:val="28"/>
                <w:szCs w:val="28"/>
              </w:rPr>
              <w:t>There have been no specific needs identified for</w:t>
            </w:r>
            <w:r w:rsidRPr="008026BF">
              <w:rPr>
                <w:rStyle w:val="CommentReference"/>
                <w:rFonts w:cs="Arial"/>
                <w:sz w:val="28"/>
                <w:szCs w:val="28"/>
              </w:rPr>
              <w:t xml:space="preserve"> </w:t>
            </w:r>
            <w:r w:rsidRPr="008026BF">
              <w:rPr>
                <w:rFonts w:cs="Arial"/>
                <w:bCs/>
                <w:sz w:val="28"/>
                <w:szCs w:val="28"/>
              </w:rPr>
              <w:t>people who belong to different racial groups.</w:t>
            </w:r>
          </w:p>
        </w:tc>
      </w:tr>
      <w:tr w:rsidR="00A17897" w:rsidRPr="008026BF" w14:paraId="4A6A4C4B" w14:textId="77777777" w:rsidTr="00A17897">
        <w:trPr>
          <w:trHeight w:val="340"/>
        </w:trPr>
        <w:tc>
          <w:tcPr>
            <w:tcW w:w="3290" w:type="dxa"/>
            <w:vAlign w:val="center"/>
          </w:tcPr>
          <w:p w14:paraId="57FE383F"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Age</w:t>
            </w:r>
          </w:p>
        </w:tc>
        <w:tc>
          <w:tcPr>
            <w:tcW w:w="6638" w:type="dxa"/>
            <w:vAlign w:val="center"/>
          </w:tcPr>
          <w:p w14:paraId="341951F7" w14:textId="2E0B0F24" w:rsidR="00A17897" w:rsidRPr="008026BF" w:rsidRDefault="007F7D03" w:rsidP="00A17897">
            <w:pPr>
              <w:spacing w:line="276" w:lineRule="auto"/>
              <w:ind w:hanging="2"/>
              <w:rPr>
                <w:rFonts w:cs="Arial"/>
                <w:noProof/>
                <w:sz w:val="28"/>
                <w:szCs w:val="28"/>
              </w:rPr>
            </w:pPr>
            <w:r>
              <w:rPr>
                <w:rFonts w:cs="Arial"/>
                <w:bCs/>
                <w:sz w:val="28"/>
                <w:szCs w:val="28"/>
              </w:rPr>
              <w:t>C</w:t>
            </w:r>
            <w:r w:rsidR="00A17897" w:rsidRPr="008026BF">
              <w:rPr>
                <w:rFonts w:cs="Arial"/>
                <w:bCs/>
                <w:sz w:val="28"/>
                <w:szCs w:val="28"/>
              </w:rPr>
              <w:t>lear signage, bigger spaces for older people who have disabilities, etc.</w:t>
            </w:r>
          </w:p>
        </w:tc>
      </w:tr>
      <w:tr w:rsidR="00A17897" w:rsidRPr="008026BF" w14:paraId="6EB3F51D" w14:textId="77777777" w:rsidTr="00A17897">
        <w:trPr>
          <w:trHeight w:val="340"/>
        </w:trPr>
        <w:tc>
          <w:tcPr>
            <w:tcW w:w="3290" w:type="dxa"/>
            <w:vAlign w:val="center"/>
          </w:tcPr>
          <w:p w14:paraId="6AFDB1BC"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Marital Status</w:t>
            </w:r>
          </w:p>
        </w:tc>
        <w:tc>
          <w:tcPr>
            <w:tcW w:w="6638" w:type="dxa"/>
            <w:vAlign w:val="center"/>
          </w:tcPr>
          <w:p w14:paraId="219866FE" w14:textId="7BA61210" w:rsidR="00A17897" w:rsidRPr="008026BF" w:rsidRDefault="00A17897" w:rsidP="00A17897">
            <w:pPr>
              <w:autoSpaceDE w:val="0"/>
              <w:autoSpaceDN w:val="0"/>
              <w:adjustRightInd w:val="0"/>
              <w:rPr>
                <w:rFonts w:cs="Arial"/>
                <w:bCs/>
                <w:sz w:val="28"/>
                <w:szCs w:val="28"/>
              </w:rPr>
            </w:pPr>
            <w:r w:rsidRPr="008026BF">
              <w:rPr>
                <w:rFonts w:cs="Arial"/>
                <w:bCs/>
                <w:sz w:val="28"/>
                <w:szCs w:val="28"/>
              </w:rPr>
              <w:t xml:space="preserve">There have been no specific needs identified for people of different marital status. </w:t>
            </w:r>
          </w:p>
        </w:tc>
      </w:tr>
      <w:tr w:rsidR="00A17897" w:rsidRPr="008026BF" w14:paraId="7187F3CB" w14:textId="77777777" w:rsidTr="00A17897">
        <w:trPr>
          <w:trHeight w:val="340"/>
        </w:trPr>
        <w:tc>
          <w:tcPr>
            <w:tcW w:w="3290" w:type="dxa"/>
            <w:vAlign w:val="center"/>
          </w:tcPr>
          <w:p w14:paraId="08CF4762"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Sexual Orientation</w:t>
            </w:r>
          </w:p>
        </w:tc>
        <w:tc>
          <w:tcPr>
            <w:tcW w:w="6638" w:type="dxa"/>
            <w:vAlign w:val="center"/>
          </w:tcPr>
          <w:p w14:paraId="12F2392B" w14:textId="555293D3" w:rsidR="00A17897" w:rsidRPr="008026BF" w:rsidRDefault="00A17897" w:rsidP="00A17897">
            <w:pPr>
              <w:autoSpaceDE w:val="0"/>
              <w:autoSpaceDN w:val="0"/>
              <w:adjustRightInd w:val="0"/>
              <w:rPr>
                <w:rFonts w:cs="Arial"/>
                <w:bCs/>
                <w:sz w:val="28"/>
                <w:szCs w:val="28"/>
              </w:rPr>
            </w:pPr>
            <w:r w:rsidRPr="008026BF">
              <w:rPr>
                <w:rFonts w:cs="Arial"/>
                <w:sz w:val="28"/>
                <w:szCs w:val="28"/>
              </w:rPr>
              <w:t>There have been no specific needs identified for people of different sexual orientations in relation to this policy.</w:t>
            </w:r>
          </w:p>
        </w:tc>
      </w:tr>
      <w:tr w:rsidR="00A17897" w:rsidRPr="008026BF" w14:paraId="0A155B83" w14:textId="77777777" w:rsidTr="00A17897">
        <w:trPr>
          <w:trHeight w:val="340"/>
        </w:trPr>
        <w:tc>
          <w:tcPr>
            <w:tcW w:w="3290" w:type="dxa"/>
            <w:vAlign w:val="center"/>
          </w:tcPr>
          <w:p w14:paraId="07A0B666"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Men &amp; Women Generally</w:t>
            </w:r>
          </w:p>
        </w:tc>
        <w:tc>
          <w:tcPr>
            <w:tcW w:w="6638" w:type="dxa"/>
            <w:vAlign w:val="center"/>
          </w:tcPr>
          <w:p w14:paraId="3B822013" w14:textId="44682E7C" w:rsidR="00A17897" w:rsidRPr="008026BF" w:rsidRDefault="00A17897" w:rsidP="00A17897">
            <w:pPr>
              <w:autoSpaceDE w:val="0"/>
              <w:autoSpaceDN w:val="0"/>
              <w:adjustRightInd w:val="0"/>
              <w:rPr>
                <w:rFonts w:cs="Arial"/>
                <w:bCs/>
                <w:sz w:val="28"/>
                <w:szCs w:val="28"/>
              </w:rPr>
            </w:pPr>
            <w:r w:rsidRPr="008026BF">
              <w:rPr>
                <w:rFonts w:cs="Arial"/>
                <w:sz w:val="28"/>
                <w:szCs w:val="28"/>
              </w:rPr>
              <w:t>Women car park users may be more likely to be transporting children and prefer/need family spaces</w:t>
            </w:r>
          </w:p>
        </w:tc>
      </w:tr>
      <w:tr w:rsidR="00A17897" w:rsidRPr="008026BF" w14:paraId="4A4A7EBD" w14:textId="77777777" w:rsidTr="00A17897">
        <w:trPr>
          <w:trHeight w:val="340"/>
        </w:trPr>
        <w:tc>
          <w:tcPr>
            <w:tcW w:w="3290" w:type="dxa"/>
            <w:vAlign w:val="center"/>
          </w:tcPr>
          <w:p w14:paraId="70646590"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Disability</w:t>
            </w:r>
          </w:p>
        </w:tc>
        <w:tc>
          <w:tcPr>
            <w:tcW w:w="6638" w:type="dxa"/>
            <w:vAlign w:val="center"/>
          </w:tcPr>
          <w:p w14:paraId="7E4F7BBA" w14:textId="6F16A658" w:rsidR="00A17897" w:rsidRPr="008026BF" w:rsidRDefault="00A17897" w:rsidP="00CE5747">
            <w:pPr>
              <w:spacing w:line="276" w:lineRule="auto"/>
              <w:rPr>
                <w:rFonts w:cs="Arial"/>
                <w:bCs/>
                <w:sz w:val="28"/>
                <w:szCs w:val="28"/>
              </w:rPr>
            </w:pPr>
            <w:r w:rsidRPr="008026BF">
              <w:rPr>
                <w:rFonts w:cs="Arial"/>
                <w:bCs/>
                <w:sz w:val="28"/>
                <w:szCs w:val="28"/>
              </w:rPr>
              <w:t xml:space="preserve">Designs </w:t>
            </w:r>
            <w:r w:rsidR="00CE5747">
              <w:rPr>
                <w:rFonts w:cs="Arial"/>
                <w:bCs/>
                <w:sz w:val="28"/>
                <w:szCs w:val="28"/>
              </w:rPr>
              <w:t xml:space="preserve">need to </w:t>
            </w:r>
            <w:r w:rsidRPr="00CE5747">
              <w:rPr>
                <w:rFonts w:cs="Arial"/>
                <w:bCs/>
                <w:sz w:val="28"/>
                <w:szCs w:val="28"/>
              </w:rPr>
              <w:t>take</w:t>
            </w:r>
            <w:r w:rsidRPr="008026BF">
              <w:rPr>
                <w:rFonts w:cs="Arial"/>
                <w:bCs/>
                <w:sz w:val="28"/>
                <w:szCs w:val="28"/>
              </w:rPr>
              <w:t xml:space="preserve"> into consideration the needs of the elderly or those who may use a walking aid or </w:t>
            </w:r>
            <w:r w:rsidRPr="008026BF">
              <w:rPr>
                <w:rFonts w:cs="Arial"/>
                <w:sz w:val="28"/>
                <w:szCs w:val="28"/>
              </w:rPr>
              <w:t>drivers who are wheelchair users</w:t>
            </w:r>
            <w:r w:rsidRPr="008026BF">
              <w:rPr>
                <w:rFonts w:cs="Arial"/>
                <w:bCs/>
                <w:sz w:val="28"/>
                <w:szCs w:val="28"/>
              </w:rPr>
              <w:t xml:space="preserve"> to mitigate the risk of any accidents occurring.</w:t>
            </w:r>
            <w:r w:rsidR="007D1931">
              <w:rPr>
                <w:rFonts w:cs="Arial"/>
                <w:bCs/>
                <w:sz w:val="28"/>
                <w:szCs w:val="28"/>
              </w:rPr>
              <w:t xml:space="preserve"> It will also take into consideration the infrastructure for EV Charging to ensure it is easily accessible by those with a disability.</w:t>
            </w:r>
          </w:p>
        </w:tc>
      </w:tr>
      <w:tr w:rsidR="00A17897" w:rsidRPr="008026BF" w14:paraId="49173042" w14:textId="77777777" w:rsidTr="00A17897">
        <w:trPr>
          <w:trHeight w:val="340"/>
        </w:trPr>
        <w:tc>
          <w:tcPr>
            <w:tcW w:w="3290" w:type="dxa"/>
            <w:vAlign w:val="center"/>
          </w:tcPr>
          <w:p w14:paraId="26ECEF5B"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Dependants</w:t>
            </w:r>
          </w:p>
        </w:tc>
        <w:tc>
          <w:tcPr>
            <w:tcW w:w="6638" w:type="dxa"/>
            <w:vAlign w:val="center"/>
          </w:tcPr>
          <w:p w14:paraId="5B077B6F" w14:textId="77AE634B" w:rsidR="00A17897" w:rsidRPr="008026BF" w:rsidRDefault="00A17897" w:rsidP="00A17897">
            <w:pPr>
              <w:autoSpaceDE w:val="0"/>
              <w:autoSpaceDN w:val="0"/>
              <w:adjustRightInd w:val="0"/>
              <w:rPr>
                <w:rFonts w:cs="Arial"/>
                <w:bCs/>
                <w:sz w:val="28"/>
                <w:szCs w:val="28"/>
              </w:rPr>
            </w:pPr>
            <w:r w:rsidRPr="008026BF">
              <w:rPr>
                <w:rFonts w:cs="Arial"/>
                <w:bCs/>
                <w:sz w:val="28"/>
                <w:szCs w:val="28"/>
              </w:rPr>
              <w:t>Space for buggies, removing children from car seats etc.</w:t>
            </w:r>
          </w:p>
        </w:tc>
      </w:tr>
    </w:tbl>
    <w:p w14:paraId="19A33323" w14:textId="77777777" w:rsidR="004679A1" w:rsidRPr="008026BF" w:rsidRDefault="004679A1" w:rsidP="004679A1">
      <w:pPr>
        <w:rPr>
          <w:rFonts w:cs="Arial"/>
          <w:b/>
          <w:sz w:val="28"/>
          <w:szCs w:val="28"/>
        </w:rPr>
      </w:pPr>
    </w:p>
    <w:p w14:paraId="662F2BD5" w14:textId="77777777" w:rsidR="00FE191E" w:rsidRDefault="00FE191E" w:rsidP="004679A1">
      <w:pPr>
        <w:rPr>
          <w:rFonts w:cs="Arial"/>
          <w:b/>
          <w:sz w:val="28"/>
          <w:szCs w:val="28"/>
        </w:rPr>
      </w:pPr>
    </w:p>
    <w:p w14:paraId="3AB17A8C" w14:textId="77777777" w:rsidR="00FE191E" w:rsidRDefault="00FE191E" w:rsidP="004679A1">
      <w:pPr>
        <w:rPr>
          <w:rFonts w:cs="Arial"/>
          <w:b/>
          <w:sz w:val="28"/>
          <w:szCs w:val="28"/>
        </w:rPr>
      </w:pPr>
    </w:p>
    <w:p w14:paraId="24ED936B" w14:textId="77777777" w:rsidR="004679A1" w:rsidRPr="008026BF" w:rsidRDefault="004679A1" w:rsidP="004679A1">
      <w:pPr>
        <w:rPr>
          <w:rFonts w:cs="Arial"/>
          <w:b/>
          <w:sz w:val="28"/>
          <w:szCs w:val="28"/>
        </w:rPr>
      </w:pPr>
      <w:r w:rsidRPr="008026BF">
        <w:rPr>
          <w:rFonts w:cs="Arial"/>
          <w:b/>
          <w:sz w:val="28"/>
          <w:szCs w:val="28"/>
        </w:rPr>
        <w:t xml:space="preserve">Part 2. Screening questions </w:t>
      </w:r>
    </w:p>
    <w:p w14:paraId="493D3135" w14:textId="77777777" w:rsidR="004679A1" w:rsidRPr="008026BF" w:rsidRDefault="004679A1" w:rsidP="004679A1">
      <w:pPr>
        <w:rPr>
          <w:rFonts w:cs="Arial"/>
          <w:b/>
          <w:sz w:val="28"/>
          <w:szCs w:val="28"/>
        </w:rPr>
      </w:pPr>
    </w:p>
    <w:p w14:paraId="4B95A714" w14:textId="77777777" w:rsidR="004679A1" w:rsidRPr="008026BF" w:rsidRDefault="004679A1" w:rsidP="004679A1">
      <w:pPr>
        <w:pStyle w:val="BodyText"/>
        <w:rPr>
          <w:rFonts w:cs="Arial"/>
        </w:rPr>
      </w:pPr>
      <w:r w:rsidRPr="008026BF">
        <w:rPr>
          <w:rFonts w:cs="Arial"/>
        </w:rPr>
        <w:t>1. What is the likely impact on equality of opportunity for those affected by this policy, for each of the Sec 75 equality categories? (</w:t>
      </w:r>
      <w:proofErr w:type="gramStart"/>
      <w:r w:rsidRPr="008026BF">
        <w:rPr>
          <w:rFonts w:cs="Arial"/>
        </w:rPr>
        <w:t>minor</w:t>
      </w:r>
      <w:proofErr w:type="gramEnd"/>
      <w:r w:rsidRPr="008026BF">
        <w:rPr>
          <w:rFonts w:cs="Arial"/>
        </w:rPr>
        <w:t>/ major/ none)</w:t>
      </w:r>
    </w:p>
    <w:p w14:paraId="47378886" w14:textId="77777777" w:rsidR="004679A1" w:rsidRPr="008026BF" w:rsidRDefault="004679A1" w:rsidP="004679A1">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245"/>
        <w:gridCol w:w="2504"/>
      </w:tblGrid>
      <w:tr w:rsidR="004679A1" w:rsidRPr="008026BF" w14:paraId="3ABFA883" w14:textId="77777777" w:rsidTr="003B3775">
        <w:tc>
          <w:tcPr>
            <w:tcW w:w="2405" w:type="dxa"/>
            <w:shd w:val="clear" w:color="auto" w:fill="F2F2F2"/>
          </w:tcPr>
          <w:p w14:paraId="387D69DA" w14:textId="77777777" w:rsidR="004679A1" w:rsidRPr="008026BF" w:rsidRDefault="004679A1" w:rsidP="00CB0586">
            <w:pPr>
              <w:autoSpaceDE w:val="0"/>
              <w:autoSpaceDN w:val="0"/>
              <w:adjustRightInd w:val="0"/>
              <w:rPr>
                <w:rFonts w:cs="Arial"/>
                <w:bCs/>
                <w:sz w:val="28"/>
                <w:szCs w:val="28"/>
              </w:rPr>
            </w:pPr>
            <w:r w:rsidRPr="008026BF">
              <w:rPr>
                <w:rFonts w:cs="Arial"/>
                <w:bCs/>
                <w:sz w:val="28"/>
                <w:szCs w:val="28"/>
              </w:rPr>
              <w:t>Sec 75 Category</w:t>
            </w:r>
          </w:p>
        </w:tc>
        <w:tc>
          <w:tcPr>
            <w:tcW w:w="5245" w:type="dxa"/>
            <w:shd w:val="clear" w:color="auto" w:fill="F2F2F2"/>
          </w:tcPr>
          <w:p w14:paraId="3E529C9F" w14:textId="77777777" w:rsidR="004679A1" w:rsidRPr="008026BF" w:rsidRDefault="004679A1" w:rsidP="00CB0586">
            <w:pPr>
              <w:rPr>
                <w:rFonts w:cs="Arial"/>
                <w:bCs/>
                <w:sz w:val="28"/>
                <w:szCs w:val="28"/>
              </w:rPr>
            </w:pPr>
            <w:r w:rsidRPr="008026BF">
              <w:rPr>
                <w:rFonts w:cs="Arial"/>
                <w:bCs/>
                <w:sz w:val="28"/>
                <w:szCs w:val="28"/>
              </w:rPr>
              <w:t>Details of policy impact</w:t>
            </w:r>
          </w:p>
        </w:tc>
        <w:tc>
          <w:tcPr>
            <w:tcW w:w="2504" w:type="dxa"/>
            <w:shd w:val="clear" w:color="auto" w:fill="F2F2F2"/>
          </w:tcPr>
          <w:p w14:paraId="024F6418" w14:textId="77777777" w:rsidR="004679A1" w:rsidRPr="008026BF" w:rsidRDefault="004679A1" w:rsidP="00CB0586">
            <w:pPr>
              <w:pStyle w:val="Heading1"/>
              <w:rPr>
                <w:rFonts w:cs="Arial"/>
                <w:b/>
              </w:rPr>
            </w:pPr>
            <w:r w:rsidRPr="008026BF">
              <w:rPr>
                <w:rFonts w:cs="Arial"/>
                <w:b/>
              </w:rPr>
              <w:t>Level of impact (minor/major/none)</w:t>
            </w:r>
          </w:p>
        </w:tc>
      </w:tr>
      <w:tr w:rsidR="00A17897" w:rsidRPr="008026BF" w14:paraId="1DA893EA" w14:textId="77777777" w:rsidTr="00310925">
        <w:trPr>
          <w:trHeight w:val="993"/>
        </w:trPr>
        <w:tc>
          <w:tcPr>
            <w:tcW w:w="2405" w:type="dxa"/>
            <w:shd w:val="clear" w:color="auto" w:fill="F2F2F2"/>
          </w:tcPr>
          <w:p w14:paraId="65B0817B"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Religious Belief</w:t>
            </w:r>
          </w:p>
        </w:tc>
        <w:tc>
          <w:tcPr>
            <w:tcW w:w="5245" w:type="dxa"/>
            <w:vAlign w:val="center"/>
          </w:tcPr>
          <w:p w14:paraId="3F643F00" w14:textId="093140A1" w:rsidR="00A17897" w:rsidRPr="008026BF" w:rsidRDefault="00A17897" w:rsidP="00A17897">
            <w:pPr>
              <w:rPr>
                <w:rFonts w:cs="Arial"/>
                <w:b/>
                <w:sz w:val="28"/>
                <w:szCs w:val="28"/>
              </w:rPr>
            </w:pPr>
            <w:r w:rsidRPr="008026BF">
              <w:rPr>
                <w:rFonts w:cs="Arial"/>
                <w:sz w:val="28"/>
                <w:szCs w:val="28"/>
              </w:rPr>
              <w:t>The proposed car park is expected to have positive benefits for all users, including different religion.</w:t>
            </w:r>
          </w:p>
        </w:tc>
        <w:tc>
          <w:tcPr>
            <w:tcW w:w="2504" w:type="dxa"/>
            <w:shd w:val="clear" w:color="auto" w:fill="auto"/>
          </w:tcPr>
          <w:p w14:paraId="03D1AB62" w14:textId="42EF5AFB" w:rsidR="00A17897" w:rsidRPr="008026BF" w:rsidRDefault="00A17897" w:rsidP="00A17897">
            <w:pPr>
              <w:rPr>
                <w:rFonts w:cs="Arial"/>
                <w:sz w:val="28"/>
                <w:szCs w:val="28"/>
              </w:rPr>
            </w:pPr>
            <w:r w:rsidRPr="008026BF">
              <w:rPr>
                <w:rFonts w:cs="Arial"/>
                <w:sz w:val="28"/>
                <w:szCs w:val="28"/>
              </w:rPr>
              <w:t>No differential impact identified</w:t>
            </w:r>
          </w:p>
        </w:tc>
      </w:tr>
      <w:tr w:rsidR="00A17897" w:rsidRPr="008026BF" w14:paraId="493374E4" w14:textId="77777777" w:rsidTr="00310925">
        <w:trPr>
          <w:trHeight w:val="992"/>
        </w:trPr>
        <w:tc>
          <w:tcPr>
            <w:tcW w:w="2405" w:type="dxa"/>
            <w:shd w:val="clear" w:color="auto" w:fill="F2F2F2"/>
          </w:tcPr>
          <w:p w14:paraId="673F2C28"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lastRenderedPageBreak/>
              <w:t>Political Opinion</w:t>
            </w:r>
          </w:p>
        </w:tc>
        <w:tc>
          <w:tcPr>
            <w:tcW w:w="5245" w:type="dxa"/>
            <w:vAlign w:val="center"/>
          </w:tcPr>
          <w:p w14:paraId="7D8DE48D" w14:textId="625009A7" w:rsidR="00A17897" w:rsidRPr="008026BF" w:rsidRDefault="00A17897" w:rsidP="00A17897">
            <w:pPr>
              <w:rPr>
                <w:rFonts w:cs="Arial"/>
                <w:b/>
                <w:sz w:val="28"/>
                <w:szCs w:val="28"/>
              </w:rPr>
            </w:pPr>
            <w:r w:rsidRPr="008026BF">
              <w:rPr>
                <w:rFonts w:cs="Arial"/>
                <w:sz w:val="28"/>
                <w:szCs w:val="28"/>
              </w:rPr>
              <w:t>The proposed car park is expected to have positive benefits for all users, including different political opinion.</w:t>
            </w:r>
          </w:p>
        </w:tc>
        <w:tc>
          <w:tcPr>
            <w:tcW w:w="2504" w:type="dxa"/>
            <w:shd w:val="clear" w:color="auto" w:fill="auto"/>
          </w:tcPr>
          <w:p w14:paraId="338F3D7C" w14:textId="77777777" w:rsidR="00A17897" w:rsidRPr="008026BF" w:rsidRDefault="00A17897" w:rsidP="00A17897">
            <w:pPr>
              <w:rPr>
                <w:rFonts w:cs="Arial"/>
                <w:sz w:val="28"/>
                <w:szCs w:val="28"/>
              </w:rPr>
            </w:pPr>
            <w:r w:rsidRPr="008026BF">
              <w:rPr>
                <w:rFonts w:cs="Arial"/>
                <w:sz w:val="28"/>
                <w:szCs w:val="28"/>
              </w:rPr>
              <w:t>None</w:t>
            </w:r>
          </w:p>
          <w:p w14:paraId="19369484" w14:textId="77777777" w:rsidR="00A17897" w:rsidRPr="008026BF" w:rsidRDefault="00A17897" w:rsidP="00A17897">
            <w:pPr>
              <w:rPr>
                <w:rFonts w:cs="Arial"/>
                <w:sz w:val="28"/>
                <w:szCs w:val="28"/>
              </w:rPr>
            </w:pPr>
          </w:p>
          <w:p w14:paraId="5E9304FE" w14:textId="77777777" w:rsidR="00A17897" w:rsidRPr="008026BF" w:rsidRDefault="00A17897" w:rsidP="00A17897">
            <w:pPr>
              <w:rPr>
                <w:rFonts w:cs="Arial"/>
                <w:sz w:val="28"/>
                <w:szCs w:val="28"/>
              </w:rPr>
            </w:pPr>
          </w:p>
        </w:tc>
      </w:tr>
      <w:tr w:rsidR="00A17897" w:rsidRPr="008026BF" w14:paraId="77418F8C" w14:textId="77777777" w:rsidTr="00310925">
        <w:trPr>
          <w:trHeight w:val="978"/>
        </w:trPr>
        <w:tc>
          <w:tcPr>
            <w:tcW w:w="2405" w:type="dxa"/>
            <w:shd w:val="clear" w:color="auto" w:fill="F2F2F2"/>
          </w:tcPr>
          <w:p w14:paraId="561828E4"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Racial Group</w:t>
            </w:r>
          </w:p>
        </w:tc>
        <w:tc>
          <w:tcPr>
            <w:tcW w:w="5245" w:type="dxa"/>
            <w:vAlign w:val="center"/>
          </w:tcPr>
          <w:p w14:paraId="77E59967" w14:textId="4ED0C806" w:rsidR="00A17897" w:rsidRPr="008026BF" w:rsidRDefault="00A17897" w:rsidP="00A17897">
            <w:pPr>
              <w:rPr>
                <w:rFonts w:cs="Arial"/>
                <w:b/>
                <w:sz w:val="28"/>
                <w:szCs w:val="28"/>
              </w:rPr>
            </w:pPr>
            <w:r w:rsidRPr="008026BF">
              <w:rPr>
                <w:rFonts w:cs="Arial"/>
                <w:sz w:val="28"/>
                <w:szCs w:val="28"/>
              </w:rPr>
              <w:t>The proposed car park is expected to have positive benefits for all users, including different racial groups.</w:t>
            </w:r>
          </w:p>
        </w:tc>
        <w:tc>
          <w:tcPr>
            <w:tcW w:w="2504" w:type="dxa"/>
            <w:shd w:val="clear" w:color="auto" w:fill="auto"/>
          </w:tcPr>
          <w:p w14:paraId="3E3AF7CF" w14:textId="71C1835D" w:rsidR="00A17897" w:rsidRPr="008026BF" w:rsidRDefault="00A17897" w:rsidP="00A17897">
            <w:pPr>
              <w:spacing w:line="276" w:lineRule="auto"/>
              <w:ind w:hanging="2"/>
              <w:rPr>
                <w:rFonts w:cs="Arial"/>
                <w:sz w:val="28"/>
                <w:szCs w:val="28"/>
              </w:rPr>
            </w:pPr>
            <w:r w:rsidRPr="008026BF">
              <w:rPr>
                <w:rFonts w:cs="Arial"/>
                <w:sz w:val="28"/>
                <w:szCs w:val="28"/>
              </w:rPr>
              <w:t>None</w:t>
            </w:r>
          </w:p>
        </w:tc>
      </w:tr>
      <w:tr w:rsidR="00A17897" w:rsidRPr="008026BF" w14:paraId="54B422FC" w14:textId="77777777" w:rsidTr="00310925">
        <w:tc>
          <w:tcPr>
            <w:tcW w:w="2405" w:type="dxa"/>
            <w:shd w:val="clear" w:color="auto" w:fill="F2F2F2"/>
          </w:tcPr>
          <w:p w14:paraId="292CD569"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Age</w:t>
            </w:r>
          </w:p>
        </w:tc>
        <w:tc>
          <w:tcPr>
            <w:tcW w:w="5245" w:type="dxa"/>
            <w:vAlign w:val="center"/>
          </w:tcPr>
          <w:p w14:paraId="3803F82F" w14:textId="7950B0F1" w:rsidR="00A17897" w:rsidRPr="008026BF" w:rsidRDefault="00A17897" w:rsidP="00FE191E">
            <w:pPr>
              <w:pStyle w:val="CommentText"/>
              <w:rPr>
                <w:rFonts w:cs="Arial"/>
                <w:sz w:val="28"/>
                <w:szCs w:val="28"/>
              </w:rPr>
            </w:pPr>
            <w:proofErr w:type="spellStart"/>
            <w:r w:rsidRPr="008026BF">
              <w:rPr>
                <w:rFonts w:cs="Arial"/>
                <w:sz w:val="28"/>
                <w:szCs w:val="28"/>
              </w:rPr>
              <w:t>Blaris</w:t>
            </w:r>
            <w:proofErr w:type="spellEnd"/>
            <w:r w:rsidRPr="008026BF">
              <w:rPr>
                <w:rFonts w:cs="Arial"/>
                <w:sz w:val="28"/>
                <w:szCs w:val="28"/>
              </w:rPr>
              <w:t xml:space="preserve"> Road Car Park is expected to have a positive impact across all age groups. </w:t>
            </w:r>
            <w:r w:rsidR="00FE191E">
              <w:rPr>
                <w:rFonts w:cs="Arial"/>
                <w:sz w:val="28"/>
                <w:szCs w:val="28"/>
              </w:rPr>
              <w:t>A</w:t>
            </w:r>
            <w:r w:rsidR="007F7D03">
              <w:rPr>
                <w:rFonts w:cs="Arial"/>
                <w:sz w:val="28"/>
                <w:szCs w:val="28"/>
              </w:rPr>
              <w:t>s a</w:t>
            </w:r>
            <w:r w:rsidRPr="008026BF">
              <w:rPr>
                <w:rFonts w:cs="Arial"/>
                <w:sz w:val="28"/>
                <w:szCs w:val="28"/>
              </w:rPr>
              <w:t xml:space="preserve"> new car park with good surfaces, clear signage, and access routes, the proposed car park is expected to benefit all ages.  Designated spaces for those with disabilities will specifically benefit older people</w:t>
            </w:r>
            <w:r w:rsidR="00FE191E">
              <w:rPr>
                <w:rFonts w:cs="Arial"/>
                <w:sz w:val="28"/>
                <w:szCs w:val="28"/>
              </w:rPr>
              <w:t>.</w:t>
            </w:r>
          </w:p>
        </w:tc>
        <w:tc>
          <w:tcPr>
            <w:tcW w:w="2504" w:type="dxa"/>
            <w:shd w:val="clear" w:color="auto" w:fill="auto"/>
          </w:tcPr>
          <w:p w14:paraId="0B54F127" w14:textId="15F56AAB" w:rsidR="00A17897" w:rsidRPr="008026BF" w:rsidRDefault="00A17897" w:rsidP="00A17897">
            <w:pPr>
              <w:rPr>
                <w:rFonts w:cs="Arial"/>
                <w:sz w:val="28"/>
                <w:szCs w:val="28"/>
              </w:rPr>
            </w:pPr>
            <w:r w:rsidRPr="008026BF">
              <w:rPr>
                <w:rFonts w:cs="Arial"/>
                <w:sz w:val="28"/>
                <w:szCs w:val="28"/>
              </w:rPr>
              <w:t>Minor Positive</w:t>
            </w:r>
          </w:p>
        </w:tc>
      </w:tr>
      <w:tr w:rsidR="00A17897" w:rsidRPr="008026BF" w14:paraId="2F1AE954" w14:textId="77777777" w:rsidTr="00310925">
        <w:trPr>
          <w:trHeight w:val="692"/>
        </w:trPr>
        <w:tc>
          <w:tcPr>
            <w:tcW w:w="2405" w:type="dxa"/>
            <w:shd w:val="clear" w:color="auto" w:fill="F2F2F2"/>
          </w:tcPr>
          <w:p w14:paraId="1DAEF1C5"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Marital Status</w:t>
            </w:r>
          </w:p>
        </w:tc>
        <w:tc>
          <w:tcPr>
            <w:tcW w:w="5245" w:type="dxa"/>
            <w:vAlign w:val="center"/>
          </w:tcPr>
          <w:p w14:paraId="5B7DCC56" w14:textId="654C5CE1" w:rsidR="00A17897" w:rsidRPr="008026BF" w:rsidRDefault="00A17897" w:rsidP="00A17897">
            <w:pPr>
              <w:rPr>
                <w:rFonts w:cs="Arial"/>
                <w:b/>
                <w:sz w:val="28"/>
                <w:szCs w:val="28"/>
              </w:rPr>
            </w:pPr>
            <w:r w:rsidRPr="008026BF">
              <w:rPr>
                <w:rFonts w:cs="Arial"/>
                <w:sz w:val="28"/>
                <w:szCs w:val="28"/>
              </w:rPr>
              <w:t>Married people may be more likely to ha</w:t>
            </w:r>
            <w:r w:rsidR="00FE191E">
              <w:rPr>
                <w:rFonts w:cs="Arial"/>
                <w:sz w:val="28"/>
                <w:szCs w:val="28"/>
              </w:rPr>
              <w:t>ve children and so more married</w:t>
            </w:r>
            <w:r w:rsidRPr="008026BF">
              <w:rPr>
                <w:rFonts w:cs="Arial"/>
                <w:sz w:val="28"/>
                <w:szCs w:val="28"/>
              </w:rPr>
              <w:t xml:space="preserve"> than single may benefit from family spaces</w:t>
            </w:r>
            <w:r w:rsidR="00FE191E">
              <w:rPr>
                <w:rFonts w:cs="Arial"/>
                <w:sz w:val="28"/>
                <w:szCs w:val="28"/>
              </w:rPr>
              <w:t>.</w:t>
            </w:r>
          </w:p>
        </w:tc>
        <w:tc>
          <w:tcPr>
            <w:tcW w:w="2504" w:type="dxa"/>
            <w:shd w:val="clear" w:color="auto" w:fill="auto"/>
          </w:tcPr>
          <w:p w14:paraId="0414DACF" w14:textId="338A572E" w:rsidR="00A17897" w:rsidRPr="008026BF" w:rsidRDefault="00A17897" w:rsidP="00A17897">
            <w:pPr>
              <w:rPr>
                <w:rFonts w:cs="Arial"/>
                <w:sz w:val="28"/>
                <w:szCs w:val="28"/>
              </w:rPr>
            </w:pPr>
            <w:r w:rsidRPr="008026BF">
              <w:rPr>
                <w:rFonts w:cs="Arial"/>
                <w:sz w:val="28"/>
                <w:szCs w:val="28"/>
              </w:rPr>
              <w:t>Minor Positive</w:t>
            </w:r>
          </w:p>
        </w:tc>
      </w:tr>
      <w:tr w:rsidR="00A17897" w:rsidRPr="008026BF" w14:paraId="568A5C4B" w14:textId="77777777" w:rsidTr="00310925">
        <w:trPr>
          <w:trHeight w:val="985"/>
        </w:trPr>
        <w:tc>
          <w:tcPr>
            <w:tcW w:w="2405" w:type="dxa"/>
            <w:shd w:val="clear" w:color="auto" w:fill="F2F2F2"/>
          </w:tcPr>
          <w:p w14:paraId="367602D9"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Sexual Orientation</w:t>
            </w:r>
          </w:p>
        </w:tc>
        <w:tc>
          <w:tcPr>
            <w:tcW w:w="5245" w:type="dxa"/>
            <w:vAlign w:val="center"/>
          </w:tcPr>
          <w:p w14:paraId="685815AC" w14:textId="62E541AF" w:rsidR="00A17897" w:rsidRPr="008026BF" w:rsidRDefault="00A17897" w:rsidP="00A17897">
            <w:pPr>
              <w:rPr>
                <w:rFonts w:cs="Arial"/>
                <w:b/>
                <w:sz w:val="28"/>
                <w:szCs w:val="28"/>
              </w:rPr>
            </w:pPr>
            <w:r w:rsidRPr="008026BF">
              <w:rPr>
                <w:rFonts w:cs="Arial"/>
                <w:sz w:val="28"/>
                <w:szCs w:val="28"/>
              </w:rPr>
              <w:t>The proposed car park is expected to have positive benefits for all users, including people with different sexual orientation.</w:t>
            </w:r>
          </w:p>
        </w:tc>
        <w:tc>
          <w:tcPr>
            <w:tcW w:w="2504" w:type="dxa"/>
            <w:shd w:val="clear" w:color="auto" w:fill="auto"/>
          </w:tcPr>
          <w:p w14:paraId="16445555" w14:textId="2C5C8786" w:rsidR="00A17897" w:rsidRPr="008026BF" w:rsidRDefault="00A17897" w:rsidP="00A17897">
            <w:pPr>
              <w:rPr>
                <w:rFonts w:cs="Arial"/>
                <w:sz w:val="28"/>
                <w:szCs w:val="28"/>
              </w:rPr>
            </w:pPr>
            <w:r w:rsidRPr="008026BF">
              <w:rPr>
                <w:rFonts w:cs="Arial"/>
                <w:sz w:val="28"/>
                <w:szCs w:val="28"/>
              </w:rPr>
              <w:t>None</w:t>
            </w:r>
          </w:p>
        </w:tc>
      </w:tr>
      <w:tr w:rsidR="00A17897" w:rsidRPr="008026BF" w14:paraId="16972ADE" w14:textId="77777777" w:rsidTr="00310925">
        <w:trPr>
          <w:trHeight w:val="843"/>
        </w:trPr>
        <w:tc>
          <w:tcPr>
            <w:tcW w:w="2405" w:type="dxa"/>
            <w:shd w:val="clear" w:color="auto" w:fill="F2F2F2"/>
          </w:tcPr>
          <w:p w14:paraId="15038EDA"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Men &amp; Women Generally</w:t>
            </w:r>
          </w:p>
        </w:tc>
        <w:tc>
          <w:tcPr>
            <w:tcW w:w="5245" w:type="dxa"/>
            <w:vAlign w:val="center"/>
          </w:tcPr>
          <w:p w14:paraId="448C005C" w14:textId="35EA5E6E" w:rsidR="00A17897" w:rsidRPr="008026BF" w:rsidRDefault="00A17897" w:rsidP="00A17897">
            <w:pPr>
              <w:autoSpaceDE w:val="0"/>
              <w:autoSpaceDN w:val="0"/>
              <w:adjustRightInd w:val="0"/>
              <w:rPr>
                <w:rFonts w:cs="Arial"/>
                <w:b/>
                <w:sz w:val="28"/>
                <w:szCs w:val="28"/>
              </w:rPr>
            </w:pPr>
            <w:r w:rsidRPr="008026BF">
              <w:rPr>
                <w:rFonts w:cs="Arial"/>
                <w:sz w:val="28"/>
                <w:szCs w:val="28"/>
              </w:rPr>
              <w:t>Proposed new park intended to benefit men and women/all gender equally but female car park users in particular may benefit from safe provision, or from family spaces.</w:t>
            </w:r>
          </w:p>
        </w:tc>
        <w:tc>
          <w:tcPr>
            <w:tcW w:w="2504" w:type="dxa"/>
            <w:shd w:val="clear" w:color="auto" w:fill="auto"/>
          </w:tcPr>
          <w:p w14:paraId="49F6A7FB" w14:textId="4CE40444" w:rsidR="00A17897" w:rsidRPr="008026BF" w:rsidRDefault="00A17897" w:rsidP="00A17897">
            <w:pPr>
              <w:rPr>
                <w:rFonts w:cs="Arial"/>
                <w:sz w:val="28"/>
                <w:szCs w:val="28"/>
              </w:rPr>
            </w:pPr>
            <w:r w:rsidRPr="008026BF">
              <w:rPr>
                <w:rFonts w:cs="Arial"/>
                <w:sz w:val="28"/>
                <w:szCs w:val="28"/>
              </w:rPr>
              <w:t>Minor Positive</w:t>
            </w:r>
          </w:p>
        </w:tc>
      </w:tr>
      <w:tr w:rsidR="00A17897" w:rsidRPr="008026BF" w14:paraId="424AC54A" w14:textId="77777777" w:rsidTr="00513B2A">
        <w:trPr>
          <w:trHeight w:val="1266"/>
        </w:trPr>
        <w:tc>
          <w:tcPr>
            <w:tcW w:w="2405" w:type="dxa"/>
            <w:shd w:val="clear" w:color="auto" w:fill="F2F2F2"/>
          </w:tcPr>
          <w:p w14:paraId="40544297"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Disability</w:t>
            </w:r>
          </w:p>
        </w:tc>
        <w:tc>
          <w:tcPr>
            <w:tcW w:w="5245" w:type="dxa"/>
            <w:vAlign w:val="center"/>
          </w:tcPr>
          <w:p w14:paraId="7B8B80AE" w14:textId="1410B7CF" w:rsidR="00A17897" w:rsidRPr="008026BF" w:rsidRDefault="00A17897" w:rsidP="007D1931">
            <w:pPr>
              <w:autoSpaceDE w:val="0"/>
              <w:autoSpaceDN w:val="0"/>
              <w:adjustRightInd w:val="0"/>
              <w:rPr>
                <w:rFonts w:cs="Arial"/>
                <w:b/>
                <w:sz w:val="28"/>
                <w:szCs w:val="28"/>
              </w:rPr>
            </w:pPr>
            <w:proofErr w:type="spellStart"/>
            <w:r w:rsidRPr="008026BF">
              <w:rPr>
                <w:rFonts w:cs="Arial"/>
                <w:sz w:val="28"/>
                <w:szCs w:val="28"/>
              </w:rPr>
              <w:t>Blaris</w:t>
            </w:r>
            <w:proofErr w:type="spellEnd"/>
            <w:r w:rsidRPr="008026BF">
              <w:rPr>
                <w:rFonts w:cs="Arial"/>
                <w:sz w:val="28"/>
                <w:szCs w:val="28"/>
              </w:rPr>
              <w:t xml:space="preserve"> Road Car Park will be fully accessible and will take into consid</w:t>
            </w:r>
            <w:r w:rsidR="00FE191E">
              <w:rPr>
                <w:rFonts w:cs="Arial"/>
                <w:sz w:val="28"/>
                <w:szCs w:val="28"/>
              </w:rPr>
              <w:t>eration those with disabilities by providin</w:t>
            </w:r>
            <w:r w:rsidR="007D1931">
              <w:rPr>
                <w:rFonts w:cs="Arial"/>
                <w:sz w:val="28"/>
                <w:szCs w:val="28"/>
              </w:rPr>
              <w:t xml:space="preserve">g designated car parking spaces and the issues regarding the infrastructure for the EV charging will continue to be mitigated. </w:t>
            </w:r>
          </w:p>
        </w:tc>
        <w:tc>
          <w:tcPr>
            <w:tcW w:w="2504" w:type="dxa"/>
            <w:shd w:val="clear" w:color="auto" w:fill="auto"/>
          </w:tcPr>
          <w:p w14:paraId="31D48DA5" w14:textId="14C5A3D7" w:rsidR="00A17897" w:rsidRPr="008026BF" w:rsidRDefault="00A17897" w:rsidP="00A17897">
            <w:pPr>
              <w:rPr>
                <w:rFonts w:cs="Arial"/>
                <w:sz w:val="28"/>
                <w:szCs w:val="28"/>
              </w:rPr>
            </w:pPr>
            <w:r w:rsidRPr="008026BF">
              <w:rPr>
                <w:rFonts w:cs="Arial"/>
                <w:sz w:val="28"/>
                <w:szCs w:val="28"/>
              </w:rPr>
              <w:t>Minor Positive</w:t>
            </w:r>
          </w:p>
        </w:tc>
      </w:tr>
      <w:tr w:rsidR="00A17897" w:rsidRPr="008026BF" w14:paraId="7DF5D513" w14:textId="77777777" w:rsidTr="00A70F69">
        <w:trPr>
          <w:trHeight w:val="998"/>
        </w:trPr>
        <w:tc>
          <w:tcPr>
            <w:tcW w:w="2405" w:type="dxa"/>
            <w:shd w:val="clear" w:color="auto" w:fill="F2F2F2"/>
          </w:tcPr>
          <w:p w14:paraId="497F7343"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Dependants</w:t>
            </w:r>
          </w:p>
        </w:tc>
        <w:tc>
          <w:tcPr>
            <w:tcW w:w="5245" w:type="dxa"/>
            <w:vAlign w:val="center"/>
          </w:tcPr>
          <w:p w14:paraId="3975A0D7" w14:textId="2F271DCE" w:rsidR="00A17897" w:rsidRPr="008026BF" w:rsidRDefault="00A17897" w:rsidP="00A17897">
            <w:pPr>
              <w:rPr>
                <w:rFonts w:cs="Arial"/>
                <w:b/>
                <w:sz w:val="28"/>
                <w:szCs w:val="28"/>
              </w:rPr>
            </w:pPr>
            <w:proofErr w:type="spellStart"/>
            <w:r w:rsidRPr="008026BF">
              <w:rPr>
                <w:rFonts w:cs="Arial"/>
                <w:sz w:val="28"/>
                <w:szCs w:val="28"/>
              </w:rPr>
              <w:t>Blaris</w:t>
            </w:r>
            <w:proofErr w:type="spellEnd"/>
            <w:r w:rsidRPr="008026BF">
              <w:rPr>
                <w:rFonts w:cs="Arial"/>
                <w:sz w:val="28"/>
                <w:szCs w:val="28"/>
              </w:rPr>
              <w:t xml:space="preserve"> Road Car Park will be fully accessible and will take into consideration tho</w:t>
            </w:r>
            <w:r w:rsidR="00FE191E">
              <w:rPr>
                <w:rFonts w:cs="Arial"/>
                <w:sz w:val="28"/>
                <w:szCs w:val="28"/>
              </w:rPr>
              <w:t>se with dependants and families by providing designated car parking spaces.</w:t>
            </w:r>
          </w:p>
        </w:tc>
        <w:tc>
          <w:tcPr>
            <w:tcW w:w="2504" w:type="dxa"/>
            <w:shd w:val="clear" w:color="auto" w:fill="auto"/>
          </w:tcPr>
          <w:p w14:paraId="70A8273A" w14:textId="5D7B8EB4" w:rsidR="00A17897" w:rsidRPr="008026BF" w:rsidRDefault="00A17897" w:rsidP="00A17897">
            <w:pPr>
              <w:rPr>
                <w:rFonts w:cs="Arial"/>
                <w:sz w:val="28"/>
                <w:szCs w:val="28"/>
              </w:rPr>
            </w:pPr>
            <w:r w:rsidRPr="008026BF">
              <w:rPr>
                <w:rFonts w:cs="Arial"/>
                <w:sz w:val="28"/>
                <w:szCs w:val="28"/>
              </w:rPr>
              <w:t>Minor Positive</w:t>
            </w:r>
          </w:p>
        </w:tc>
      </w:tr>
    </w:tbl>
    <w:p w14:paraId="5AFC4797" w14:textId="1E3CA5D4" w:rsidR="008C523B" w:rsidRPr="008026BF" w:rsidRDefault="008C523B" w:rsidP="004679A1">
      <w:pPr>
        <w:pStyle w:val="BodyText"/>
        <w:rPr>
          <w:rFonts w:cs="Arial"/>
          <w:bCs w:val="0"/>
        </w:rPr>
      </w:pPr>
    </w:p>
    <w:p w14:paraId="0E0CBED9" w14:textId="77777777" w:rsidR="008C523B" w:rsidRPr="008026BF" w:rsidRDefault="008C523B" w:rsidP="008C523B">
      <w:pPr>
        <w:rPr>
          <w:rFonts w:cs="Arial"/>
          <w:sz w:val="28"/>
          <w:szCs w:val="28"/>
        </w:rPr>
      </w:pPr>
    </w:p>
    <w:p w14:paraId="6251178D" w14:textId="77777777" w:rsidR="008C523B" w:rsidRPr="008026BF" w:rsidRDefault="008C523B" w:rsidP="008C523B">
      <w:pPr>
        <w:rPr>
          <w:rFonts w:cs="Arial"/>
          <w:sz w:val="28"/>
          <w:szCs w:val="28"/>
        </w:rPr>
      </w:pPr>
    </w:p>
    <w:p w14:paraId="539175B4" w14:textId="5C016DAA" w:rsidR="004679A1" w:rsidRPr="009375C5" w:rsidRDefault="004679A1" w:rsidP="004679A1">
      <w:pPr>
        <w:pStyle w:val="BodyText"/>
        <w:rPr>
          <w:rFonts w:cs="Arial"/>
          <w:b/>
          <w:bCs w:val="0"/>
        </w:rPr>
      </w:pPr>
      <w:r w:rsidRPr="009375C5">
        <w:rPr>
          <w:rFonts w:cs="Arial"/>
          <w:b/>
          <w:bCs w:val="0"/>
        </w:rPr>
        <w:t>2. Are there opportunities to better promote equality of opportunity for people within the Sec 75 equality categories?</w:t>
      </w:r>
      <w:r w:rsidR="00513B2A" w:rsidRPr="009375C5">
        <w:rPr>
          <w:rFonts w:cs="Arial"/>
          <w:b/>
          <w:bCs w:val="0"/>
        </w:rPr>
        <w:t xml:space="preserve">  </w:t>
      </w:r>
    </w:p>
    <w:p w14:paraId="759C98BA" w14:textId="77777777" w:rsidR="00942E0A" w:rsidRDefault="00942E0A" w:rsidP="004679A1">
      <w:pPr>
        <w:pStyle w:val="BodyText"/>
        <w:rPr>
          <w:rFonts w:cs="Arial"/>
          <w:bCs w:val="0"/>
        </w:rPr>
      </w:pPr>
    </w:p>
    <w:p w14:paraId="6676D69B" w14:textId="337CAB8F" w:rsidR="00942E0A" w:rsidRPr="00CE5747" w:rsidRDefault="00942E0A" w:rsidP="00942E0A">
      <w:pPr>
        <w:rPr>
          <w:sz w:val="28"/>
          <w:szCs w:val="28"/>
        </w:rPr>
      </w:pPr>
      <w:proofErr w:type="spellStart"/>
      <w:r w:rsidRPr="00CE5747">
        <w:rPr>
          <w:sz w:val="28"/>
          <w:szCs w:val="28"/>
        </w:rPr>
        <w:t>Blaris</w:t>
      </w:r>
      <w:proofErr w:type="spellEnd"/>
      <w:r w:rsidRPr="00CE5747">
        <w:rPr>
          <w:sz w:val="28"/>
          <w:szCs w:val="28"/>
        </w:rPr>
        <w:t xml:space="preserve"> Road Car Park project will be delivered with a view to benefitting all users of the City Centre including visitors, </w:t>
      </w:r>
      <w:r w:rsidRPr="00CE5747">
        <w:rPr>
          <w:rFonts w:cs="Arial"/>
          <w:bCs/>
          <w:sz w:val="28"/>
          <w:szCs w:val="28"/>
        </w:rPr>
        <w:t>businesses, community associations and voluntary organisations</w:t>
      </w:r>
      <w:r w:rsidRPr="00CE5747">
        <w:rPr>
          <w:sz w:val="28"/>
          <w:szCs w:val="28"/>
        </w:rPr>
        <w:t xml:space="preserve"> throughout the council area. </w:t>
      </w:r>
      <w:r w:rsidR="00685B87" w:rsidRPr="00CE5747">
        <w:rPr>
          <w:sz w:val="28"/>
          <w:szCs w:val="28"/>
        </w:rPr>
        <w:t xml:space="preserve"> It is considered that there are no opportunities to better promote equality of opportunity other than </w:t>
      </w:r>
      <w:r w:rsidR="006B730F">
        <w:rPr>
          <w:sz w:val="28"/>
          <w:szCs w:val="28"/>
        </w:rPr>
        <w:t xml:space="preserve">the measures already proposed. </w:t>
      </w:r>
      <w:r w:rsidRPr="00CE5747">
        <w:rPr>
          <w:sz w:val="28"/>
          <w:szCs w:val="28"/>
        </w:rPr>
        <w:t xml:space="preserve">Feedback will be welcome </w:t>
      </w:r>
      <w:r w:rsidR="00685B87" w:rsidRPr="00CE5747">
        <w:rPr>
          <w:sz w:val="28"/>
          <w:szCs w:val="28"/>
        </w:rPr>
        <w:t xml:space="preserve">however </w:t>
      </w:r>
      <w:r w:rsidRPr="00CE5747">
        <w:rPr>
          <w:sz w:val="28"/>
          <w:szCs w:val="28"/>
        </w:rPr>
        <w:t>and action taken if any issues arise.</w:t>
      </w:r>
    </w:p>
    <w:p w14:paraId="7813E374" w14:textId="77777777" w:rsidR="00942E0A" w:rsidRPr="00CE5747" w:rsidRDefault="00942E0A" w:rsidP="00942E0A">
      <w:pPr>
        <w:rPr>
          <w:sz w:val="28"/>
          <w:szCs w:val="28"/>
        </w:rPr>
      </w:pPr>
    </w:p>
    <w:p w14:paraId="139C18F9" w14:textId="68A25C91" w:rsidR="00942E0A" w:rsidRPr="00CE5747" w:rsidRDefault="00942E0A" w:rsidP="00CE5747">
      <w:pPr>
        <w:rPr>
          <w:szCs w:val="24"/>
        </w:rPr>
      </w:pPr>
      <w:r w:rsidRPr="00CE5747">
        <w:rPr>
          <w:sz w:val="28"/>
          <w:szCs w:val="28"/>
        </w:rPr>
        <w:t>If any oppor</w:t>
      </w:r>
      <w:r w:rsidR="00685B87" w:rsidRPr="00CE5747">
        <w:rPr>
          <w:sz w:val="28"/>
          <w:szCs w:val="28"/>
        </w:rPr>
        <w:t>tunities</w:t>
      </w:r>
      <w:r w:rsidRPr="00CE5747">
        <w:rPr>
          <w:sz w:val="28"/>
          <w:szCs w:val="28"/>
        </w:rPr>
        <w:t xml:space="preserve"> arise to</w:t>
      </w:r>
      <w:r w:rsidR="00685B87" w:rsidRPr="00CE5747">
        <w:rPr>
          <w:sz w:val="28"/>
          <w:szCs w:val="28"/>
        </w:rPr>
        <w:t xml:space="preserve"> better </w:t>
      </w:r>
      <w:r w:rsidRPr="00CE5747">
        <w:rPr>
          <w:sz w:val="28"/>
          <w:szCs w:val="28"/>
        </w:rPr>
        <w:t xml:space="preserve">promote equality of opportunity </w:t>
      </w:r>
      <w:r w:rsidR="00685B87" w:rsidRPr="00CE5747">
        <w:rPr>
          <w:sz w:val="28"/>
          <w:szCs w:val="28"/>
        </w:rPr>
        <w:t>in future then these will</w:t>
      </w:r>
      <w:r w:rsidRPr="00CE5747">
        <w:rPr>
          <w:sz w:val="28"/>
          <w:szCs w:val="28"/>
        </w:rPr>
        <w:t xml:space="preserve"> be given consideration in due course.</w:t>
      </w:r>
    </w:p>
    <w:p w14:paraId="1B535847" w14:textId="77777777" w:rsidR="004679A1" w:rsidRPr="00CE5747" w:rsidRDefault="004679A1" w:rsidP="004679A1">
      <w:pPr>
        <w:rPr>
          <w:rFonts w:cs="Arial"/>
          <w:sz w:val="28"/>
          <w:szCs w:val="28"/>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4679A1" w:rsidRPr="00CE5747" w14:paraId="1B6B7688" w14:textId="77777777" w:rsidTr="00CB0586">
        <w:tc>
          <w:tcPr>
            <w:tcW w:w="3384" w:type="dxa"/>
          </w:tcPr>
          <w:p w14:paraId="676E6F43" w14:textId="77777777" w:rsidR="004679A1" w:rsidRPr="00CE5747" w:rsidRDefault="004679A1" w:rsidP="00CB0586">
            <w:pPr>
              <w:autoSpaceDE w:val="0"/>
              <w:autoSpaceDN w:val="0"/>
              <w:adjustRightInd w:val="0"/>
              <w:rPr>
                <w:rFonts w:cs="Arial"/>
                <w:bCs/>
                <w:sz w:val="28"/>
                <w:szCs w:val="28"/>
              </w:rPr>
            </w:pPr>
            <w:r w:rsidRPr="00CE5747">
              <w:rPr>
                <w:rFonts w:cs="Arial"/>
                <w:bCs/>
                <w:sz w:val="28"/>
                <w:szCs w:val="28"/>
              </w:rPr>
              <w:t>Sec 75 Category</w:t>
            </w:r>
          </w:p>
        </w:tc>
        <w:tc>
          <w:tcPr>
            <w:tcW w:w="3384" w:type="dxa"/>
          </w:tcPr>
          <w:p w14:paraId="12AF4485" w14:textId="77777777" w:rsidR="004679A1" w:rsidRPr="00CE5747" w:rsidRDefault="004679A1" w:rsidP="00CB0586">
            <w:pPr>
              <w:rPr>
                <w:rFonts w:cs="Arial"/>
                <w:sz w:val="28"/>
                <w:szCs w:val="28"/>
              </w:rPr>
            </w:pPr>
            <w:r w:rsidRPr="00CE5747">
              <w:rPr>
                <w:rFonts w:cs="Arial"/>
                <w:sz w:val="28"/>
                <w:szCs w:val="28"/>
              </w:rPr>
              <w:t>IF Yes, provide details</w:t>
            </w:r>
          </w:p>
        </w:tc>
        <w:tc>
          <w:tcPr>
            <w:tcW w:w="3385" w:type="dxa"/>
          </w:tcPr>
          <w:p w14:paraId="68E45A5C" w14:textId="77777777" w:rsidR="004679A1" w:rsidRPr="00CE5747" w:rsidRDefault="004679A1" w:rsidP="00CB0586">
            <w:pPr>
              <w:rPr>
                <w:rFonts w:cs="Arial"/>
                <w:sz w:val="28"/>
                <w:szCs w:val="28"/>
              </w:rPr>
            </w:pPr>
            <w:r w:rsidRPr="00CE5747">
              <w:rPr>
                <w:rFonts w:cs="Arial"/>
                <w:sz w:val="28"/>
                <w:szCs w:val="28"/>
              </w:rPr>
              <w:t>If No, provide details</w:t>
            </w:r>
          </w:p>
        </w:tc>
      </w:tr>
      <w:tr w:rsidR="00A17897" w:rsidRPr="00CE5747" w14:paraId="4318673B" w14:textId="77777777" w:rsidTr="006D5EF3">
        <w:tc>
          <w:tcPr>
            <w:tcW w:w="3384" w:type="dxa"/>
          </w:tcPr>
          <w:p w14:paraId="04AF0398" w14:textId="77777777" w:rsidR="00A17897" w:rsidRPr="00CE5747" w:rsidRDefault="00A17897" w:rsidP="00A17897">
            <w:pPr>
              <w:autoSpaceDE w:val="0"/>
              <w:autoSpaceDN w:val="0"/>
              <w:adjustRightInd w:val="0"/>
              <w:rPr>
                <w:rFonts w:cs="Arial"/>
                <w:bCs/>
                <w:sz w:val="28"/>
                <w:szCs w:val="28"/>
              </w:rPr>
            </w:pPr>
            <w:r w:rsidRPr="00CE5747">
              <w:rPr>
                <w:rFonts w:cs="Arial"/>
                <w:bCs/>
                <w:sz w:val="28"/>
                <w:szCs w:val="28"/>
              </w:rPr>
              <w:t>Religious Belief</w:t>
            </w:r>
          </w:p>
        </w:tc>
        <w:tc>
          <w:tcPr>
            <w:tcW w:w="3384" w:type="dxa"/>
            <w:vAlign w:val="center"/>
          </w:tcPr>
          <w:p w14:paraId="49299CEF" w14:textId="0DAB2D29" w:rsidR="00A17897" w:rsidRPr="00CE5747" w:rsidRDefault="00A17897" w:rsidP="00C27C69">
            <w:pPr>
              <w:rPr>
                <w:rFonts w:cs="Arial"/>
                <w:b/>
                <w:sz w:val="28"/>
                <w:szCs w:val="28"/>
              </w:rPr>
            </w:pPr>
          </w:p>
        </w:tc>
        <w:tc>
          <w:tcPr>
            <w:tcW w:w="3385" w:type="dxa"/>
          </w:tcPr>
          <w:p w14:paraId="5C7657F0" w14:textId="77AACD3B" w:rsidR="00A17897" w:rsidRPr="00CE5747" w:rsidRDefault="00CE5747" w:rsidP="00A17897">
            <w:pPr>
              <w:rPr>
                <w:rFonts w:cs="Arial"/>
                <w:sz w:val="28"/>
                <w:szCs w:val="28"/>
              </w:rPr>
            </w:pPr>
            <w:r w:rsidRPr="00CE5747">
              <w:rPr>
                <w:rFonts w:cs="Arial"/>
                <w:sz w:val="28"/>
                <w:szCs w:val="28"/>
              </w:rPr>
              <w:t>No</w:t>
            </w:r>
          </w:p>
        </w:tc>
      </w:tr>
      <w:tr w:rsidR="00A17897" w:rsidRPr="008026BF" w14:paraId="3EE579CC" w14:textId="77777777" w:rsidTr="006D5EF3">
        <w:tc>
          <w:tcPr>
            <w:tcW w:w="3384" w:type="dxa"/>
          </w:tcPr>
          <w:p w14:paraId="1A3D227F" w14:textId="77777777" w:rsidR="00A17897" w:rsidRPr="00CE5747" w:rsidRDefault="00A17897" w:rsidP="00A17897">
            <w:pPr>
              <w:autoSpaceDE w:val="0"/>
              <w:autoSpaceDN w:val="0"/>
              <w:adjustRightInd w:val="0"/>
              <w:rPr>
                <w:rFonts w:cs="Arial"/>
                <w:bCs/>
                <w:sz w:val="28"/>
                <w:szCs w:val="28"/>
              </w:rPr>
            </w:pPr>
            <w:r w:rsidRPr="00CE5747">
              <w:rPr>
                <w:rFonts w:cs="Arial"/>
                <w:bCs/>
                <w:sz w:val="28"/>
                <w:szCs w:val="28"/>
              </w:rPr>
              <w:t>Political Opinion</w:t>
            </w:r>
          </w:p>
        </w:tc>
        <w:tc>
          <w:tcPr>
            <w:tcW w:w="3384" w:type="dxa"/>
            <w:vAlign w:val="center"/>
          </w:tcPr>
          <w:p w14:paraId="3661105E" w14:textId="324CC522" w:rsidR="00A17897" w:rsidRPr="00CE5747" w:rsidRDefault="00A17897" w:rsidP="00A17897">
            <w:pPr>
              <w:rPr>
                <w:rFonts w:cs="Arial"/>
                <w:b/>
                <w:sz w:val="28"/>
                <w:szCs w:val="28"/>
              </w:rPr>
            </w:pPr>
          </w:p>
        </w:tc>
        <w:tc>
          <w:tcPr>
            <w:tcW w:w="3385" w:type="dxa"/>
          </w:tcPr>
          <w:p w14:paraId="44BDC2C3" w14:textId="292BADA2" w:rsidR="00A17897" w:rsidRPr="008026BF" w:rsidRDefault="00A17897" w:rsidP="00A17897">
            <w:pPr>
              <w:rPr>
                <w:rFonts w:cs="Arial"/>
                <w:sz w:val="28"/>
                <w:szCs w:val="28"/>
              </w:rPr>
            </w:pPr>
            <w:r w:rsidRPr="00CE5747">
              <w:rPr>
                <w:rFonts w:cs="Arial"/>
                <w:sz w:val="28"/>
                <w:szCs w:val="28"/>
              </w:rPr>
              <w:t>No</w:t>
            </w:r>
          </w:p>
        </w:tc>
      </w:tr>
      <w:tr w:rsidR="00A17897" w:rsidRPr="008026BF" w14:paraId="0BC229C5" w14:textId="77777777" w:rsidTr="006D5EF3">
        <w:tc>
          <w:tcPr>
            <w:tcW w:w="3384" w:type="dxa"/>
          </w:tcPr>
          <w:p w14:paraId="047E617A"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Racial Group</w:t>
            </w:r>
          </w:p>
        </w:tc>
        <w:tc>
          <w:tcPr>
            <w:tcW w:w="3384" w:type="dxa"/>
            <w:vAlign w:val="center"/>
          </w:tcPr>
          <w:p w14:paraId="7F6E3B0A" w14:textId="4633837E" w:rsidR="00A17897" w:rsidRPr="008026BF" w:rsidRDefault="00A17897" w:rsidP="00A17897">
            <w:pPr>
              <w:rPr>
                <w:rFonts w:cs="Arial"/>
                <w:b/>
                <w:sz w:val="28"/>
                <w:szCs w:val="28"/>
              </w:rPr>
            </w:pPr>
          </w:p>
        </w:tc>
        <w:tc>
          <w:tcPr>
            <w:tcW w:w="3385" w:type="dxa"/>
          </w:tcPr>
          <w:p w14:paraId="42DBF7E7" w14:textId="0BB0E35E" w:rsidR="00A17897" w:rsidRPr="008026BF" w:rsidRDefault="00A17897" w:rsidP="00A17897">
            <w:pPr>
              <w:rPr>
                <w:rFonts w:cs="Arial"/>
                <w:sz w:val="28"/>
                <w:szCs w:val="28"/>
              </w:rPr>
            </w:pPr>
            <w:r w:rsidRPr="008026BF">
              <w:rPr>
                <w:rFonts w:cs="Arial"/>
                <w:sz w:val="28"/>
                <w:szCs w:val="28"/>
              </w:rPr>
              <w:t>No</w:t>
            </w:r>
          </w:p>
        </w:tc>
      </w:tr>
      <w:tr w:rsidR="00A17897" w:rsidRPr="008026BF" w14:paraId="2A26D8CE" w14:textId="77777777" w:rsidTr="006D5EF3">
        <w:tc>
          <w:tcPr>
            <w:tcW w:w="3384" w:type="dxa"/>
          </w:tcPr>
          <w:p w14:paraId="32C91DAB"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Age</w:t>
            </w:r>
          </w:p>
        </w:tc>
        <w:tc>
          <w:tcPr>
            <w:tcW w:w="3384" w:type="dxa"/>
            <w:vAlign w:val="center"/>
          </w:tcPr>
          <w:p w14:paraId="6883FE50" w14:textId="41483FF5" w:rsidR="00A17897" w:rsidRPr="008026BF" w:rsidRDefault="00A17897" w:rsidP="00A17897">
            <w:pPr>
              <w:rPr>
                <w:rFonts w:cs="Arial"/>
                <w:sz w:val="28"/>
                <w:szCs w:val="28"/>
              </w:rPr>
            </w:pPr>
          </w:p>
        </w:tc>
        <w:tc>
          <w:tcPr>
            <w:tcW w:w="3385" w:type="dxa"/>
          </w:tcPr>
          <w:p w14:paraId="2AC0310F" w14:textId="1C0F3384" w:rsidR="00A17897" w:rsidRPr="008026BF" w:rsidRDefault="00A17897" w:rsidP="00A17897">
            <w:pPr>
              <w:rPr>
                <w:rFonts w:cs="Arial"/>
                <w:sz w:val="28"/>
                <w:szCs w:val="28"/>
              </w:rPr>
            </w:pPr>
            <w:r w:rsidRPr="008026BF">
              <w:rPr>
                <w:rFonts w:cs="Arial"/>
                <w:sz w:val="28"/>
                <w:szCs w:val="28"/>
              </w:rPr>
              <w:t>No</w:t>
            </w:r>
          </w:p>
        </w:tc>
      </w:tr>
      <w:tr w:rsidR="00A17897" w:rsidRPr="008026BF" w14:paraId="65E6A8B1" w14:textId="77777777" w:rsidTr="006D5EF3">
        <w:tc>
          <w:tcPr>
            <w:tcW w:w="3384" w:type="dxa"/>
          </w:tcPr>
          <w:p w14:paraId="2F580DD6"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Marital Status</w:t>
            </w:r>
          </w:p>
        </w:tc>
        <w:tc>
          <w:tcPr>
            <w:tcW w:w="3384" w:type="dxa"/>
            <w:vAlign w:val="center"/>
          </w:tcPr>
          <w:p w14:paraId="60178AA8" w14:textId="0BCA62EA" w:rsidR="00A17897" w:rsidRPr="008026BF" w:rsidRDefault="00A17897" w:rsidP="00A17897">
            <w:pPr>
              <w:rPr>
                <w:rFonts w:cs="Arial"/>
                <w:b/>
                <w:sz w:val="28"/>
                <w:szCs w:val="28"/>
              </w:rPr>
            </w:pPr>
          </w:p>
        </w:tc>
        <w:tc>
          <w:tcPr>
            <w:tcW w:w="3385" w:type="dxa"/>
          </w:tcPr>
          <w:p w14:paraId="022F268D" w14:textId="0E38026F" w:rsidR="00A17897" w:rsidRPr="008026BF" w:rsidRDefault="00A17897" w:rsidP="00A17897">
            <w:pPr>
              <w:rPr>
                <w:rFonts w:cs="Arial"/>
                <w:sz w:val="28"/>
                <w:szCs w:val="28"/>
              </w:rPr>
            </w:pPr>
            <w:r w:rsidRPr="008026BF">
              <w:rPr>
                <w:rFonts w:cs="Arial"/>
                <w:sz w:val="28"/>
                <w:szCs w:val="28"/>
              </w:rPr>
              <w:t>No</w:t>
            </w:r>
          </w:p>
        </w:tc>
      </w:tr>
      <w:tr w:rsidR="00A17897" w:rsidRPr="008026BF" w14:paraId="65A971DC" w14:textId="77777777" w:rsidTr="006D5EF3">
        <w:tc>
          <w:tcPr>
            <w:tcW w:w="3384" w:type="dxa"/>
          </w:tcPr>
          <w:p w14:paraId="5CE2745B"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Sexual Orientation</w:t>
            </w:r>
          </w:p>
        </w:tc>
        <w:tc>
          <w:tcPr>
            <w:tcW w:w="3384" w:type="dxa"/>
            <w:vAlign w:val="center"/>
          </w:tcPr>
          <w:p w14:paraId="7696A0AB" w14:textId="6E41545E" w:rsidR="00A17897" w:rsidRPr="008026BF" w:rsidRDefault="00A17897" w:rsidP="00A17897">
            <w:pPr>
              <w:rPr>
                <w:rFonts w:cs="Arial"/>
                <w:b/>
                <w:sz w:val="28"/>
                <w:szCs w:val="28"/>
              </w:rPr>
            </w:pPr>
          </w:p>
        </w:tc>
        <w:tc>
          <w:tcPr>
            <w:tcW w:w="3385" w:type="dxa"/>
          </w:tcPr>
          <w:p w14:paraId="0B9EC99E" w14:textId="15C207A3" w:rsidR="00A17897" w:rsidRPr="008026BF" w:rsidRDefault="00A17897" w:rsidP="00A17897">
            <w:pPr>
              <w:rPr>
                <w:rFonts w:cs="Arial"/>
                <w:sz w:val="28"/>
                <w:szCs w:val="28"/>
              </w:rPr>
            </w:pPr>
            <w:r w:rsidRPr="008026BF">
              <w:rPr>
                <w:rFonts w:cs="Arial"/>
                <w:sz w:val="28"/>
                <w:szCs w:val="28"/>
              </w:rPr>
              <w:t>No</w:t>
            </w:r>
          </w:p>
        </w:tc>
      </w:tr>
      <w:tr w:rsidR="00A17897" w:rsidRPr="008026BF" w14:paraId="1824359D" w14:textId="77777777" w:rsidTr="006D5EF3">
        <w:tc>
          <w:tcPr>
            <w:tcW w:w="3384" w:type="dxa"/>
          </w:tcPr>
          <w:p w14:paraId="3081FF5B"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Men &amp; Women Generally</w:t>
            </w:r>
          </w:p>
        </w:tc>
        <w:tc>
          <w:tcPr>
            <w:tcW w:w="3384" w:type="dxa"/>
            <w:vAlign w:val="center"/>
          </w:tcPr>
          <w:p w14:paraId="062E1842" w14:textId="5B4E7E2D" w:rsidR="00A17897" w:rsidRPr="008026BF" w:rsidRDefault="00A17897" w:rsidP="00A17897">
            <w:pPr>
              <w:autoSpaceDE w:val="0"/>
              <w:autoSpaceDN w:val="0"/>
              <w:adjustRightInd w:val="0"/>
              <w:rPr>
                <w:rFonts w:cs="Arial"/>
                <w:b/>
                <w:sz w:val="28"/>
                <w:szCs w:val="28"/>
              </w:rPr>
            </w:pPr>
          </w:p>
        </w:tc>
        <w:tc>
          <w:tcPr>
            <w:tcW w:w="3385" w:type="dxa"/>
          </w:tcPr>
          <w:p w14:paraId="3165596B" w14:textId="4FABAB3E" w:rsidR="00A17897" w:rsidRPr="008026BF" w:rsidRDefault="00A17897" w:rsidP="00A17897">
            <w:pPr>
              <w:rPr>
                <w:rFonts w:cs="Arial"/>
                <w:sz w:val="28"/>
                <w:szCs w:val="28"/>
              </w:rPr>
            </w:pPr>
            <w:r w:rsidRPr="008026BF">
              <w:rPr>
                <w:rFonts w:cs="Arial"/>
                <w:sz w:val="28"/>
                <w:szCs w:val="28"/>
              </w:rPr>
              <w:t>No</w:t>
            </w:r>
          </w:p>
        </w:tc>
      </w:tr>
      <w:tr w:rsidR="00A17897" w:rsidRPr="008026BF" w14:paraId="107875F5" w14:textId="77777777" w:rsidTr="006D5EF3">
        <w:tc>
          <w:tcPr>
            <w:tcW w:w="3384" w:type="dxa"/>
          </w:tcPr>
          <w:p w14:paraId="40299669"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Disability</w:t>
            </w:r>
          </w:p>
        </w:tc>
        <w:tc>
          <w:tcPr>
            <w:tcW w:w="3384" w:type="dxa"/>
            <w:vAlign w:val="center"/>
          </w:tcPr>
          <w:p w14:paraId="167C13D6" w14:textId="6D4B7111" w:rsidR="00A17897" w:rsidRPr="008026BF" w:rsidRDefault="00A17897" w:rsidP="00A17897">
            <w:pPr>
              <w:autoSpaceDE w:val="0"/>
              <w:autoSpaceDN w:val="0"/>
              <w:adjustRightInd w:val="0"/>
              <w:rPr>
                <w:rFonts w:cs="Arial"/>
                <w:b/>
                <w:sz w:val="28"/>
                <w:szCs w:val="28"/>
              </w:rPr>
            </w:pPr>
          </w:p>
        </w:tc>
        <w:tc>
          <w:tcPr>
            <w:tcW w:w="3385" w:type="dxa"/>
          </w:tcPr>
          <w:p w14:paraId="3111BC7B" w14:textId="07D537C1" w:rsidR="00A17897" w:rsidRPr="008026BF" w:rsidRDefault="00A17897" w:rsidP="00A17897">
            <w:pPr>
              <w:rPr>
                <w:rFonts w:cs="Arial"/>
                <w:sz w:val="28"/>
                <w:szCs w:val="28"/>
              </w:rPr>
            </w:pPr>
            <w:r w:rsidRPr="008026BF">
              <w:rPr>
                <w:rFonts w:cs="Arial"/>
                <w:sz w:val="28"/>
                <w:szCs w:val="28"/>
              </w:rPr>
              <w:t>No</w:t>
            </w:r>
          </w:p>
        </w:tc>
      </w:tr>
      <w:tr w:rsidR="00A17897" w:rsidRPr="008026BF" w14:paraId="69F31B7D" w14:textId="77777777" w:rsidTr="006D5EF3">
        <w:tc>
          <w:tcPr>
            <w:tcW w:w="3384" w:type="dxa"/>
          </w:tcPr>
          <w:p w14:paraId="7851DF1D" w14:textId="77777777" w:rsidR="00A17897" w:rsidRPr="008026BF" w:rsidRDefault="00A17897" w:rsidP="00A17897">
            <w:pPr>
              <w:autoSpaceDE w:val="0"/>
              <w:autoSpaceDN w:val="0"/>
              <w:adjustRightInd w:val="0"/>
              <w:rPr>
                <w:rFonts w:cs="Arial"/>
                <w:bCs/>
                <w:sz w:val="28"/>
                <w:szCs w:val="28"/>
              </w:rPr>
            </w:pPr>
            <w:r w:rsidRPr="008026BF">
              <w:rPr>
                <w:rFonts w:cs="Arial"/>
                <w:bCs/>
                <w:sz w:val="28"/>
                <w:szCs w:val="28"/>
              </w:rPr>
              <w:t>Dependants</w:t>
            </w:r>
          </w:p>
        </w:tc>
        <w:tc>
          <w:tcPr>
            <w:tcW w:w="3384" w:type="dxa"/>
            <w:vAlign w:val="center"/>
          </w:tcPr>
          <w:p w14:paraId="77E954B1" w14:textId="023D8886" w:rsidR="00A17897" w:rsidRPr="008026BF" w:rsidRDefault="00A17897" w:rsidP="00A17897">
            <w:pPr>
              <w:rPr>
                <w:rFonts w:cs="Arial"/>
                <w:b/>
                <w:sz w:val="28"/>
                <w:szCs w:val="28"/>
              </w:rPr>
            </w:pPr>
          </w:p>
        </w:tc>
        <w:tc>
          <w:tcPr>
            <w:tcW w:w="3385" w:type="dxa"/>
          </w:tcPr>
          <w:p w14:paraId="4D62FF90" w14:textId="19C88C81" w:rsidR="00A17897" w:rsidRPr="008026BF" w:rsidRDefault="00A17897" w:rsidP="00A17897">
            <w:pPr>
              <w:rPr>
                <w:rFonts w:cs="Arial"/>
                <w:sz w:val="28"/>
                <w:szCs w:val="28"/>
              </w:rPr>
            </w:pPr>
            <w:r w:rsidRPr="008026BF">
              <w:rPr>
                <w:rFonts w:cs="Arial"/>
                <w:sz w:val="28"/>
                <w:szCs w:val="28"/>
              </w:rPr>
              <w:t>No</w:t>
            </w:r>
          </w:p>
        </w:tc>
      </w:tr>
    </w:tbl>
    <w:p w14:paraId="0B9B4559" w14:textId="77777777" w:rsidR="004679A1" w:rsidRPr="008026BF" w:rsidRDefault="004679A1" w:rsidP="004679A1">
      <w:pPr>
        <w:pStyle w:val="Footer"/>
        <w:tabs>
          <w:tab w:val="clear" w:pos="4320"/>
          <w:tab w:val="clear" w:pos="8640"/>
        </w:tabs>
        <w:rPr>
          <w:rFonts w:cs="Arial"/>
          <w:sz w:val="28"/>
          <w:szCs w:val="28"/>
        </w:rPr>
      </w:pPr>
    </w:p>
    <w:p w14:paraId="5EC0199B" w14:textId="77777777" w:rsidR="004679A1" w:rsidRPr="008026BF" w:rsidRDefault="004679A1" w:rsidP="004679A1">
      <w:pPr>
        <w:pStyle w:val="Footer"/>
        <w:tabs>
          <w:tab w:val="clear" w:pos="4320"/>
          <w:tab w:val="clear" w:pos="8640"/>
        </w:tabs>
        <w:rPr>
          <w:rFonts w:cs="Arial"/>
          <w:sz w:val="28"/>
          <w:szCs w:val="28"/>
        </w:rPr>
      </w:pPr>
      <w:r w:rsidRPr="008026BF">
        <w:rPr>
          <w:rFonts w:cs="Arial"/>
          <w:sz w:val="28"/>
          <w:szCs w:val="28"/>
        </w:rPr>
        <w:t xml:space="preserve">3. To what extent is the policy likely to impact on good relations between people of different religious belief, political opinion or racial group? </w:t>
      </w:r>
      <w:r w:rsidRPr="008026BF">
        <w:rPr>
          <w:rFonts w:cs="Arial"/>
          <w:bCs/>
          <w:sz w:val="28"/>
          <w:szCs w:val="28"/>
        </w:rPr>
        <w:t>(</w:t>
      </w:r>
      <w:proofErr w:type="gramStart"/>
      <w:r w:rsidRPr="008026BF">
        <w:rPr>
          <w:rFonts w:cs="Arial"/>
          <w:bCs/>
          <w:sz w:val="28"/>
          <w:szCs w:val="28"/>
        </w:rPr>
        <w:t>minor</w:t>
      </w:r>
      <w:proofErr w:type="gramEnd"/>
      <w:r w:rsidRPr="008026BF">
        <w:rPr>
          <w:rFonts w:cs="Arial"/>
          <w:bCs/>
          <w:sz w:val="28"/>
          <w:szCs w:val="28"/>
        </w:rPr>
        <w:t>/ major/ none)</w:t>
      </w:r>
    </w:p>
    <w:p w14:paraId="0AA34AF2" w14:textId="77777777" w:rsidR="004679A1" w:rsidRPr="008026BF" w:rsidRDefault="004679A1" w:rsidP="004679A1">
      <w:pPr>
        <w:rPr>
          <w:rFonts w:cs="Arial"/>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3298"/>
        <w:gridCol w:w="3621"/>
      </w:tblGrid>
      <w:tr w:rsidR="004679A1" w:rsidRPr="008026BF" w14:paraId="6A329C23" w14:textId="77777777" w:rsidTr="00EB54BE">
        <w:tc>
          <w:tcPr>
            <w:tcW w:w="3282" w:type="dxa"/>
          </w:tcPr>
          <w:p w14:paraId="357ECE27" w14:textId="77777777" w:rsidR="004679A1" w:rsidRPr="006B730F" w:rsidRDefault="004679A1" w:rsidP="00CB0586">
            <w:pPr>
              <w:rPr>
                <w:rFonts w:cs="Arial"/>
                <w:szCs w:val="28"/>
              </w:rPr>
            </w:pPr>
            <w:r w:rsidRPr="006B730F">
              <w:rPr>
                <w:rFonts w:cs="Arial"/>
                <w:szCs w:val="28"/>
              </w:rPr>
              <w:t>Good Relations Category</w:t>
            </w:r>
          </w:p>
        </w:tc>
        <w:tc>
          <w:tcPr>
            <w:tcW w:w="3298" w:type="dxa"/>
          </w:tcPr>
          <w:p w14:paraId="5CB77666" w14:textId="77777777" w:rsidR="004679A1" w:rsidRPr="006B730F" w:rsidRDefault="004679A1" w:rsidP="00CB0586">
            <w:pPr>
              <w:rPr>
                <w:rFonts w:cs="Arial"/>
                <w:bCs/>
                <w:szCs w:val="28"/>
              </w:rPr>
            </w:pPr>
            <w:r w:rsidRPr="006B730F">
              <w:rPr>
                <w:rFonts w:cs="Arial"/>
                <w:bCs/>
                <w:szCs w:val="28"/>
              </w:rPr>
              <w:t>Details of policy impact</w:t>
            </w:r>
          </w:p>
        </w:tc>
        <w:tc>
          <w:tcPr>
            <w:tcW w:w="3621" w:type="dxa"/>
          </w:tcPr>
          <w:p w14:paraId="054604CB" w14:textId="77777777" w:rsidR="004679A1" w:rsidRPr="006B730F" w:rsidRDefault="004679A1" w:rsidP="00CB0586">
            <w:pPr>
              <w:pStyle w:val="Heading1"/>
              <w:rPr>
                <w:rFonts w:cs="Arial"/>
                <w:sz w:val="24"/>
              </w:rPr>
            </w:pPr>
            <w:r w:rsidRPr="006B730F">
              <w:rPr>
                <w:rFonts w:cs="Arial"/>
                <w:sz w:val="24"/>
              </w:rPr>
              <w:t>Level of impact (minor/major/none)</w:t>
            </w:r>
          </w:p>
        </w:tc>
      </w:tr>
      <w:tr w:rsidR="00EB54BE" w:rsidRPr="008026BF" w14:paraId="1D3E8C25" w14:textId="77777777" w:rsidTr="00EB54BE">
        <w:tc>
          <w:tcPr>
            <w:tcW w:w="3282" w:type="dxa"/>
          </w:tcPr>
          <w:p w14:paraId="329CD3FE" w14:textId="77777777" w:rsidR="00EB54BE" w:rsidRPr="006B730F" w:rsidRDefault="00EB54BE" w:rsidP="00EB54BE">
            <w:pPr>
              <w:rPr>
                <w:rFonts w:cs="Arial"/>
                <w:szCs w:val="28"/>
              </w:rPr>
            </w:pPr>
            <w:r w:rsidRPr="006B730F">
              <w:rPr>
                <w:rFonts w:cs="Arial"/>
                <w:szCs w:val="28"/>
              </w:rPr>
              <w:t>Religious Belief/ Political Opinion/ Racial Groups</w:t>
            </w:r>
          </w:p>
        </w:tc>
        <w:tc>
          <w:tcPr>
            <w:tcW w:w="3298" w:type="dxa"/>
            <w:vAlign w:val="center"/>
          </w:tcPr>
          <w:p w14:paraId="157A1B4A" w14:textId="77777777" w:rsidR="00EB54BE" w:rsidRDefault="008C523B" w:rsidP="00EB54BE">
            <w:pPr>
              <w:rPr>
                <w:rFonts w:cs="Arial"/>
                <w:szCs w:val="28"/>
              </w:rPr>
            </w:pPr>
            <w:r w:rsidRPr="006B730F">
              <w:rPr>
                <w:rFonts w:cs="Arial"/>
                <w:szCs w:val="28"/>
              </w:rPr>
              <w:t>T</w:t>
            </w:r>
            <w:r w:rsidR="00EB54BE" w:rsidRPr="006B730F">
              <w:rPr>
                <w:rFonts w:cs="Arial"/>
                <w:szCs w:val="28"/>
              </w:rPr>
              <w:t>he proposed car park is likely to be used by both main communities and people from all racial backgrounds</w:t>
            </w:r>
            <w:r w:rsidRPr="006B730F">
              <w:rPr>
                <w:rFonts w:cs="Arial"/>
                <w:szCs w:val="28"/>
              </w:rPr>
              <w:t>.</w:t>
            </w:r>
          </w:p>
          <w:p w14:paraId="457D729E" w14:textId="38F502FF" w:rsidR="00CF7C71" w:rsidRPr="006B730F" w:rsidRDefault="00CF7C71" w:rsidP="00EB54BE">
            <w:pPr>
              <w:rPr>
                <w:rFonts w:cs="Arial"/>
                <w:b/>
                <w:szCs w:val="28"/>
              </w:rPr>
            </w:pPr>
          </w:p>
        </w:tc>
        <w:tc>
          <w:tcPr>
            <w:tcW w:w="3621" w:type="dxa"/>
          </w:tcPr>
          <w:p w14:paraId="78A2EBD7" w14:textId="0EED6DB6" w:rsidR="00EB54BE" w:rsidRPr="006B730F" w:rsidRDefault="00EB54BE" w:rsidP="009375C5">
            <w:pPr>
              <w:rPr>
                <w:rFonts w:cs="Arial"/>
                <w:szCs w:val="28"/>
              </w:rPr>
            </w:pPr>
            <w:r w:rsidRPr="006B730F">
              <w:rPr>
                <w:rFonts w:cs="Arial"/>
                <w:szCs w:val="28"/>
              </w:rPr>
              <w:t xml:space="preserve">No direct impact identified in relation to </w:t>
            </w:r>
            <w:r w:rsidR="009375C5">
              <w:rPr>
                <w:rFonts w:cs="Arial"/>
                <w:szCs w:val="28"/>
              </w:rPr>
              <w:t>any of these groups</w:t>
            </w:r>
          </w:p>
        </w:tc>
      </w:tr>
    </w:tbl>
    <w:p w14:paraId="039336CB" w14:textId="77777777" w:rsidR="004679A1" w:rsidRPr="008026BF" w:rsidRDefault="004679A1" w:rsidP="004679A1">
      <w:pPr>
        <w:rPr>
          <w:rFonts w:cs="Arial"/>
          <w:sz w:val="28"/>
          <w:szCs w:val="28"/>
        </w:rPr>
      </w:pPr>
    </w:p>
    <w:p w14:paraId="41A9CAEF" w14:textId="77777777" w:rsidR="004679A1" w:rsidRPr="008026BF" w:rsidRDefault="004679A1" w:rsidP="004679A1">
      <w:pPr>
        <w:rPr>
          <w:rFonts w:cs="Arial"/>
          <w:sz w:val="28"/>
          <w:szCs w:val="28"/>
        </w:rPr>
      </w:pPr>
    </w:p>
    <w:p w14:paraId="29DB0DB7" w14:textId="77777777" w:rsidR="004679A1" w:rsidRDefault="004679A1" w:rsidP="004679A1">
      <w:pPr>
        <w:pStyle w:val="BodyText"/>
        <w:rPr>
          <w:rFonts w:cs="Arial"/>
          <w:bCs w:val="0"/>
        </w:rPr>
      </w:pPr>
      <w:r w:rsidRPr="008026BF">
        <w:rPr>
          <w:rFonts w:cs="Arial"/>
          <w:bCs w:val="0"/>
        </w:rPr>
        <w:t>4. Are there opportunities to better promote good relations between people of different religious belief, political opinion or racial group?</w:t>
      </w:r>
    </w:p>
    <w:p w14:paraId="3076C275" w14:textId="77777777" w:rsidR="009375C5" w:rsidRDefault="009375C5" w:rsidP="004679A1">
      <w:pPr>
        <w:pStyle w:val="BodyText"/>
        <w:rPr>
          <w:rFonts w:cs="Arial"/>
          <w:bCs w:val="0"/>
        </w:rPr>
      </w:pPr>
    </w:p>
    <w:p w14:paraId="570EE03D" w14:textId="77777777" w:rsidR="009375C5" w:rsidRPr="008026BF" w:rsidRDefault="009375C5" w:rsidP="004679A1">
      <w:pPr>
        <w:pStyle w:val="BodyText"/>
        <w:rPr>
          <w:rFonts w:cs="Arial"/>
          <w:bCs w:val="0"/>
        </w:rPr>
      </w:pPr>
    </w:p>
    <w:p w14:paraId="53A9E59E" w14:textId="77777777" w:rsidR="004679A1" w:rsidRPr="008026BF" w:rsidRDefault="004679A1" w:rsidP="004679A1">
      <w:pPr>
        <w:rPr>
          <w:rFonts w:cs="Arial"/>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5"/>
        <w:gridCol w:w="3296"/>
        <w:gridCol w:w="3600"/>
      </w:tblGrid>
      <w:tr w:rsidR="004679A1" w:rsidRPr="008026BF" w14:paraId="35972F14" w14:textId="77777777" w:rsidTr="008C523B">
        <w:tc>
          <w:tcPr>
            <w:tcW w:w="3305" w:type="dxa"/>
            <w:vAlign w:val="center"/>
          </w:tcPr>
          <w:p w14:paraId="37DACAD2" w14:textId="77777777" w:rsidR="004679A1" w:rsidRPr="006B730F" w:rsidRDefault="004679A1" w:rsidP="008C523B">
            <w:pPr>
              <w:rPr>
                <w:rFonts w:cs="Arial"/>
                <w:szCs w:val="28"/>
              </w:rPr>
            </w:pPr>
            <w:r w:rsidRPr="006B730F">
              <w:rPr>
                <w:rFonts w:cs="Arial"/>
                <w:szCs w:val="28"/>
              </w:rPr>
              <w:t>Good Relations Category</w:t>
            </w:r>
          </w:p>
        </w:tc>
        <w:tc>
          <w:tcPr>
            <w:tcW w:w="3296" w:type="dxa"/>
            <w:vAlign w:val="center"/>
          </w:tcPr>
          <w:p w14:paraId="5FA3ADC2" w14:textId="77777777" w:rsidR="004679A1" w:rsidRPr="006B730F" w:rsidRDefault="004679A1" w:rsidP="008C523B">
            <w:pPr>
              <w:rPr>
                <w:rFonts w:cs="Arial"/>
                <w:szCs w:val="28"/>
              </w:rPr>
            </w:pPr>
            <w:r w:rsidRPr="006B730F">
              <w:rPr>
                <w:rFonts w:cs="Arial"/>
                <w:szCs w:val="28"/>
              </w:rPr>
              <w:t>IF Yes, provide details</w:t>
            </w:r>
          </w:p>
        </w:tc>
        <w:tc>
          <w:tcPr>
            <w:tcW w:w="3600" w:type="dxa"/>
            <w:vAlign w:val="center"/>
          </w:tcPr>
          <w:p w14:paraId="254DD2A8" w14:textId="77777777" w:rsidR="004679A1" w:rsidRPr="006B730F" w:rsidRDefault="004679A1" w:rsidP="008C523B">
            <w:pPr>
              <w:rPr>
                <w:rFonts w:cs="Arial"/>
                <w:szCs w:val="28"/>
              </w:rPr>
            </w:pPr>
            <w:r w:rsidRPr="006B730F">
              <w:rPr>
                <w:rFonts w:cs="Arial"/>
                <w:szCs w:val="28"/>
              </w:rPr>
              <w:t>If No, provide details</w:t>
            </w:r>
          </w:p>
        </w:tc>
      </w:tr>
      <w:tr w:rsidR="004679A1" w:rsidRPr="008026BF" w14:paraId="086BA258" w14:textId="77777777" w:rsidTr="009375C5">
        <w:trPr>
          <w:trHeight w:val="1975"/>
        </w:trPr>
        <w:tc>
          <w:tcPr>
            <w:tcW w:w="3305" w:type="dxa"/>
            <w:vAlign w:val="center"/>
          </w:tcPr>
          <w:p w14:paraId="03F5E703" w14:textId="547CCF8C" w:rsidR="004679A1" w:rsidRPr="006B730F" w:rsidRDefault="009375C5" w:rsidP="008C523B">
            <w:pPr>
              <w:rPr>
                <w:rFonts w:cs="Arial"/>
                <w:szCs w:val="28"/>
              </w:rPr>
            </w:pPr>
            <w:r>
              <w:rPr>
                <w:rFonts w:cs="Arial"/>
                <w:szCs w:val="28"/>
              </w:rPr>
              <w:t>Religious Belief/ Political O</w:t>
            </w:r>
            <w:r w:rsidR="004679A1" w:rsidRPr="006B730F">
              <w:rPr>
                <w:rFonts w:cs="Arial"/>
                <w:szCs w:val="28"/>
              </w:rPr>
              <w:t>pinion/ Racial Group</w:t>
            </w:r>
          </w:p>
        </w:tc>
        <w:tc>
          <w:tcPr>
            <w:tcW w:w="3296" w:type="dxa"/>
            <w:vAlign w:val="center"/>
          </w:tcPr>
          <w:p w14:paraId="0BAC2247" w14:textId="77777777" w:rsidR="004679A1" w:rsidRPr="006B730F" w:rsidRDefault="004679A1" w:rsidP="008C523B">
            <w:pPr>
              <w:rPr>
                <w:rFonts w:cs="Arial"/>
                <w:szCs w:val="28"/>
              </w:rPr>
            </w:pPr>
          </w:p>
        </w:tc>
        <w:tc>
          <w:tcPr>
            <w:tcW w:w="3600" w:type="dxa"/>
            <w:vAlign w:val="center"/>
          </w:tcPr>
          <w:p w14:paraId="65ABBC82" w14:textId="7016A9A3" w:rsidR="004679A1" w:rsidRPr="006B730F" w:rsidRDefault="009375C5" w:rsidP="009375C5">
            <w:pPr>
              <w:pStyle w:val="CommentText"/>
              <w:rPr>
                <w:rFonts w:cs="Arial"/>
                <w:sz w:val="24"/>
                <w:szCs w:val="28"/>
              </w:rPr>
            </w:pPr>
            <w:r>
              <w:rPr>
                <w:rFonts w:cs="Arial"/>
                <w:sz w:val="24"/>
                <w:szCs w:val="28"/>
              </w:rPr>
              <w:t>No opportunity identified</w:t>
            </w:r>
          </w:p>
        </w:tc>
      </w:tr>
    </w:tbl>
    <w:p w14:paraId="243FB8A7" w14:textId="77777777" w:rsidR="004679A1" w:rsidRPr="008026BF" w:rsidRDefault="004679A1" w:rsidP="004679A1">
      <w:pPr>
        <w:rPr>
          <w:rFonts w:cs="Arial"/>
          <w:sz w:val="28"/>
          <w:szCs w:val="28"/>
        </w:rPr>
      </w:pPr>
    </w:p>
    <w:p w14:paraId="3B9B985D" w14:textId="77777777" w:rsidR="004679A1" w:rsidRPr="008026BF" w:rsidRDefault="004679A1" w:rsidP="004679A1">
      <w:pPr>
        <w:rPr>
          <w:rFonts w:cs="Arial"/>
          <w:b/>
          <w:sz w:val="28"/>
          <w:szCs w:val="28"/>
        </w:rPr>
      </w:pPr>
      <w:r w:rsidRPr="008026BF">
        <w:rPr>
          <w:rFonts w:cs="Arial"/>
          <w:b/>
          <w:sz w:val="28"/>
          <w:szCs w:val="28"/>
        </w:rPr>
        <w:t>Additional considerations</w:t>
      </w:r>
    </w:p>
    <w:p w14:paraId="5B30FC61" w14:textId="77777777" w:rsidR="004679A1" w:rsidRPr="008026BF" w:rsidRDefault="004679A1" w:rsidP="004679A1">
      <w:pPr>
        <w:rPr>
          <w:rFonts w:cs="Arial"/>
          <w:sz w:val="28"/>
          <w:szCs w:val="28"/>
        </w:rPr>
      </w:pPr>
    </w:p>
    <w:p w14:paraId="014EF1DB" w14:textId="77777777" w:rsidR="004679A1" w:rsidRPr="008026BF" w:rsidRDefault="004679A1" w:rsidP="004679A1">
      <w:pPr>
        <w:rPr>
          <w:rFonts w:cs="Arial"/>
          <w:b/>
          <w:sz w:val="28"/>
          <w:szCs w:val="28"/>
        </w:rPr>
      </w:pPr>
      <w:r w:rsidRPr="008026BF">
        <w:rPr>
          <w:rFonts w:cs="Arial"/>
          <w:b/>
          <w:sz w:val="28"/>
          <w:szCs w:val="28"/>
        </w:rPr>
        <w:t>Multiple identity</w:t>
      </w:r>
    </w:p>
    <w:p w14:paraId="4CA0FF27" w14:textId="77777777" w:rsidR="004679A1" w:rsidRPr="008026BF" w:rsidRDefault="004679A1" w:rsidP="004679A1">
      <w:pPr>
        <w:autoSpaceDE w:val="0"/>
        <w:autoSpaceDN w:val="0"/>
        <w:adjustRightInd w:val="0"/>
        <w:rPr>
          <w:rFonts w:cs="Arial"/>
          <w:sz w:val="28"/>
          <w:szCs w:val="28"/>
        </w:rPr>
      </w:pPr>
    </w:p>
    <w:p w14:paraId="57695588"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Provide details of data on the impact of the policy on people with multiple identities.  Specify relevant Section 75 categories concerned.</w:t>
      </w:r>
    </w:p>
    <w:p w14:paraId="7F0329F4" w14:textId="77777777" w:rsidR="004679A1" w:rsidRPr="008026BF" w:rsidRDefault="004679A1" w:rsidP="004679A1">
      <w:pPr>
        <w:autoSpaceDE w:val="0"/>
        <w:autoSpaceDN w:val="0"/>
        <w:adjustRightInd w:val="0"/>
        <w:rPr>
          <w:rFonts w:cs="Arial"/>
          <w:sz w:val="28"/>
          <w:szCs w:val="28"/>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7"/>
      </w:tblGrid>
      <w:tr w:rsidR="004679A1" w:rsidRPr="008026BF" w14:paraId="4CDC158C" w14:textId="77777777" w:rsidTr="006B730F">
        <w:trPr>
          <w:trHeight w:val="1511"/>
        </w:trPr>
        <w:tc>
          <w:tcPr>
            <w:tcW w:w="9957" w:type="dxa"/>
            <w:vAlign w:val="center"/>
          </w:tcPr>
          <w:p w14:paraId="2C538DF9" w14:textId="0DA493F1" w:rsidR="00EB54BE" w:rsidRPr="006B730F" w:rsidRDefault="00EB54BE" w:rsidP="008026BF">
            <w:pPr>
              <w:autoSpaceDE w:val="0"/>
              <w:autoSpaceDN w:val="0"/>
              <w:adjustRightInd w:val="0"/>
              <w:rPr>
                <w:rFonts w:cs="Arial"/>
                <w:szCs w:val="24"/>
              </w:rPr>
            </w:pPr>
            <w:r w:rsidRPr="006B730F">
              <w:rPr>
                <w:rFonts w:cs="Arial"/>
                <w:szCs w:val="24"/>
              </w:rPr>
              <w:t>LCCC recognises that all individuals are not exclusive to just one designated group. “Multiple identity” has been given cons</w:t>
            </w:r>
            <w:r w:rsidR="009375C5">
              <w:rPr>
                <w:rFonts w:cs="Arial"/>
                <w:szCs w:val="24"/>
              </w:rPr>
              <w:t>ideration within this screening.</w:t>
            </w:r>
          </w:p>
          <w:p w14:paraId="1C7A54FD" w14:textId="77777777" w:rsidR="00EB54BE" w:rsidRPr="006B730F" w:rsidRDefault="00EB54BE" w:rsidP="008026BF">
            <w:pPr>
              <w:autoSpaceDE w:val="0"/>
              <w:autoSpaceDN w:val="0"/>
              <w:adjustRightInd w:val="0"/>
              <w:rPr>
                <w:rFonts w:cs="Arial"/>
                <w:szCs w:val="24"/>
              </w:rPr>
            </w:pPr>
          </w:p>
          <w:p w14:paraId="56CB35CE" w14:textId="1C1B24FC" w:rsidR="005F4D71" w:rsidRPr="008026BF" w:rsidRDefault="00EB54BE" w:rsidP="008026BF">
            <w:pPr>
              <w:autoSpaceDE w:val="0"/>
              <w:autoSpaceDN w:val="0"/>
              <w:adjustRightInd w:val="0"/>
              <w:rPr>
                <w:rFonts w:cs="Arial"/>
                <w:sz w:val="28"/>
                <w:szCs w:val="28"/>
              </w:rPr>
            </w:pPr>
            <w:r w:rsidRPr="006B730F">
              <w:rPr>
                <w:rFonts w:cs="Arial"/>
                <w:szCs w:val="24"/>
              </w:rPr>
              <w:t>If additional issues/impacts not already covered above arise, they will be addressed.</w:t>
            </w:r>
          </w:p>
        </w:tc>
      </w:tr>
    </w:tbl>
    <w:p w14:paraId="32338369" w14:textId="77777777" w:rsidR="004679A1" w:rsidRPr="008026BF" w:rsidRDefault="004679A1" w:rsidP="004679A1">
      <w:pPr>
        <w:autoSpaceDE w:val="0"/>
        <w:autoSpaceDN w:val="0"/>
        <w:adjustRightInd w:val="0"/>
        <w:rPr>
          <w:rFonts w:cs="Arial"/>
          <w:sz w:val="28"/>
          <w:szCs w:val="28"/>
        </w:rPr>
      </w:pPr>
    </w:p>
    <w:p w14:paraId="7D452E07" w14:textId="77777777" w:rsidR="004679A1" w:rsidRPr="008026BF" w:rsidRDefault="004679A1" w:rsidP="004679A1">
      <w:pPr>
        <w:autoSpaceDE w:val="0"/>
        <w:autoSpaceDN w:val="0"/>
        <w:adjustRightInd w:val="0"/>
        <w:rPr>
          <w:rFonts w:cs="Arial"/>
          <w:sz w:val="28"/>
          <w:szCs w:val="28"/>
        </w:rPr>
      </w:pPr>
    </w:p>
    <w:p w14:paraId="6203CF68" w14:textId="77777777" w:rsidR="004679A1" w:rsidRPr="008026BF" w:rsidRDefault="004679A1" w:rsidP="004679A1">
      <w:pPr>
        <w:autoSpaceDE w:val="0"/>
        <w:autoSpaceDN w:val="0"/>
        <w:adjustRightInd w:val="0"/>
        <w:rPr>
          <w:rFonts w:cs="Arial"/>
          <w:sz w:val="28"/>
          <w:szCs w:val="28"/>
        </w:rPr>
      </w:pPr>
      <w:r w:rsidRPr="008026BF">
        <w:rPr>
          <w:rFonts w:cs="Arial"/>
          <w:b/>
          <w:sz w:val="28"/>
          <w:szCs w:val="28"/>
        </w:rPr>
        <w:t>Part 3. Screening decision</w:t>
      </w:r>
    </w:p>
    <w:p w14:paraId="4738B534" w14:textId="77777777" w:rsidR="004679A1" w:rsidRPr="008026BF" w:rsidRDefault="004679A1" w:rsidP="004679A1">
      <w:pPr>
        <w:autoSpaceDE w:val="0"/>
        <w:autoSpaceDN w:val="0"/>
        <w:adjustRightInd w:val="0"/>
        <w:rPr>
          <w:rFonts w:cs="Arial"/>
          <w:sz w:val="28"/>
          <w:szCs w:val="28"/>
        </w:rPr>
      </w:pPr>
    </w:p>
    <w:p w14:paraId="658C5F5C"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If the decision is not to conduct an equality impact assessment, please provide details of the reasons.</w:t>
      </w:r>
    </w:p>
    <w:p w14:paraId="55333399" w14:textId="77777777" w:rsidR="004679A1" w:rsidRPr="008026BF" w:rsidRDefault="004679A1" w:rsidP="004679A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3BCFBA3D" w14:textId="77777777" w:rsidTr="00CB0586">
        <w:tc>
          <w:tcPr>
            <w:tcW w:w="10154" w:type="dxa"/>
          </w:tcPr>
          <w:p w14:paraId="15DDA5BD" w14:textId="77777777" w:rsidR="00EB54BE" w:rsidRPr="00685B87" w:rsidRDefault="00EB54BE" w:rsidP="00EB54BE">
            <w:pPr>
              <w:spacing w:line="276" w:lineRule="auto"/>
              <w:ind w:hanging="2"/>
              <w:rPr>
                <w:rFonts w:cs="Arial"/>
                <w:b/>
                <w:sz w:val="28"/>
                <w:szCs w:val="28"/>
              </w:rPr>
            </w:pPr>
            <w:r w:rsidRPr="00685B87">
              <w:rPr>
                <w:rFonts w:cs="Arial"/>
                <w:b/>
                <w:sz w:val="28"/>
                <w:szCs w:val="28"/>
              </w:rPr>
              <w:t>Screening Decision: Screen out without mitigation.</w:t>
            </w:r>
          </w:p>
          <w:p w14:paraId="732C0EE3" w14:textId="77777777" w:rsidR="00EB54BE" w:rsidRPr="008026BF" w:rsidRDefault="00EB54BE" w:rsidP="00EB54BE">
            <w:pPr>
              <w:spacing w:line="276" w:lineRule="auto"/>
              <w:ind w:hanging="2"/>
              <w:rPr>
                <w:rFonts w:cs="Arial"/>
                <w:sz w:val="28"/>
                <w:szCs w:val="28"/>
              </w:rPr>
            </w:pPr>
          </w:p>
          <w:p w14:paraId="7DCC3999" w14:textId="77777777" w:rsidR="00EB54BE" w:rsidRDefault="00EB54BE" w:rsidP="00C43F9B">
            <w:pPr>
              <w:rPr>
                <w:rFonts w:cs="Arial"/>
                <w:sz w:val="28"/>
                <w:szCs w:val="28"/>
              </w:rPr>
            </w:pPr>
            <w:r w:rsidRPr="008026BF">
              <w:rPr>
                <w:rFonts w:cs="Arial"/>
                <w:sz w:val="28"/>
                <w:szCs w:val="28"/>
              </w:rPr>
              <w:t>It has been concluded that a detailed equality impact assessment is not necessary as all the potential impacts identified are minor and positive.  No additional mitigations are needed as the needs of particular user groups will be taken into account fully in the car park design</w:t>
            </w:r>
            <w:r w:rsidR="007D1931">
              <w:rPr>
                <w:rFonts w:cs="Arial"/>
                <w:sz w:val="28"/>
                <w:szCs w:val="28"/>
              </w:rPr>
              <w:t>, EV Charging infrastructure</w:t>
            </w:r>
            <w:r w:rsidRPr="008026BF">
              <w:rPr>
                <w:rFonts w:cs="Arial"/>
                <w:sz w:val="28"/>
                <w:szCs w:val="28"/>
              </w:rPr>
              <w:t xml:space="preserve"> and construction phase.</w:t>
            </w:r>
          </w:p>
          <w:p w14:paraId="430BEEAA" w14:textId="6F0EF644" w:rsidR="009375C5" w:rsidRPr="008026BF" w:rsidRDefault="009375C5" w:rsidP="00C43F9B">
            <w:pPr>
              <w:rPr>
                <w:rFonts w:cs="Arial"/>
                <w:sz w:val="28"/>
                <w:szCs w:val="28"/>
              </w:rPr>
            </w:pPr>
          </w:p>
        </w:tc>
      </w:tr>
    </w:tbl>
    <w:p w14:paraId="2B2895C5" w14:textId="77777777" w:rsidR="004679A1" w:rsidRPr="008026BF" w:rsidRDefault="004679A1" w:rsidP="004679A1">
      <w:pPr>
        <w:rPr>
          <w:rFonts w:cs="Arial"/>
          <w:sz w:val="28"/>
          <w:szCs w:val="28"/>
        </w:rPr>
      </w:pPr>
    </w:p>
    <w:p w14:paraId="4F0677B7"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If the decision is not to conduct an equality impact assessment the public authority should consider if the policy should be mitigated or an alternative policy be introduced.</w:t>
      </w:r>
    </w:p>
    <w:p w14:paraId="462B7674" w14:textId="77777777" w:rsidR="004679A1" w:rsidRPr="008026BF" w:rsidRDefault="004679A1" w:rsidP="004679A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2CC2A61D" w14:textId="77777777" w:rsidTr="00CB0586">
        <w:tc>
          <w:tcPr>
            <w:tcW w:w="10154" w:type="dxa"/>
          </w:tcPr>
          <w:p w14:paraId="0C6C2B37" w14:textId="77777777" w:rsidR="004679A1" w:rsidRPr="008026BF" w:rsidRDefault="00DF0C80" w:rsidP="00CB0586">
            <w:pPr>
              <w:autoSpaceDE w:val="0"/>
              <w:autoSpaceDN w:val="0"/>
              <w:adjustRightInd w:val="0"/>
              <w:rPr>
                <w:rFonts w:cs="Arial"/>
                <w:sz w:val="28"/>
                <w:szCs w:val="28"/>
              </w:rPr>
            </w:pPr>
            <w:r w:rsidRPr="008026BF">
              <w:rPr>
                <w:rFonts w:cs="Arial"/>
                <w:sz w:val="28"/>
                <w:szCs w:val="28"/>
              </w:rPr>
              <w:lastRenderedPageBreak/>
              <w:t>N/A</w:t>
            </w:r>
          </w:p>
        </w:tc>
      </w:tr>
    </w:tbl>
    <w:p w14:paraId="426B64CD" w14:textId="77777777" w:rsidR="004679A1" w:rsidRPr="008026BF" w:rsidRDefault="004679A1" w:rsidP="004679A1">
      <w:pPr>
        <w:autoSpaceDE w:val="0"/>
        <w:autoSpaceDN w:val="0"/>
        <w:adjustRightInd w:val="0"/>
        <w:rPr>
          <w:rFonts w:cs="Arial"/>
          <w:sz w:val="28"/>
          <w:szCs w:val="28"/>
        </w:rPr>
      </w:pPr>
    </w:p>
    <w:p w14:paraId="2D06E424"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If the decision is to subject the policy to an equality impact assessment, please provide details of the reasons.</w:t>
      </w:r>
    </w:p>
    <w:p w14:paraId="7C6B007B" w14:textId="77777777" w:rsidR="004679A1" w:rsidRPr="008026BF" w:rsidRDefault="004679A1" w:rsidP="004679A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4F892548" w14:textId="77777777" w:rsidTr="00CB0586">
        <w:tc>
          <w:tcPr>
            <w:tcW w:w="10154" w:type="dxa"/>
          </w:tcPr>
          <w:p w14:paraId="2FFE72DC" w14:textId="77777777" w:rsidR="004679A1" w:rsidRPr="008026BF" w:rsidRDefault="00DF0C80" w:rsidP="00CB0586">
            <w:pPr>
              <w:autoSpaceDE w:val="0"/>
              <w:autoSpaceDN w:val="0"/>
              <w:adjustRightInd w:val="0"/>
              <w:rPr>
                <w:rFonts w:cs="Arial"/>
                <w:sz w:val="28"/>
                <w:szCs w:val="28"/>
              </w:rPr>
            </w:pPr>
            <w:r w:rsidRPr="008026BF">
              <w:rPr>
                <w:rFonts w:cs="Arial"/>
                <w:sz w:val="28"/>
                <w:szCs w:val="28"/>
              </w:rPr>
              <w:t>N/A</w:t>
            </w:r>
          </w:p>
        </w:tc>
      </w:tr>
    </w:tbl>
    <w:p w14:paraId="5B68204F" w14:textId="77777777" w:rsidR="004679A1" w:rsidRPr="008026BF" w:rsidRDefault="004679A1" w:rsidP="004679A1">
      <w:pPr>
        <w:autoSpaceDE w:val="0"/>
        <w:autoSpaceDN w:val="0"/>
        <w:adjustRightInd w:val="0"/>
        <w:rPr>
          <w:rFonts w:cs="Arial"/>
          <w:b/>
          <w:sz w:val="28"/>
          <w:szCs w:val="28"/>
        </w:rPr>
      </w:pPr>
    </w:p>
    <w:p w14:paraId="44AC58C8" w14:textId="77777777" w:rsidR="004679A1" w:rsidRPr="008026BF" w:rsidRDefault="004679A1" w:rsidP="004679A1">
      <w:pPr>
        <w:autoSpaceDE w:val="0"/>
        <w:autoSpaceDN w:val="0"/>
        <w:adjustRightInd w:val="0"/>
        <w:rPr>
          <w:rFonts w:cs="Arial"/>
          <w:b/>
          <w:sz w:val="28"/>
          <w:szCs w:val="28"/>
        </w:rPr>
      </w:pPr>
      <w:r w:rsidRPr="008026BF">
        <w:rPr>
          <w:rFonts w:cs="Arial"/>
          <w:b/>
          <w:sz w:val="28"/>
          <w:szCs w:val="28"/>
        </w:rPr>
        <w:t xml:space="preserve">Mitigation </w:t>
      </w:r>
    </w:p>
    <w:p w14:paraId="22D6C195" w14:textId="77777777" w:rsidR="004679A1" w:rsidRPr="008026BF" w:rsidRDefault="004679A1" w:rsidP="004679A1">
      <w:pPr>
        <w:autoSpaceDE w:val="0"/>
        <w:autoSpaceDN w:val="0"/>
        <w:adjustRightInd w:val="0"/>
        <w:rPr>
          <w:rFonts w:cs="Arial"/>
          <w:b/>
          <w:sz w:val="28"/>
          <w:szCs w:val="28"/>
        </w:rPr>
      </w:pPr>
    </w:p>
    <w:p w14:paraId="23CD2B33"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0FF149A" w14:textId="77777777" w:rsidR="004679A1" w:rsidRPr="008026BF" w:rsidRDefault="004679A1" w:rsidP="004679A1">
      <w:pPr>
        <w:autoSpaceDE w:val="0"/>
        <w:autoSpaceDN w:val="0"/>
        <w:adjustRightInd w:val="0"/>
        <w:rPr>
          <w:rFonts w:cs="Arial"/>
          <w:sz w:val="28"/>
          <w:szCs w:val="28"/>
        </w:rPr>
      </w:pPr>
    </w:p>
    <w:p w14:paraId="24C61FF4"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 xml:space="preserve">Can the policy/decision be amended or changed or an alternative policy introduced to better promote equality of opportunity and/or good relations? </w:t>
      </w:r>
    </w:p>
    <w:p w14:paraId="5FC49C78" w14:textId="77777777" w:rsidR="004679A1" w:rsidRPr="008026BF" w:rsidRDefault="004679A1" w:rsidP="004679A1">
      <w:pPr>
        <w:autoSpaceDE w:val="0"/>
        <w:autoSpaceDN w:val="0"/>
        <w:adjustRightInd w:val="0"/>
        <w:rPr>
          <w:rFonts w:cs="Arial"/>
          <w:sz w:val="28"/>
          <w:szCs w:val="28"/>
        </w:rPr>
      </w:pPr>
    </w:p>
    <w:p w14:paraId="14B396B7" w14:textId="77777777" w:rsidR="004679A1" w:rsidRPr="008026BF" w:rsidRDefault="004679A1" w:rsidP="004679A1">
      <w:pPr>
        <w:autoSpaceDE w:val="0"/>
        <w:autoSpaceDN w:val="0"/>
        <w:adjustRightInd w:val="0"/>
        <w:rPr>
          <w:rFonts w:cs="Arial"/>
          <w:sz w:val="28"/>
          <w:szCs w:val="28"/>
        </w:rPr>
      </w:pPr>
      <w:r w:rsidRPr="008026BF">
        <w:rPr>
          <w:rFonts w:cs="Arial"/>
          <w:sz w:val="28"/>
          <w:szCs w:val="28"/>
        </w:rPr>
        <w:t xml:space="preserve">If so, give the </w:t>
      </w:r>
      <w:r w:rsidRPr="008026BF">
        <w:rPr>
          <w:rFonts w:cs="Arial"/>
          <w:b/>
          <w:sz w:val="28"/>
          <w:szCs w:val="28"/>
        </w:rPr>
        <w:t xml:space="preserve">reasons </w:t>
      </w:r>
      <w:r w:rsidRPr="008026BF">
        <w:rPr>
          <w:rFonts w:cs="Arial"/>
          <w:sz w:val="28"/>
          <w:szCs w:val="28"/>
        </w:rPr>
        <w:t>to support your decision, together with the proposed changes/amendments or alternative policy.</w:t>
      </w:r>
    </w:p>
    <w:p w14:paraId="48A9AC44" w14:textId="77777777" w:rsidR="004679A1" w:rsidRPr="008026BF" w:rsidRDefault="004679A1" w:rsidP="004679A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8026BF" w14:paraId="05F3745C" w14:textId="77777777" w:rsidTr="00CB0586">
        <w:tc>
          <w:tcPr>
            <w:tcW w:w="10154" w:type="dxa"/>
          </w:tcPr>
          <w:p w14:paraId="304298FA" w14:textId="77777777" w:rsidR="004679A1" w:rsidRPr="008026BF" w:rsidRDefault="00DF0C80" w:rsidP="002B04BE">
            <w:pPr>
              <w:autoSpaceDE w:val="0"/>
              <w:autoSpaceDN w:val="0"/>
              <w:adjustRightInd w:val="0"/>
              <w:rPr>
                <w:rFonts w:cs="Arial"/>
                <w:b/>
                <w:sz w:val="28"/>
                <w:szCs w:val="28"/>
              </w:rPr>
            </w:pPr>
            <w:r w:rsidRPr="008026BF">
              <w:rPr>
                <w:rFonts w:cs="Arial"/>
                <w:b/>
                <w:sz w:val="28"/>
                <w:szCs w:val="28"/>
              </w:rPr>
              <w:t>N/A</w:t>
            </w:r>
          </w:p>
        </w:tc>
      </w:tr>
    </w:tbl>
    <w:p w14:paraId="483507F3" w14:textId="77777777" w:rsidR="004679A1" w:rsidRPr="008026BF" w:rsidRDefault="004679A1" w:rsidP="004679A1">
      <w:pPr>
        <w:autoSpaceDE w:val="0"/>
        <w:autoSpaceDN w:val="0"/>
        <w:adjustRightInd w:val="0"/>
        <w:jc w:val="both"/>
        <w:rPr>
          <w:rFonts w:cs="Arial"/>
          <w:b/>
          <w:sz w:val="28"/>
          <w:szCs w:val="28"/>
        </w:rPr>
      </w:pPr>
    </w:p>
    <w:p w14:paraId="357EE2AC" w14:textId="77777777" w:rsidR="004679A1" w:rsidRPr="008026BF" w:rsidRDefault="004679A1" w:rsidP="004679A1">
      <w:pPr>
        <w:autoSpaceDE w:val="0"/>
        <w:autoSpaceDN w:val="0"/>
        <w:adjustRightInd w:val="0"/>
        <w:jc w:val="both"/>
        <w:rPr>
          <w:rFonts w:cs="Arial"/>
          <w:b/>
          <w:sz w:val="28"/>
          <w:szCs w:val="28"/>
        </w:rPr>
      </w:pPr>
    </w:p>
    <w:p w14:paraId="5FCAC1D1" w14:textId="1C02C4BA" w:rsidR="004679A1" w:rsidRPr="008026BF" w:rsidRDefault="007A74F2" w:rsidP="004679A1">
      <w:pPr>
        <w:autoSpaceDE w:val="0"/>
        <w:autoSpaceDN w:val="0"/>
        <w:adjustRightInd w:val="0"/>
        <w:jc w:val="both"/>
        <w:rPr>
          <w:rFonts w:cs="Arial"/>
          <w:b/>
          <w:sz w:val="28"/>
          <w:szCs w:val="28"/>
        </w:rPr>
      </w:pPr>
      <w:r w:rsidRPr="008026BF">
        <w:rPr>
          <w:rFonts w:cs="Arial"/>
          <w:b/>
          <w:sz w:val="28"/>
          <w:szCs w:val="28"/>
        </w:rPr>
        <w:t>T</w:t>
      </w:r>
      <w:r w:rsidR="004679A1" w:rsidRPr="008026BF">
        <w:rPr>
          <w:rFonts w:cs="Arial"/>
          <w:b/>
          <w:sz w:val="28"/>
          <w:szCs w:val="28"/>
        </w:rPr>
        <w:t>imetabling and prioritising</w:t>
      </w:r>
      <w:r w:rsidR="00037DAE" w:rsidRPr="008026BF">
        <w:rPr>
          <w:rFonts w:cs="Arial"/>
          <w:b/>
          <w:sz w:val="28"/>
          <w:szCs w:val="28"/>
        </w:rPr>
        <w:t xml:space="preserve">  </w:t>
      </w:r>
      <w:r w:rsidR="009375C5">
        <w:rPr>
          <w:rFonts w:cs="Arial"/>
          <w:b/>
          <w:sz w:val="28"/>
          <w:szCs w:val="28"/>
        </w:rPr>
        <w:t xml:space="preserve"> N/A</w:t>
      </w:r>
    </w:p>
    <w:p w14:paraId="007A46E5" w14:textId="77777777" w:rsidR="004679A1" w:rsidRPr="008026BF" w:rsidRDefault="004679A1" w:rsidP="004679A1">
      <w:pPr>
        <w:autoSpaceDE w:val="0"/>
        <w:autoSpaceDN w:val="0"/>
        <w:adjustRightInd w:val="0"/>
        <w:jc w:val="both"/>
        <w:rPr>
          <w:rFonts w:cs="Arial"/>
          <w:b/>
          <w:sz w:val="28"/>
          <w:szCs w:val="28"/>
        </w:rPr>
      </w:pPr>
    </w:p>
    <w:p w14:paraId="6DFE7C1B" w14:textId="77777777" w:rsidR="004679A1" w:rsidRPr="008026BF" w:rsidRDefault="004679A1" w:rsidP="004679A1">
      <w:pPr>
        <w:rPr>
          <w:rFonts w:cs="Arial"/>
          <w:sz w:val="28"/>
          <w:szCs w:val="28"/>
        </w:rPr>
      </w:pPr>
      <w:r w:rsidRPr="008026BF">
        <w:rPr>
          <w:rFonts w:cs="Arial"/>
          <w:sz w:val="28"/>
          <w:szCs w:val="28"/>
        </w:rPr>
        <w:t>Factors to be considered in timetabling and prioritising policies for equality impact assessment.</w:t>
      </w:r>
    </w:p>
    <w:p w14:paraId="56EC0B7F" w14:textId="77777777" w:rsidR="004679A1" w:rsidRPr="008026BF" w:rsidRDefault="004679A1" w:rsidP="004679A1">
      <w:pPr>
        <w:rPr>
          <w:rFonts w:cs="Arial"/>
          <w:sz w:val="28"/>
          <w:szCs w:val="28"/>
        </w:rPr>
      </w:pPr>
    </w:p>
    <w:p w14:paraId="3881FDE6" w14:textId="77777777" w:rsidR="004679A1" w:rsidRPr="008026BF" w:rsidRDefault="004679A1" w:rsidP="004679A1">
      <w:pPr>
        <w:rPr>
          <w:rFonts w:cs="Arial"/>
          <w:sz w:val="28"/>
          <w:szCs w:val="28"/>
        </w:rPr>
      </w:pPr>
      <w:r w:rsidRPr="008026BF">
        <w:rPr>
          <w:rFonts w:cs="Arial"/>
          <w:sz w:val="28"/>
          <w:szCs w:val="28"/>
        </w:rPr>
        <w:t xml:space="preserve">If the policy has been </w:t>
      </w:r>
      <w:r w:rsidRPr="008026BF">
        <w:rPr>
          <w:rFonts w:cs="Arial"/>
          <w:b/>
          <w:sz w:val="28"/>
          <w:szCs w:val="28"/>
        </w:rPr>
        <w:t xml:space="preserve">‘screened in’ </w:t>
      </w:r>
      <w:r w:rsidRPr="008026BF">
        <w:rPr>
          <w:rFonts w:cs="Arial"/>
          <w:sz w:val="28"/>
          <w:szCs w:val="28"/>
        </w:rPr>
        <w:t>for equality impact assessment, then please answer the following questions to determine its priority for timetabling the equality impact assessment.</w:t>
      </w:r>
    </w:p>
    <w:p w14:paraId="6DF63692" w14:textId="77777777" w:rsidR="004679A1" w:rsidRPr="008026BF" w:rsidRDefault="004679A1" w:rsidP="004679A1">
      <w:pPr>
        <w:rPr>
          <w:rFonts w:cs="Arial"/>
          <w:sz w:val="28"/>
          <w:szCs w:val="28"/>
        </w:rPr>
      </w:pPr>
    </w:p>
    <w:p w14:paraId="19986CF6" w14:textId="77777777" w:rsidR="004679A1" w:rsidRPr="008026BF" w:rsidRDefault="004679A1" w:rsidP="004679A1">
      <w:pPr>
        <w:pStyle w:val="BodyTextIndent2"/>
        <w:ind w:left="0" w:firstLine="0"/>
        <w:rPr>
          <w:rFonts w:cs="Arial"/>
          <w:szCs w:val="28"/>
        </w:rPr>
      </w:pPr>
      <w:r w:rsidRPr="008026BF">
        <w:rPr>
          <w:rFonts w:cs="Arial"/>
          <w:szCs w:val="28"/>
        </w:rPr>
        <w:t>On a scale of 1-3, with 1 being the lowest priority and 3 being the highest, assess the policy in terms of its priority for equality impact assessment.</w:t>
      </w:r>
    </w:p>
    <w:p w14:paraId="0798DED4" w14:textId="77777777" w:rsidR="004679A1" w:rsidRPr="008026BF" w:rsidRDefault="004679A1" w:rsidP="004679A1">
      <w:pPr>
        <w:numPr>
          <w:ilvl w:val="12"/>
          <w:numId w:val="0"/>
        </w:numPr>
        <w:ind w:left="720"/>
        <w:rPr>
          <w:rFonts w:cs="Arial"/>
          <w:sz w:val="28"/>
          <w:szCs w:val="28"/>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4679A1" w:rsidRPr="008026BF" w14:paraId="69C52C7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EA92D1B" w14:textId="77777777" w:rsidR="004679A1" w:rsidRPr="008026BF" w:rsidRDefault="004679A1" w:rsidP="00CB0586">
            <w:pPr>
              <w:numPr>
                <w:ilvl w:val="12"/>
                <w:numId w:val="0"/>
              </w:numPr>
              <w:spacing w:before="120" w:after="120"/>
              <w:rPr>
                <w:rFonts w:cs="Arial"/>
                <w:bCs/>
                <w:sz w:val="28"/>
                <w:szCs w:val="28"/>
              </w:rPr>
            </w:pPr>
            <w:r w:rsidRPr="008026BF">
              <w:rPr>
                <w:rFonts w:cs="Arial"/>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0B34203B" w14:textId="77777777" w:rsidR="004679A1" w:rsidRPr="008026BF" w:rsidRDefault="004679A1" w:rsidP="00CB0586">
            <w:pPr>
              <w:numPr>
                <w:ilvl w:val="12"/>
                <w:numId w:val="0"/>
              </w:numPr>
              <w:spacing w:before="120" w:after="120"/>
              <w:rPr>
                <w:rFonts w:cs="Arial"/>
                <w:bCs/>
                <w:sz w:val="28"/>
                <w:szCs w:val="28"/>
                <w:highlight w:val="yellow"/>
              </w:rPr>
            </w:pPr>
            <w:r w:rsidRPr="008026BF">
              <w:rPr>
                <w:rFonts w:cs="Arial"/>
                <w:bCs/>
                <w:sz w:val="28"/>
                <w:szCs w:val="28"/>
              </w:rPr>
              <w:t>Rating (1-3)</w:t>
            </w:r>
          </w:p>
        </w:tc>
      </w:tr>
      <w:tr w:rsidR="004679A1" w:rsidRPr="008026BF" w14:paraId="7FDAAE68"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C485B9A" w14:textId="77777777" w:rsidR="004679A1" w:rsidRPr="008026BF" w:rsidRDefault="004679A1" w:rsidP="00CB0586">
            <w:pPr>
              <w:numPr>
                <w:ilvl w:val="12"/>
                <w:numId w:val="0"/>
              </w:numPr>
              <w:spacing w:before="120" w:after="120"/>
              <w:rPr>
                <w:rFonts w:cs="Arial"/>
                <w:sz w:val="28"/>
                <w:szCs w:val="28"/>
              </w:rPr>
            </w:pPr>
          </w:p>
        </w:tc>
        <w:tc>
          <w:tcPr>
            <w:tcW w:w="1260" w:type="dxa"/>
            <w:tcBorders>
              <w:top w:val="single" w:sz="2" w:space="0" w:color="auto"/>
              <w:left w:val="single" w:sz="2" w:space="0" w:color="auto"/>
              <w:bottom w:val="single" w:sz="2" w:space="0" w:color="auto"/>
              <w:right w:val="single" w:sz="2" w:space="0" w:color="auto"/>
            </w:tcBorders>
          </w:tcPr>
          <w:p w14:paraId="0EEEF286" w14:textId="77777777" w:rsidR="004679A1" w:rsidRPr="008026BF" w:rsidRDefault="004679A1" w:rsidP="00CB0586">
            <w:pPr>
              <w:numPr>
                <w:ilvl w:val="12"/>
                <w:numId w:val="0"/>
              </w:numPr>
              <w:spacing w:before="120" w:after="120"/>
              <w:rPr>
                <w:rFonts w:cs="Arial"/>
                <w:sz w:val="28"/>
                <w:szCs w:val="28"/>
                <w:highlight w:val="yellow"/>
              </w:rPr>
            </w:pPr>
          </w:p>
        </w:tc>
      </w:tr>
      <w:tr w:rsidR="004679A1" w:rsidRPr="008026BF" w14:paraId="42B24C3E"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361C0AC" w14:textId="77777777" w:rsidR="004679A1" w:rsidRPr="008026BF" w:rsidRDefault="00B65C83" w:rsidP="00CB0586">
            <w:pPr>
              <w:numPr>
                <w:ilvl w:val="12"/>
                <w:numId w:val="0"/>
              </w:numPr>
              <w:spacing w:before="120" w:after="120"/>
              <w:rPr>
                <w:rFonts w:cs="Arial"/>
                <w:sz w:val="28"/>
                <w:szCs w:val="28"/>
              </w:rPr>
            </w:pPr>
            <w:r w:rsidRPr="008026BF">
              <w:rPr>
                <w:rFonts w:cs="Arial"/>
                <w:sz w:val="28"/>
                <w:szCs w:val="28"/>
              </w:rPr>
              <w:t>Effect on equality of opportunity and good relations</w:t>
            </w:r>
          </w:p>
        </w:tc>
        <w:tc>
          <w:tcPr>
            <w:tcW w:w="1260" w:type="dxa"/>
            <w:tcBorders>
              <w:top w:val="single" w:sz="2" w:space="0" w:color="auto"/>
              <w:left w:val="single" w:sz="2" w:space="0" w:color="auto"/>
              <w:bottom w:val="single" w:sz="2" w:space="0" w:color="auto"/>
              <w:right w:val="single" w:sz="2" w:space="0" w:color="auto"/>
            </w:tcBorders>
          </w:tcPr>
          <w:p w14:paraId="582947BF" w14:textId="77777777" w:rsidR="004679A1" w:rsidRPr="008026BF" w:rsidRDefault="004679A1" w:rsidP="00CB0586">
            <w:pPr>
              <w:numPr>
                <w:ilvl w:val="12"/>
                <w:numId w:val="0"/>
              </w:numPr>
              <w:spacing w:before="120" w:after="120"/>
              <w:rPr>
                <w:rFonts w:cs="Arial"/>
                <w:sz w:val="28"/>
                <w:szCs w:val="28"/>
                <w:highlight w:val="yellow"/>
              </w:rPr>
            </w:pPr>
          </w:p>
        </w:tc>
      </w:tr>
      <w:tr w:rsidR="004679A1" w:rsidRPr="008026BF" w14:paraId="26CB5C9C"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D23C8E7" w14:textId="77777777" w:rsidR="004679A1" w:rsidRPr="008026BF" w:rsidRDefault="00B65C83" w:rsidP="00CB0586">
            <w:pPr>
              <w:numPr>
                <w:ilvl w:val="12"/>
                <w:numId w:val="0"/>
              </w:numPr>
              <w:spacing w:before="120" w:after="120"/>
              <w:rPr>
                <w:rFonts w:cs="Arial"/>
                <w:sz w:val="28"/>
                <w:szCs w:val="28"/>
              </w:rPr>
            </w:pPr>
            <w:r w:rsidRPr="008026BF">
              <w:rPr>
                <w:rFonts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70DF32B6" w14:textId="77777777" w:rsidR="004679A1" w:rsidRPr="008026BF" w:rsidRDefault="004679A1" w:rsidP="00CB0586">
            <w:pPr>
              <w:numPr>
                <w:ilvl w:val="12"/>
                <w:numId w:val="0"/>
              </w:numPr>
              <w:rPr>
                <w:rFonts w:cs="Arial"/>
                <w:sz w:val="28"/>
                <w:szCs w:val="28"/>
                <w:highlight w:val="yellow"/>
              </w:rPr>
            </w:pPr>
          </w:p>
          <w:p w14:paraId="3DA9666E" w14:textId="77777777" w:rsidR="004679A1" w:rsidRPr="008026BF" w:rsidRDefault="004679A1" w:rsidP="00CB0586">
            <w:pPr>
              <w:numPr>
                <w:ilvl w:val="12"/>
                <w:numId w:val="0"/>
              </w:numPr>
              <w:rPr>
                <w:rFonts w:cs="Arial"/>
                <w:sz w:val="28"/>
                <w:szCs w:val="28"/>
                <w:highlight w:val="yellow"/>
              </w:rPr>
            </w:pPr>
          </w:p>
        </w:tc>
      </w:tr>
      <w:tr w:rsidR="004679A1" w:rsidRPr="008026BF" w14:paraId="60EECEC5"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2AC8D8F" w14:textId="77777777" w:rsidR="00B65C83" w:rsidRPr="008026BF" w:rsidRDefault="00B65C83" w:rsidP="00B65C83">
            <w:pPr>
              <w:spacing w:before="120" w:after="120"/>
              <w:ind w:left="1" w:hanging="3"/>
              <w:rPr>
                <w:rFonts w:cs="Arial"/>
                <w:sz w:val="28"/>
                <w:szCs w:val="28"/>
              </w:rPr>
            </w:pPr>
            <w:r w:rsidRPr="008026BF">
              <w:rPr>
                <w:rFonts w:cs="Arial"/>
                <w:sz w:val="28"/>
                <w:szCs w:val="28"/>
              </w:rPr>
              <w:lastRenderedPageBreak/>
              <w:t>Effect on people’s daily lives</w:t>
            </w:r>
          </w:p>
          <w:p w14:paraId="10BF8C55" w14:textId="77777777" w:rsidR="004679A1" w:rsidRPr="008026BF" w:rsidRDefault="004679A1" w:rsidP="00CB0586">
            <w:pPr>
              <w:numPr>
                <w:ilvl w:val="12"/>
                <w:numId w:val="0"/>
              </w:numPr>
              <w:spacing w:before="120" w:after="120"/>
              <w:rPr>
                <w:rFonts w:cs="Arial"/>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F774324" w14:textId="77777777" w:rsidR="004679A1" w:rsidRPr="008026BF" w:rsidRDefault="004679A1" w:rsidP="00CB0586">
            <w:pPr>
              <w:numPr>
                <w:ilvl w:val="12"/>
                <w:numId w:val="0"/>
              </w:numPr>
              <w:rPr>
                <w:rFonts w:cs="Arial"/>
                <w:sz w:val="28"/>
                <w:szCs w:val="28"/>
              </w:rPr>
            </w:pPr>
          </w:p>
          <w:p w14:paraId="3D5780A3" w14:textId="77777777" w:rsidR="004679A1" w:rsidRPr="008026BF" w:rsidRDefault="004679A1" w:rsidP="00CB0586">
            <w:pPr>
              <w:numPr>
                <w:ilvl w:val="12"/>
                <w:numId w:val="0"/>
              </w:numPr>
              <w:rPr>
                <w:rFonts w:cs="Arial"/>
                <w:sz w:val="28"/>
                <w:szCs w:val="28"/>
              </w:rPr>
            </w:pPr>
          </w:p>
        </w:tc>
      </w:tr>
      <w:tr w:rsidR="004679A1" w:rsidRPr="008026BF" w14:paraId="529853C2"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47F4870" w14:textId="77777777" w:rsidR="004679A1" w:rsidRPr="008026BF" w:rsidRDefault="00B65C83" w:rsidP="00CB0586">
            <w:pPr>
              <w:numPr>
                <w:ilvl w:val="12"/>
                <w:numId w:val="0"/>
              </w:numPr>
              <w:spacing w:before="120" w:after="120"/>
              <w:rPr>
                <w:rFonts w:cs="Arial"/>
                <w:sz w:val="28"/>
                <w:szCs w:val="28"/>
              </w:rPr>
            </w:pPr>
            <w:r w:rsidRPr="008026BF">
              <w:rPr>
                <w:rFonts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20AC79A" w14:textId="77777777" w:rsidR="004679A1" w:rsidRPr="008026BF" w:rsidRDefault="004679A1" w:rsidP="00CB0586">
            <w:pPr>
              <w:numPr>
                <w:ilvl w:val="12"/>
                <w:numId w:val="0"/>
              </w:numPr>
              <w:rPr>
                <w:rFonts w:cs="Arial"/>
                <w:sz w:val="28"/>
                <w:szCs w:val="28"/>
              </w:rPr>
            </w:pPr>
          </w:p>
        </w:tc>
      </w:tr>
      <w:tr w:rsidR="004679A1" w:rsidRPr="008026BF" w14:paraId="3C7F2886"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8D21A23" w14:textId="77777777" w:rsidR="004679A1" w:rsidRPr="008026BF" w:rsidRDefault="004679A1" w:rsidP="00CB0586">
            <w:pPr>
              <w:pStyle w:val="Heading2"/>
              <w:rPr>
                <w:rFonts w:cs="Arial"/>
              </w:rPr>
            </w:pPr>
          </w:p>
        </w:tc>
        <w:tc>
          <w:tcPr>
            <w:tcW w:w="1260" w:type="dxa"/>
            <w:tcBorders>
              <w:top w:val="single" w:sz="2" w:space="0" w:color="auto"/>
              <w:left w:val="single" w:sz="2" w:space="0" w:color="auto"/>
              <w:bottom w:val="single" w:sz="2" w:space="0" w:color="auto"/>
              <w:right w:val="single" w:sz="2" w:space="0" w:color="auto"/>
            </w:tcBorders>
          </w:tcPr>
          <w:p w14:paraId="6F417054" w14:textId="77777777" w:rsidR="004679A1" w:rsidRPr="008026BF" w:rsidRDefault="004679A1" w:rsidP="00CB0586">
            <w:pPr>
              <w:numPr>
                <w:ilvl w:val="12"/>
                <w:numId w:val="0"/>
              </w:numPr>
              <w:rPr>
                <w:rFonts w:cs="Arial"/>
                <w:sz w:val="28"/>
                <w:szCs w:val="28"/>
              </w:rPr>
            </w:pPr>
          </w:p>
        </w:tc>
      </w:tr>
      <w:tr w:rsidR="004679A1" w:rsidRPr="008026BF" w14:paraId="2C6F1BA1" w14:textId="77777777" w:rsidTr="002573B3">
        <w:trPr>
          <w:trHeight w:hRule="exact" w:val="482"/>
        </w:trPr>
        <w:tc>
          <w:tcPr>
            <w:tcW w:w="7920" w:type="dxa"/>
            <w:tcBorders>
              <w:top w:val="single" w:sz="2" w:space="0" w:color="auto"/>
              <w:left w:val="single" w:sz="2" w:space="0" w:color="auto"/>
              <w:bottom w:val="single" w:sz="2" w:space="0" w:color="auto"/>
              <w:right w:val="single" w:sz="2" w:space="0" w:color="auto"/>
            </w:tcBorders>
          </w:tcPr>
          <w:p w14:paraId="754266A2" w14:textId="77777777" w:rsidR="004679A1" w:rsidRPr="008026BF" w:rsidRDefault="004679A1" w:rsidP="00CB0586">
            <w:pPr>
              <w:pStyle w:val="Heading2"/>
              <w:rPr>
                <w:rFonts w:cs="Arial"/>
              </w:rPr>
            </w:pPr>
            <w:r w:rsidRPr="008026BF">
              <w:rPr>
                <w:rFonts w:cs="Arial"/>
              </w:rPr>
              <w:t>Total Rating Score</w:t>
            </w:r>
          </w:p>
        </w:tc>
        <w:tc>
          <w:tcPr>
            <w:tcW w:w="1260" w:type="dxa"/>
            <w:tcBorders>
              <w:top w:val="single" w:sz="2" w:space="0" w:color="auto"/>
              <w:left w:val="single" w:sz="2" w:space="0" w:color="auto"/>
              <w:bottom w:val="single" w:sz="2" w:space="0" w:color="auto"/>
              <w:right w:val="single" w:sz="2" w:space="0" w:color="auto"/>
            </w:tcBorders>
          </w:tcPr>
          <w:p w14:paraId="0F683969" w14:textId="1ECA9380" w:rsidR="004679A1" w:rsidRPr="008026BF" w:rsidRDefault="004679A1" w:rsidP="002573B3">
            <w:pPr>
              <w:numPr>
                <w:ilvl w:val="12"/>
                <w:numId w:val="0"/>
              </w:numPr>
              <w:rPr>
                <w:rFonts w:cs="Arial"/>
                <w:sz w:val="28"/>
                <w:szCs w:val="28"/>
              </w:rPr>
            </w:pPr>
          </w:p>
        </w:tc>
      </w:tr>
    </w:tbl>
    <w:p w14:paraId="03C10DD7" w14:textId="77777777" w:rsidR="004679A1" w:rsidRPr="008026BF" w:rsidRDefault="004679A1" w:rsidP="004679A1">
      <w:pPr>
        <w:numPr>
          <w:ilvl w:val="12"/>
          <w:numId w:val="0"/>
        </w:numPr>
        <w:rPr>
          <w:rFonts w:cs="Arial"/>
          <w:sz w:val="28"/>
          <w:szCs w:val="28"/>
        </w:rPr>
      </w:pPr>
    </w:p>
    <w:p w14:paraId="4EC8393A" w14:textId="653D1673" w:rsidR="004679A1" w:rsidRPr="008026BF" w:rsidRDefault="004679A1" w:rsidP="004679A1">
      <w:pPr>
        <w:pStyle w:val="BodyTextIndent2"/>
        <w:ind w:left="0" w:firstLine="0"/>
        <w:rPr>
          <w:rFonts w:cs="Arial"/>
          <w:szCs w:val="28"/>
        </w:rPr>
      </w:pPr>
      <w:r w:rsidRPr="008026BF">
        <w:rPr>
          <w:rFonts w:cs="Arial"/>
          <w:szCs w:val="28"/>
        </w:rPr>
        <w:t>Is the policy affected by timetables established by other relevant public authorities?</w:t>
      </w:r>
      <w:r w:rsidRPr="008026BF">
        <w:rPr>
          <w:rFonts w:cs="Arial"/>
          <w:szCs w:val="28"/>
        </w:rPr>
        <w:tab/>
      </w:r>
      <w:r w:rsidRPr="008026BF">
        <w:rPr>
          <w:rFonts w:cs="Arial"/>
          <w:szCs w:val="28"/>
        </w:rPr>
        <w:tab/>
      </w:r>
      <w:r w:rsidRPr="008026BF">
        <w:rPr>
          <w:rFonts w:cs="Arial"/>
          <w:szCs w:val="28"/>
        </w:rPr>
        <w:tab/>
      </w:r>
      <w:r w:rsidRPr="008026BF">
        <w:rPr>
          <w:rFonts w:cs="Arial"/>
          <w:szCs w:val="28"/>
        </w:rPr>
        <w:tab/>
      </w:r>
      <w:r w:rsidRPr="008026BF">
        <w:rPr>
          <w:rFonts w:cs="Arial"/>
          <w:szCs w:val="28"/>
        </w:rPr>
        <w:tab/>
      </w:r>
      <w:r w:rsidRPr="008026BF">
        <w:rPr>
          <w:rFonts w:cs="Arial"/>
          <w:szCs w:val="28"/>
        </w:rPr>
        <w:tab/>
      </w:r>
      <w:r w:rsidRPr="008026BF">
        <w:rPr>
          <w:rFonts w:cs="Arial"/>
          <w:szCs w:val="28"/>
        </w:rPr>
        <w:tab/>
      </w:r>
    </w:p>
    <w:p w14:paraId="7248436E" w14:textId="3141CB8B" w:rsidR="004679A1" w:rsidRPr="008026BF" w:rsidRDefault="004679A1" w:rsidP="004679A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4679A1" w:rsidRPr="008026BF" w14:paraId="084BB4C8" w14:textId="77777777" w:rsidTr="00CB0586">
        <w:tc>
          <w:tcPr>
            <w:tcW w:w="9606" w:type="dxa"/>
          </w:tcPr>
          <w:p w14:paraId="209ED485" w14:textId="2F13BF64" w:rsidR="004679A1" w:rsidRPr="008026BF" w:rsidRDefault="008026BF" w:rsidP="00CB0586">
            <w:pPr>
              <w:autoSpaceDE w:val="0"/>
              <w:autoSpaceDN w:val="0"/>
              <w:adjustRightInd w:val="0"/>
              <w:rPr>
                <w:rFonts w:cs="Arial"/>
                <w:b/>
                <w:sz w:val="28"/>
                <w:szCs w:val="28"/>
              </w:rPr>
            </w:pPr>
            <w:r w:rsidRPr="008026BF">
              <w:rPr>
                <w:rFonts w:cs="Arial"/>
                <w:b/>
                <w:sz w:val="28"/>
                <w:szCs w:val="28"/>
              </w:rPr>
              <w:t>N/A</w:t>
            </w:r>
          </w:p>
        </w:tc>
      </w:tr>
    </w:tbl>
    <w:p w14:paraId="0E60B531" w14:textId="77777777" w:rsidR="00FE191E" w:rsidRDefault="00FE191E" w:rsidP="004679A1">
      <w:pPr>
        <w:autoSpaceDE w:val="0"/>
        <w:autoSpaceDN w:val="0"/>
        <w:adjustRightInd w:val="0"/>
        <w:rPr>
          <w:rFonts w:cs="Arial"/>
          <w:b/>
          <w:sz w:val="28"/>
          <w:szCs w:val="28"/>
        </w:rPr>
      </w:pPr>
    </w:p>
    <w:p w14:paraId="442A6146" w14:textId="77777777" w:rsidR="009375C5" w:rsidRDefault="009375C5" w:rsidP="004679A1">
      <w:pPr>
        <w:autoSpaceDE w:val="0"/>
        <w:autoSpaceDN w:val="0"/>
        <w:adjustRightInd w:val="0"/>
        <w:rPr>
          <w:rFonts w:cs="Arial"/>
          <w:b/>
          <w:sz w:val="28"/>
          <w:szCs w:val="28"/>
        </w:rPr>
      </w:pPr>
    </w:p>
    <w:p w14:paraId="5B63148D" w14:textId="4083765D" w:rsidR="004679A1" w:rsidRPr="008026BF" w:rsidRDefault="004679A1" w:rsidP="004679A1">
      <w:pPr>
        <w:autoSpaceDE w:val="0"/>
        <w:autoSpaceDN w:val="0"/>
        <w:adjustRightInd w:val="0"/>
        <w:rPr>
          <w:rFonts w:cs="Arial"/>
          <w:b/>
          <w:sz w:val="28"/>
          <w:szCs w:val="28"/>
        </w:rPr>
      </w:pPr>
      <w:r w:rsidRPr="008026BF">
        <w:rPr>
          <w:rFonts w:cs="Arial"/>
          <w:b/>
          <w:sz w:val="28"/>
          <w:szCs w:val="28"/>
        </w:rPr>
        <w:t>Part 4. Monitoring</w:t>
      </w:r>
    </w:p>
    <w:p w14:paraId="03185266" w14:textId="77777777" w:rsidR="004679A1" w:rsidRPr="008026BF" w:rsidRDefault="004679A1" w:rsidP="004679A1">
      <w:pPr>
        <w:autoSpaceDE w:val="0"/>
        <w:autoSpaceDN w:val="0"/>
        <w:adjustRightInd w:val="0"/>
        <w:rPr>
          <w:rFonts w:cs="Arial"/>
          <w:b/>
          <w:sz w:val="28"/>
          <w:szCs w:val="28"/>
        </w:rPr>
      </w:pPr>
    </w:p>
    <w:p w14:paraId="0A65C088" w14:textId="77777777" w:rsidR="00FB3B8A" w:rsidRPr="008026BF" w:rsidRDefault="00FB3B8A" w:rsidP="00FB3B8A">
      <w:pPr>
        <w:autoSpaceDE w:val="0"/>
        <w:autoSpaceDN w:val="0"/>
        <w:adjustRightInd w:val="0"/>
        <w:rPr>
          <w:rFonts w:cs="Arial"/>
          <w:sz w:val="28"/>
          <w:szCs w:val="28"/>
        </w:rPr>
      </w:pPr>
      <w:r w:rsidRPr="008026BF">
        <w:rPr>
          <w:rFonts w:cs="Arial"/>
          <w:sz w:val="28"/>
          <w:szCs w:val="28"/>
        </w:rPr>
        <w:t>Car park use will be monitored on an ongoing basis initially and its operation reviewed annually or whatever is appropriate for such projects.</w:t>
      </w:r>
    </w:p>
    <w:p w14:paraId="2A53983B" w14:textId="77777777" w:rsidR="004679A1" w:rsidRPr="008026BF" w:rsidRDefault="004679A1" w:rsidP="004679A1">
      <w:pPr>
        <w:autoSpaceDE w:val="0"/>
        <w:autoSpaceDN w:val="0"/>
        <w:adjustRightInd w:val="0"/>
        <w:rPr>
          <w:rFonts w:cs="Arial"/>
          <w:sz w:val="28"/>
          <w:szCs w:val="28"/>
        </w:rPr>
      </w:pPr>
    </w:p>
    <w:p w14:paraId="6403E23A" w14:textId="77777777" w:rsidR="004679A1" w:rsidRPr="008026BF" w:rsidRDefault="004679A1" w:rsidP="004679A1">
      <w:pPr>
        <w:pStyle w:val="BodyTextIndent2"/>
        <w:ind w:left="0" w:firstLine="0"/>
        <w:rPr>
          <w:rFonts w:cs="Arial"/>
          <w:b/>
          <w:szCs w:val="28"/>
        </w:rPr>
      </w:pPr>
      <w:r w:rsidRPr="008026BF">
        <w:rPr>
          <w:rFonts w:cs="Arial"/>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074"/>
        <w:gridCol w:w="1560"/>
      </w:tblGrid>
      <w:tr w:rsidR="004679A1" w:rsidRPr="008026BF" w14:paraId="4711D629" w14:textId="77777777" w:rsidTr="00EC3D91">
        <w:trPr>
          <w:trHeight w:val="397"/>
        </w:trPr>
        <w:tc>
          <w:tcPr>
            <w:tcW w:w="2972" w:type="dxa"/>
          </w:tcPr>
          <w:p w14:paraId="040AC043" w14:textId="77777777" w:rsidR="004679A1" w:rsidRPr="008026BF" w:rsidRDefault="004679A1" w:rsidP="00CB0586">
            <w:pPr>
              <w:spacing w:before="120" w:after="120"/>
              <w:rPr>
                <w:rFonts w:cs="Arial"/>
                <w:b/>
                <w:sz w:val="28"/>
                <w:szCs w:val="28"/>
              </w:rPr>
            </w:pPr>
            <w:r w:rsidRPr="008026BF">
              <w:rPr>
                <w:rFonts w:cs="Arial"/>
                <w:b/>
                <w:sz w:val="28"/>
                <w:szCs w:val="28"/>
              </w:rPr>
              <w:t>Screened by:</w:t>
            </w:r>
          </w:p>
        </w:tc>
        <w:tc>
          <w:tcPr>
            <w:tcW w:w="5074" w:type="dxa"/>
          </w:tcPr>
          <w:p w14:paraId="2B7E811D" w14:textId="77777777" w:rsidR="004679A1" w:rsidRPr="008026BF" w:rsidRDefault="004679A1" w:rsidP="00CB0586">
            <w:pPr>
              <w:spacing w:before="120" w:after="120"/>
              <w:rPr>
                <w:rFonts w:cs="Arial"/>
                <w:b/>
                <w:sz w:val="28"/>
                <w:szCs w:val="28"/>
              </w:rPr>
            </w:pPr>
            <w:r w:rsidRPr="008026BF">
              <w:rPr>
                <w:rFonts w:cs="Arial"/>
                <w:b/>
                <w:sz w:val="28"/>
                <w:szCs w:val="28"/>
              </w:rPr>
              <w:t xml:space="preserve">Position/Job Title </w:t>
            </w:r>
          </w:p>
        </w:tc>
        <w:tc>
          <w:tcPr>
            <w:tcW w:w="1560" w:type="dxa"/>
          </w:tcPr>
          <w:p w14:paraId="2F2C06E9" w14:textId="77777777" w:rsidR="004679A1" w:rsidRPr="008026BF" w:rsidRDefault="004679A1" w:rsidP="00CB0586">
            <w:pPr>
              <w:spacing w:before="120" w:after="120"/>
              <w:rPr>
                <w:rFonts w:cs="Arial"/>
                <w:b/>
                <w:sz w:val="28"/>
                <w:szCs w:val="28"/>
              </w:rPr>
            </w:pPr>
            <w:r w:rsidRPr="008026BF">
              <w:rPr>
                <w:rFonts w:cs="Arial"/>
                <w:b/>
                <w:sz w:val="28"/>
                <w:szCs w:val="28"/>
              </w:rPr>
              <w:t>Date</w:t>
            </w:r>
          </w:p>
        </w:tc>
      </w:tr>
      <w:tr w:rsidR="004679A1" w:rsidRPr="008026BF" w14:paraId="428D2874" w14:textId="77777777" w:rsidTr="00EC3D91">
        <w:trPr>
          <w:trHeight w:val="397"/>
        </w:trPr>
        <w:tc>
          <w:tcPr>
            <w:tcW w:w="2972" w:type="dxa"/>
          </w:tcPr>
          <w:p w14:paraId="1251C19B" w14:textId="77777777" w:rsidR="004679A1" w:rsidRPr="008026BF" w:rsidRDefault="006C45D0" w:rsidP="00CB0586">
            <w:pPr>
              <w:spacing w:before="120" w:after="120"/>
              <w:rPr>
                <w:rFonts w:cs="Arial"/>
                <w:sz w:val="28"/>
                <w:szCs w:val="28"/>
              </w:rPr>
            </w:pPr>
            <w:r w:rsidRPr="008026BF">
              <w:rPr>
                <w:rFonts w:cs="Arial"/>
                <w:sz w:val="28"/>
                <w:szCs w:val="28"/>
              </w:rPr>
              <w:t>Yvonne Burke</w:t>
            </w:r>
          </w:p>
        </w:tc>
        <w:tc>
          <w:tcPr>
            <w:tcW w:w="5074" w:type="dxa"/>
          </w:tcPr>
          <w:p w14:paraId="657D2190" w14:textId="77777777" w:rsidR="004679A1" w:rsidRPr="008026BF" w:rsidRDefault="006C45D0" w:rsidP="002573B3">
            <w:pPr>
              <w:spacing w:before="120" w:after="120"/>
              <w:rPr>
                <w:rFonts w:cs="Arial"/>
                <w:sz w:val="28"/>
                <w:szCs w:val="28"/>
              </w:rPr>
            </w:pPr>
            <w:r w:rsidRPr="008026BF">
              <w:rPr>
                <w:rFonts w:cs="Arial"/>
                <w:sz w:val="28"/>
                <w:szCs w:val="28"/>
              </w:rPr>
              <w:t>Regeneration Officer</w:t>
            </w:r>
          </w:p>
        </w:tc>
        <w:tc>
          <w:tcPr>
            <w:tcW w:w="1560" w:type="dxa"/>
          </w:tcPr>
          <w:p w14:paraId="0C7D6B61" w14:textId="58A750A1" w:rsidR="004679A1" w:rsidRPr="008026BF" w:rsidRDefault="00104324" w:rsidP="00CB0586">
            <w:pPr>
              <w:spacing w:before="120" w:after="120"/>
              <w:rPr>
                <w:rFonts w:cs="Arial"/>
                <w:sz w:val="28"/>
                <w:szCs w:val="28"/>
              </w:rPr>
            </w:pPr>
            <w:r>
              <w:rPr>
                <w:rFonts w:cs="Arial"/>
                <w:sz w:val="28"/>
                <w:szCs w:val="28"/>
              </w:rPr>
              <w:t>15.04.21</w:t>
            </w:r>
          </w:p>
        </w:tc>
      </w:tr>
      <w:tr w:rsidR="004679A1" w:rsidRPr="008026BF" w14:paraId="1CDD94D5" w14:textId="77777777" w:rsidTr="00EC3D91">
        <w:trPr>
          <w:trHeight w:val="397"/>
        </w:trPr>
        <w:tc>
          <w:tcPr>
            <w:tcW w:w="2972" w:type="dxa"/>
          </w:tcPr>
          <w:p w14:paraId="3C55B72B" w14:textId="73B72F20" w:rsidR="004679A1" w:rsidRPr="008026BF" w:rsidRDefault="004679A1" w:rsidP="00CB0586">
            <w:pPr>
              <w:spacing w:before="120" w:after="120"/>
              <w:rPr>
                <w:rFonts w:cs="Arial"/>
                <w:sz w:val="28"/>
                <w:szCs w:val="28"/>
              </w:rPr>
            </w:pPr>
          </w:p>
        </w:tc>
        <w:tc>
          <w:tcPr>
            <w:tcW w:w="5074" w:type="dxa"/>
          </w:tcPr>
          <w:p w14:paraId="3F60BBF8" w14:textId="77777777" w:rsidR="004679A1" w:rsidRPr="008026BF" w:rsidRDefault="00DF0C80" w:rsidP="00CB0586">
            <w:pPr>
              <w:spacing w:before="120" w:after="120"/>
              <w:rPr>
                <w:rFonts w:cs="Arial"/>
                <w:sz w:val="28"/>
                <w:szCs w:val="28"/>
              </w:rPr>
            </w:pPr>
            <w:r w:rsidRPr="008026BF">
              <w:rPr>
                <w:rFonts w:cs="Arial"/>
                <w:noProof/>
                <w:sz w:val="28"/>
                <w:szCs w:val="28"/>
                <w:lang w:eastAsia="en-GB"/>
              </w:rPr>
              <w:drawing>
                <wp:inline distT="0" distB="0" distL="0" distR="0" wp14:anchorId="7957B9B9" wp14:editId="357CD768">
                  <wp:extent cx="1871084" cy="366353"/>
                  <wp:effectExtent l="0" t="0" r="0" b="0"/>
                  <wp:docPr id="3" name="Picture 3" descr="C:\Users\Yvonne.Burke\AppData\Local\Microsoft\Windows\INetCache\Content.Word\YB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vonne.Burke\AppData\Local\Microsoft\Windows\INetCache\Content.Word\YB Signatu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713" cy="376266"/>
                          </a:xfrm>
                          <a:prstGeom prst="rect">
                            <a:avLst/>
                          </a:prstGeom>
                          <a:noFill/>
                          <a:ln>
                            <a:noFill/>
                          </a:ln>
                        </pic:spPr>
                      </pic:pic>
                    </a:graphicData>
                  </a:graphic>
                </wp:inline>
              </w:drawing>
            </w:r>
          </w:p>
        </w:tc>
        <w:tc>
          <w:tcPr>
            <w:tcW w:w="1560" w:type="dxa"/>
          </w:tcPr>
          <w:p w14:paraId="7D1800A4" w14:textId="5597CB1F" w:rsidR="004679A1" w:rsidRPr="008026BF" w:rsidRDefault="004679A1" w:rsidP="00CB0586">
            <w:pPr>
              <w:spacing w:before="120" w:after="120"/>
              <w:rPr>
                <w:rFonts w:cs="Arial"/>
                <w:sz w:val="28"/>
                <w:szCs w:val="28"/>
              </w:rPr>
            </w:pPr>
          </w:p>
        </w:tc>
      </w:tr>
      <w:tr w:rsidR="00DF0C80" w:rsidRPr="008026BF" w14:paraId="54C78459" w14:textId="77777777" w:rsidTr="00EC3D91">
        <w:trPr>
          <w:trHeight w:val="397"/>
        </w:trPr>
        <w:tc>
          <w:tcPr>
            <w:tcW w:w="2972" w:type="dxa"/>
          </w:tcPr>
          <w:p w14:paraId="7BA36F97" w14:textId="7858E009" w:rsidR="00DF0C80" w:rsidRPr="008026BF" w:rsidRDefault="00FB3B8A" w:rsidP="002573B3">
            <w:pPr>
              <w:spacing w:before="120" w:after="120"/>
              <w:rPr>
                <w:rFonts w:cs="Arial"/>
                <w:sz w:val="28"/>
                <w:szCs w:val="28"/>
              </w:rPr>
            </w:pPr>
            <w:r w:rsidRPr="008026BF">
              <w:rPr>
                <w:rFonts w:cs="Arial"/>
                <w:sz w:val="28"/>
                <w:szCs w:val="28"/>
              </w:rPr>
              <w:t>Mary McSorley</w:t>
            </w:r>
          </w:p>
        </w:tc>
        <w:tc>
          <w:tcPr>
            <w:tcW w:w="5074" w:type="dxa"/>
          </w:tcPr>
          <w:p w14:paraId="47FCE73F" w14:textId="77777777" w:rsidR="00DF0C80" w:rsidRPr="008026BF" w:rsidRDefault="00DF0C80" w:rsidP="002573B3">
            <w:pPr>
              <w:spacing w:before="120" w:after="120"/>
              <w:rPr>
                <w:rFonts w:cs="Arial"/>
                <w:sz w:val="28"/>
                <w:szCs w:val="28"/>
              </w:rPr>
            </w:pPr>
            <w:r w:rsidRPr="008026BF">
              <w:rPr>
                <w:rFonts w:cs="Arial"/>
                <w:sz w:val="28"/>
                <w:szCs w:val="28"/>
              </w:rPr>
              <w:t>Equality Officer</w:t>
            </w:r>
          </w:p>
        </w:tc>
        <w:tc>
          <w:tcPr>
            <w:tcW w:w="1560" w:type="dxa"/>
          </w:tcPr>
          <w:p w14:paraId="4C402B3C" w14:textId="33739210" w:rsidR="00DF0C80" w:rsidRPr="008026BF" w:rsidRDefault="009375C5" w:rsidP="00CB0586">
            <w:pPr>
              <w:spacing w:before="120" w:after="120"/>
              <w:rPr>
                <w:rFonts w:cs="Arial"/>
                <w:sz w:val="28"/>
                <w:szCs w:val="28"/>
              </w:rPr>
            </w:pPr>
            <w:r>
              <w:rPr>
                <w:rFonts w:cs="Arial"/>
                <w:sz w:val="28"/>
                <w:szCs w:val="28"/>
              </w:rPr>
              <w:t>15.02</w:t>
            </w:r>
            <w:r w:rsidR="007C6264">
              <w:rPr>
                <w:rFonts w:cs="Arial"/>
                <w:sz w:val="28"/>
                <w:szCs w:val="28"/>
              </w:rPr>
              <w:t>.21</w:t>
            </w:r>
          </w:p>
        </w:tc>
      </w:tr>
      <w:tr w:rsidR="004679A1" w:rsidRPr="008026BF" w14:paraId="71A92DF0" w14:textId="77777777" w:rsidTr="00EC3D91">
        <w:trPr>
          <w:trHeight w:val="397"/>
        </w:trPr>
        <w:tc>
          <w:tcPr>
            <w:tcW w:w="2972" w:type="dxa"/>
          </w:tcPr>
          <w:p w14:paraId="1C0851CA" w14:textId="77777777" w:rsidR="004679A1" w:rsidRPr="008026BF" w:rsidRDefault="004679A1" w:rsidP="002573B3">
            <w:pPr>
              <w:spacing w:before="120" w:after="120"/>
              <w:rPr>
                <w:rFonts w:cs="Arial"/>
                <w:b/>
                <w:sz w:val="28"/>
                <w:szCs w:val="28"/>
              </w:rPr>
            </w:pPr>
            <w:r w:rsidRPr="008026BF">
              <w:rPr>
                <w:rFonts w:cs="Arial"/>
                <w:b/>
                <w:sz w:val="28"/>
                <w:szCs w:val="28"/>
              </w:rPr>
              <w:t xml:space="preserve">Approved </w:t>
            </w:r>
            <w:r w:rsidR="0047793F" w:rsidRPr="008026BF">
              <w:rPr>
                <w:rFonts w:cs="Arial"/>
                <w:b/>
                <w:sz w:val="28"/>
                <w:szCs w:val="28"/>
              </w:rPr>
              <w:t>by:</w:t>
            </w:r>
          </w:p>
        </w:tc>
        <w:tc>
          <w:tcPr>
            <w:tcW w:w="5074" w:type="dxa"/>
          </w:tcPr>
          <w:p w14:paraId="06366A6F" w14:textId="77777777" w:rsidR="004679A1" w:rsidRPr="008026BF" w:rsidRDefault="004679A1" w:rsidP="002573B3">
            <w:pPr>
              <w:spacing w:before="120" w:after="120"/>
              <w:rPr>
                <w:rFonts w:cs="Arial"/>
                <w:sz w:val="28"/>
                <w:szCs w:val="28"/>
              </w:rPr>
            </w:pPr>
          </w:p>
        </w:tc>
        <w:tc>
          <w:tcPr>
            <w:tcW w:w="1560" w:type="dxa"/>
          </w:tcPr>
          <w:p w14:paraId="709DD2B4" w14:textId="77777777" w:rsidR="004679A1" w:rsidRPr="008026BF" w:rsidRDefault="004679A1" w:rsidP="00CB0586">
            <w:pPr>
              <w:spacing w:before="120" w:after="120"/>
              <w:rPr>
                <w:rFonts w:cs="Arial"/>
                <w:sz w:val="28"/>
                <w:szCs w:val="28"/>
              </w:rPr>
            </w:pPr>
          </w:p>
        </w:tc>
      </w:tr>
      <w:tr w:rsidR="004679A1" w:rsidRPr="008026BF" w14:paraId="7E02A586" w14:textId="77777777" w:rsidTr="00EC3D91">
        <w:trPr>
          <w:trHeight w:val="397"/>
        </w:trPr>
        <w:tc>
          <w:tcPr>
            <w:tcW w:w="2972" w:type="dxa"/>
          </w:tcPr>
          <w:p w14:paraId="0254356B" w14:textId="77777777" w:rsidR="004679A1" w:rsidRPr="008026BF" w:rsidRDefault="00EC3D91" w:rsidP="00CB0586">
            <w:pPr>
              <w:spacing w:before="120" w:after="120"/>
              <w:rPr>
                <w:rFonts w:cs="Arial"/>
                <w:sz w:val="28"/>
                <w:szCs w:val="28"/>
              </w:rPr>
            </w:pPr>
            <w:r w:rsidRPr="008026BF">
              <w:rPr>
                <w:rFonts w:cs="Arial"/>
                <w:sz w:val="28"/>
                <w:szCs w:val="28"/>
              </w:rPr>
              <w:t>Paul McCormick</w:t>
            </w:r>
          </w:p>
        </w:tc>
        <w:tc>
          <w:tcPr>
            <w:tcW w:w="5074" w:type="dxa"/>
          </w:tcPr>
          <w:p w14:paraId="73920CA1" w14:textId="77777777" w:rsidR="004679A1" w:rsidRPr="008026BF" w:rsidRDefault="00EC3D91" w:rsidP="00CB0586">
            <w:pPr>
              <w:spacing w:before="120" w:after="120"/>
              <w:rPr>
                <w:rFonts w:cs="Arial"/>
                <w:sz w:val="28"/>
                <w:szCs w:val="28"/>
              </w:rPr>
            </w:pPr>
            <w:r w:rsidRPr="008026BF">
              <w:rPr>
                <w:rFonts w:cs="Arial"/>
                <w:sz w:val="28"/>
                <w:szCs w:val="28"/>
              </w:rPr>
              <w:t>Head of Economic Development</w:t>
            </w:r>
          </w:p>
        </w:tc>
        <w:tc>
          <w:tcPr>
            <w:tcW w:w="1560" w:type="dxa"/>
          </w:tcPr>
          <w:p w14:paraId="44FB76A0" w14:textId="436A3C15" w:rsidR="004679A1" w:rsidRPr="008026BF" w:rsidRDefault="009375C5" w:rsidP="00CB0586">
            <w:pPr>
              <w:spacing w:before="120" w:after="120"/>
              <w:rPr>
                <w:rFonts w:cs="Arial"/>
                <w:sz w:val="28"/>
                <w:szCs w:val="28"/>
              </w:rPr>
            </w:pPr>
            <w:r>
              <w:rPr>
                <w:rFonts w:cs="Arial"/>
                <w:sz w:val="28"/>
                <w:szCs w:val="28"/>
              </w:rPr>
              <w:t>22.02.22</w:t>
            </w:r>
          </w:p>
        </w:tc>
      </w:tr>
    </w:tbl>
    <w:p w14:paraId="248D7FBB" w14:textId="77777777" w:rsidR="004679A1" w:rsidRPr="008026BF" w:rsidRDefault="004679A1" w:rsidP="004679A1">
      <w:pPr>
        <w:rPr>
          <w:rFonts w:cs="Arial"/>
          <w:sz w:val="28"/>
          <w:szCs w:val="28"/>
        </w:rPr>
      </w:pPr>
    </w:p>
    <w:p w14:paraId="0875AA39" w14:textId="77777777" w:rsidR="00CF7C71" w:rsidRDefault="00CF7C71" w:rsidP="004679A1">
      <w:pPr>
        <w:rPr>
          <w:rFonts w:cs="Arial"/>
          <w:sz w:val="28"/>
          <w:szCs w:val="28"/>
        </w:rPr>
      </w:pPr>
    </w:p>
    <w:p w14:paraId="6369DE6E" w14:textId="77777777" w:rsidR="004679A1" w:rsidRDefault="004679A1" w:rsidP="004679A1">
      <w:pPr>
        <w:rPr>
          <w:rFonts w:cs="Arial"/>
          <w:sz w:val="28"/>
          <w:szCs w:val="28"/>
        </w:rPr>
      </w:pPr>
      <w:r w:rsidRPr="008026BF">
        <w:rPr>
          <w:rFonts w:cs="Arial"/>
          <w:sz w:val="28"/>
          <w:szCs w:val="28"/>
        </w:rPr>
        <w:t xml:space="preserve">Note: A copy of the Screening Template, for each policy screened should be ‘signed off’ and approved by a senior manager responsible for the policy, made easily accessible on the public authority’s website as soon as possible following completion </w:t>
      </w:r>
      <w:r w:rsidR="00B62F44" w:rsidRPr="008026BF">
        <w:rPr>
          <w:rFonts w:cs="Arial"/>
          <w:sz w:val="28"/>
          <w:szCs w:val="28"/>
        </w:rPr>
        <w:t>and made available on request.</w:t>
      </w:r>
    </w:p>
    <w:p w14:paraId="4A69AC02" w14:textId="77777777" w:rsidR="002D2009" w:rsidRDefault="002D2009" w:rsidP="004679A1">
      <w:pPr>
        <w:rPr>
          <w:rFonts w:cs="Arial"/>
          <w:sz w:val="28"/>
          <w:szCs w:val="28"/>
        </w:rPr>
      </w:pPr>
    </w:p>
    <w:p w14:paraId="52F8ACFB" w14:textId="77777777" w:rsidR="002D2009" w:rsidRDefault="002D2009" w:rsidP="004679A1">
      <w:pPr>
        <w:rPr>
          <w:rFonts w:cs="Arial"/>
          <w:sz w:val="28"/>
          <w:szCs w:val="28"/>
        </w:rPr>
      </w:pPr>
    </w:p>
    <w:p w14:paraId="163948B1" w14:textId="77777777" w:rsidR="002D2009" w:rsidRDefault="002D2009" w:rsidP="004679A1">
      <w:pPr>
        <w:rPr>
          <w:rFonts w:cs="Arial"/>
          <w:sz w:val="28"/>
          <w:szCs w:val="28"/>
        </w:rPr>
      </w:pPr>
    </w:p>
    <w:p w14:paraId="2EA66141" w14:textId="77777777" w:rsidR="002D2009" w:rsidRDefault="002D2009" w:rsidP="004679A1">
      <w:pPr>
        <w:rPr>
          <w:rFonts w:cs="Arial"/>
          <w:sz w:val="28"/>
          <w:szCs w:val="28"/>
        </w:rPr>
      </w:pPr>
    </w:p>
    <w:p w14:paraId="1F3357E3" w14:textId="77777777" w:rsidR="002D2009" w:rsidRDefault="002D2009" w:rsidP="004679A1">
      <w:pPr>
        <w:rPr>
          <w:rFonts w:cs="Arial"/>
          <w:sz w:val="28"/>
          <w:szCs w:val="28"/>
        </w:rPr>
      </w:pPr>
    </w:p>
    <w:p w14:paraId="249416DE" w14:textId="77777777" w:rsidR="002D2009" w:rsidRDefault="002D2009" w:rsidP="004679A1">
      <w:pPr>
        <w:rPr>
          <w:rFonts w:cs="Arial"/>
          <w:sz w:val="28"/>
          <w:szCs w:val="28"/>
        </w:rPr>
      </w:pPr>
    </w:p>
    <w:p w14:paraId="603E0DA6" w14:textId="07A669E6" w:rsidR="002D2009" w:rsidRDefault="002D2009" w:rsidP="004679A1">
      <w:pPr>
        <w:rPr>
          <w:rFonts w:cs="Arial"/>
          <w:sz w:val="28"/>
          <w:szCs w:val="28"/>
        </w:rPr>
      </w:pPr>
      <w:r>
        <w:rPr>
          <w:rFonts w:cs="Arial"/>
          <w:sz w:val="28"/>
          <w:szCs w:val="28"/>
        </w:rPr>
        <w:t>Appendix 1</w:t>
      </w:r>
    </w:p>
    <w:p w14:paraId="296E4DAB" w14:textId="77777777" w:rsidR="002D2009" w:rsidRDefault="002D2009" w:rsidP="004679A1">
      <w:pPr>
        <w:rPr>
          <w:rFonts w:cs="Arial"/>
          <w:sz w:val="28"/>
          <w:szCs w:val="28"/>
        </w:rPr>
      </w:pPr>
    </w:p>
    <w:p w14:paraId="0A7BBC87" w14:textId="77777777" w:rsidR="002D2009" w:rsidRPr="002D2009" w:rsidRDefault="002D2009" w:rsidP="002D2009">
      <w:pPr>
        <w:spacing w:after="160" w:line="259" w:lineRule="auto"/>
        <w:jc w:val="center"/>
        <w:rPr>
          <w:rFonts w:eastAsiaTheme="minorHAnsi" w:cs="Arial"/>
          <w:b/>
          <w:szCs w:val="24"/>
        </w:rPr>
      </w:pPr>
      <w:bookmarkStart w:id="0" w:name="_GoBack"/>
      <w:bookmarkEnd w:id="0"/>
      <w:r w:rsidRPr="002D2009">
        <w:rPr>
          <w:rFonts w:eastAsiaTheme="minorHAnsi" w:cs="Arial"/>
          <w:b/>
          <w:szCs w:val="24"/>
        </w:rPr>
        <w:t xml:space="preserve">Proposed </w:t>
      </w:r>
      <w:proofErr w:type="spellStart"/>
      <w:r w:rsidRPr="002D2009">
        <w:rPr>
          <w:rFonts w:eastAsiaTheme="minorHAnsi" w:cs="Arial"/>
          <w:b/>
          <w:szCs w:val="24"/>
        </w:rPr>
        <w:t>Blaris</w:t>
      </w:r>
      <w:proofErr w:type="spellEnd"/>
      <w:r w:rsidRPr="002D2009">
        <w:rPr>
          <w:rFonts w:eastAsiaTheme="minorHAnsi" w:cs="Arial"/>
          <w:b/>
          <w:szCs w:val="24"/>
        </w:rPr>
        <w:t xml:space="preserve"> Road Car Park</w:t>
      </w:r>
    </w:p>
    <w:p w14:paraId="47FC3C9E" w14:textId="77777777" w:rsidR="002D2009" w:rsidRPr="002D2009" w:rsidRDefault="002D2009" w:rsidP="002D2009">
      <w:pPr>
        <w:keepNext/>
        <w:outlineLvl w:val="0"/>
        <w:rPr>
          <w:rFonts w:eastAsiaTheme="minorHAnsi" w:cs="Arial"/>
          <w:b/>
          <w:szCs w:val="24"/>
        </w:rPr>
      </w:pPr>
    </w:p>
    <w:p w14:paraId="32AE4E5E" w14:textId="77777777" w:rsidR="002D2009" w:rsidRPr="002D2009" w:rsidRDefault="002D2009" w:rsidP="002D2009">
      <w:pPr>
        <w:keepNext/>
        <w:outlineLvl w:val="0"/>
        <w:rPr>
          <w:rFonts w:cs="Arial"/>
          <w:b/>
          <w:bCs/>
          <w:szCs w:val="24"/>
        </w:rPr>
      </w:pPr>
      <w:r w:rsidRPr="002D2009">
        <w:rPr>
          <w:rFonts w:cs="Arial"/>
          <w:b/>
          <w:bCs/>
          <w:szCs w:val="24"/>
        </w:rPr>
        <w:t xml:space="preserve">Project Description and Background: </w:t>
      </w:r>
    </w:p>
    <w:p w14:paraId="6401453C" w14:textId="77777777" w:rsidR="002D2009" w:rsidRPr="002D2009" w:rsidRDefault="002D2009" w:rsidP="002D2009">
      <w:pPr>
        <w:spacing w:after="160" w:line="276" w:lineRule="auto"/>
        <w:rPr>
          <w:rFonts w:eastAsiaTheme="minorHAnsi" w:cs="Arial"/>
          <w:szCs w:val="24"/>
        </w:rPr>
      </w:pPr>
    </w:p>
    <w:p w14:paraId="1FCA0DE1" w14:textId="77777777" w:rsidR="002D2009" w:rsidRPr="002D2009" w:rsidRDefault="002D2009" w:rsidP="002D2009">
      <w:pPr>
        <w:spacing w:after="160" w:line="276" w:lineRule="auto"/>
        <w:rPr>
          <w:rFonts w:eastAsiaTheme="minorHAnsi" w:cs="Arial"/>
          <w:szCs w:val="24"/>
        </w:rPr>
      </w:pPr>
      <w:r w:rsidRPr="002D2009">
        <w:rPr>
          <w:rFonts w:eastAsiaTheme="minorHAnsi" w:cs="Arial"/>
          <w:szCs w:val="24"/>
        </w:rPr>
        <w:t>The Council have recently developed the Discover Waterways project which has seen the restoration of Navigation House and Stable Block on the Hillsborough Road to create a high end multi-use Council owned facility consisting of office space, training facilities, exhibition space, workshop space and meeting/conference facilities.</w:t>
      </w:r>
    </w:p>
    <w:p w14:paraId="2583269D" w14:textId="77777777" w:rsidR="002D2009" w:rsidRPr="002D2009" w:rsidRDefault="002D2009" w:rsidP="002D2009">
      <w:pPr>
        <w:spacing w:after="160" w:line="276" w:lineRule="auto"/>
        <w:rPr>
          <w:rFonts w:eastAsiaTheme="minorHAnsi" w:cs="Arial"/>
          <w:szCs w:val="24"/>
        </w:rPr>
      </w:pPr>
      <w:r w:rsidRPr="002D2009">
        <w:rPr>
          <w:rFonts w:eastAsiaTheme="minorHAnsi" w:cs="Arial"/>
          <w:szCs w:val="24"/>
        </w:rPr>
        <w:t xml:space="preserve">In order to service Navigation House, the adjoining lagan tow path and the newly opened greenway route which connects this location to the </w:t>
      </w:r>
      <w:proofErr w:type="spellStart"/>
      <w:r w:rsidRPr="002D2009">
        <w:rPr>
          <w:rFonts w:eastAsiaTheme="minorHAnsi" w:cs="Arial"/>
          <w:szCs w:val="24"/>
        </w:rPr>
        <w:t>Sprucefield</w:t>
      </w:r>
      <w:proofErr w:type="spellEnd"/>
      <w:r w:rsidRPr="002D2009">
        <w:rPr>
          <w:rFonts w:eastAsiaTheme="minorHAnsi" w:cs="Arial"/>
          <w:szCs w:val="24"/>
        </w:rPr>
        <w:t xml:space="preserve"> Park &amp; Ride and on to the Maze Long Kesh area, it is proposed that a car park is developed on the opposite side of the </w:t>
      </w:r>
      <w:proofErr w:type="spellStart"/>
      <w:r w:rsidRPr="002D2009">
        <w:rPr>
          <w:rFonts w:eastAsiaTheme="minorHAnsi" w:cs="Arial"/>
          <w:szCs w:val="24"/>
        </w:rPr>
        <w:t>Blaris</w:t>
      </w:r>
      <w:proofErr w:type="spellEnd"/>
      <w:r w:rsidRPr="002D2009">
        <w:rPr>
          <w:rFonts w:eastAsiaTheme="minorHAnsi" w:cs="Arial"/>
          <w:szCs w:val="24"/>
        </w:rPr>
        <w:t xml:space="preserve"> Road (at the corner of the Blue Horizon housing development site).</w:t>
      </w:r>
    </w:p>
    <w:p w14:paraId="336D1F84" w14:textId="77777777" w:rsidR="002D2009" w:rsidRPr="002D2009" w:rsidRDefault="002D2009" w:rsidP="002D2009">
      <w:pPr>
        <w:spacing w:after="160" w:line="276" w:lineRule="auto"/>
        <w:rPr>
          <w:rFonts w:eastAsiaTheme="minorHAnsi" w:cs="Arial"/>
          <w:szCs w:val="24"/>
        </w:rPr>
      </w:pPr>
      <w:r w:rsidRPr="002D2009">
        <w:rPr>
          <w:rFonts w:eastAsiaTheme="minorHAnsi" w:cs="Arial"/>
          <w:szCs w:val="24"/>
        </w:rPr>
        <w:t>In addition, the availability of car parking in the area will encourage visitors to park here and cycle into Lisburn City Centre connecting the rural community to the urban, providing access to local commercial businesses, reduce traffic congestion in the city centre and provide overflow parking facilities for those visitors travelling by car to access Navigation House.  This also supports the further development of the Lagan Greenway which is identified as a priority project within the DFI Strategic Plan for Greenways.</w:t>
      </w:r>
    </w:p>
    <w:p w14:paraId="7C5ED38E" w14:textId="77777777" w:rsidR="002D2009" w:rsidRPr="002D2009" w:rsidRDefault="002D2009" w:rsidP="002D2009">
      <w:pPr>
        <w:spacing w:after="160" w:line="276" w:lineRule="auto"/>
        <w:rPr>
          <w:rFonts w:eastAsiaTheme="minorHAnsi" w:cs="Arial"/>
          <w:szCs w:val="24"/>
        </w:rPr>
      </w:pPr>
      <w:r w:rsidRPr="002D2009">
        <w:rPr>
          <w:rFonts w:eastAsiaTheme="minorHAnsi" w:cs="Arial"/>
          <w:szCs w:val="24"/>
        </w:rPr>
        <w:t>This car park will include provision of infrastructure for the future installation of EV charging point(s) for both cars and bikes.</w:t>
      </w:r>
      <w:r w:rsidRPr="002D2009">
        <w:rPr>
          <w:rFonts w:eastAsiaTheme="minorHAnsi" w:cs="Arial"/>
          <w:szCs w:val="24"/>
        </w:rPr>
        <w:tab/>
      </w:r>
    </w:p>
    <w:p w14:paraId="5CE6EF29" w14:textId="77777777" w:rsidR="002D2009" w:rsidRPr="002D2009" w:rsidRDefault="002D2009" w:rsidP="002D2009">
      <w:pPr>
        <w:spacing w:after="160" w:line="259" w:lineRule="auto"/>
        <w:rPr>
          <w:rFonts w:eastAsiaTheme="minorHAnsi" w:cs="Arial"/>
          <w:i/>
          <w:szCs w:val="24"/>
        </w:rPr>
      </w:pPr>
      <w:r w:rsidRPr="002D2009">
        <w:rPr>
          <w:rFonts w:eastAsiaTheme="minorHAnsi" w:cs="Arial"/>
          <w:szCs w:val="24"/>
        </w:rPr>
        <w:t>This project will be reviewed over its lifetime. If there are any major changes in the delivery/provision of the project it will be rescreened to ensure it is documented accordingly.</w:t>
      </w:r>
    </w:p>
    <w:p w14:paraId="2271EC69" w14:textId="77777777" w:rsidR="002D2009" w:rsidRPr="002D2009" w:rsidRDefault="002D2009" w:rsidP="002D2009">
      <w:pPr>
        <w:spacing w:after="160" w:line="259" w:lineRule="auto"/>
        <w:rPr>
          <w:rFonts w:eastAsiaTheme="minorHAnsi" w:cs="Arial"/>
          <w:szCs w:val="24"/>
        </w:rPr>
      </w:pPr>
      <w:r w:rsidRPr="002D2009">
        <w:rPr>
          <w:rFonts w:eastAsiaTheme="minorHAnsi" w:cs="Arial"/>
          <w:szCs w:val="24"/>
        </w:rPr>
        <w:t>The project is to be completed by March 2022 (COVID-dependent).</w:t>
      </w:r>
    </w:p>
    <w:p w14:paraId="07873CEF" w14:textId="77777777" w:rsidR="002D2009" w:rsidRPr="002D2009" w:rsidRDefault="002D2009" w:rsidP="002D2009">
      <w:pPr>
        <w:keepNext/>
        <w:outlineLvl w:val="0"/>
        <w:rPr>
          <w:rFonts w:cs="Arial"/>
          <w:b/>
          <w:bCs/>
          <w:szCs w:val="24"/>
        </w:rPr>
      </w:pPr>
    </w:p>
    <w:p w14:paraId="6A39468F" w14:textId="77777777" w:rsidR="002D2009" w:rsidRPr="002D2009" w:rsidRDefault="002D2009" w:rsidP="002D2009">
      <w:pPr>
        <w:keepNext/>
        <w:outlineLvl w:val="0"/>
        <w:rPr>
          <w:rFonts w:cs="Arial"/>
          <w:b/>
          <w:bCs/>
          <w:szCs w:val="24"/>
        </w:rPr>
      </w:pPr>
      <w:r w:rsidRPr="002D2009">
        <w:rPr>
          <w:rFonts w:cs="Arial"/>
          <w:b/>
          <w:bCs/>
          <w:szCs w:val="24"/>
        </w:rPr>
        <w:t xml:space="preserve">Aims of the Project: </w:t>
      </w:r>
    </w:p>
    <w:p w14:paraId="3254BC75" w14:textId="77777777" w:rsidR="002D2009" w:rsidRPr="002D2009" w:rsidRDefault="002D2009" w:rsidP="002D2009">
      <w:pPr>
        <w:spacing w:after="160" w:line="276" w:lineRule="auto"/>
        <w:rPr>
          <w:rFonts w:eastAsiaTheme="minorHAnsi" w:cs="Arial"/>
          <w:szCs w:val="24"/>
        </w:rPr>
      </w:pPr>
    </w:p>
    <w:p w14:paraId="77CEAC8B" w14:textId="77777777" w:rsidR="002D2009" w:rsidRPr="002D2009" w:rsidRDefault="002D2009" w:rsidP="002D2009">
      <w:pPr>
        <w:spacing w:after="160" w:line="276" w:lineRule="auto"/>
        <w:rPr>
          <w:rFonts w:eastAsiaTheme="minorHAnsi" w:cs="Arial"/>
          <w:szCs w:val="24"/>
        </w:rPr>
      </w:pPr>
      <w:r w:rsidRPr="002D2009">
        <w:rPr>
          <w:rFonts w:eastAsiaTheme="minorHAnsi" w:cs="Arial"/>
          <w:szCs w:val="24"/>
        </w:rPr>
        <w:t xml:space="preserve">To develop a Car Park on the </w:t>
      </w:r>
      <w:proofErr w:type="spellStart"/>
      <w:r w:rsidRPr="002D2009">
        <w:rPr>
          <w:rFonts w:eastAsiaTheme="minorHAnsi" w:cs="Arial"/>
          <w:szCs w:val="24"/>
        </w:rPr>
        <w:t>Blaris</w:t>
      </w:r>
      <w:proofErr w:type="spellEnd"/>
      <w:r w:rsidRPr="002D2009">
        <w:rPr>
          <w:rFonts w:eastAsiaTheme="minorHAnsi" w:cs="Arial"/>
          <w:szCs w:val="24"/>
        </w:rPr>
        <w:t xml:space="preserve"> Road to provide car parking facilities which will not only service Navigation House but the adjoining Towpath and associated Greenways.</w:t>
      </w:r>
    </w:p>
    <w:p w14:paraId="4EBE3ABE" w14:textId="77777777" w:rsidR="002D2009" w:rsidRPr="002D2009" w:rsidRDefault="002D2009" w:rsidP="002D2009">
      <w:pPr>
        <w:spacing w:after="160" w:line="276" w:lineRule="auto"/>
        <w:rPr>
          <w:rFonts w:cs="Arial"/>
          <w:b/>
          <w:bCs/>
          <w:szCs w:val="24"/>
        </w:rPr>
      </w:pPr>
      <w:r w:rsidRPr="002D2009">
        <w:rPr>
          <w:rFonts w:cs="Arial"/>
          <w:b/>
          <w:bCs/>
          <w:szCs w:val="24"/>
        </w:rPr>
        <w:t>Project Duration:</w:t>
      </w:r>
    </w:p>
    <w:p w14:paraId="72E07ABD" w14:textId="77777777" w:rsidR="002D2009" w:rsidRPr="002D2009" w:rsidRDefault="002D2009" w:rsidP="002D2009">
      <w:pPr>
        <w:spacing w:line="276" w:lineRule="auto"/>
        <w:rPr>
          <w:rFonts w:eastAsia="Calibri" w:cs="Arial"/>
          <w:szCs w:val="24"/>
        </w:rPr>
      </w:pPr>
      <w:r w:rsidRPr="002D2009">
        <w:rPr>
          <w:rFonts w:eastAsia="Calibri" w:cs="Arial"/>
          <w:szCs w:val="24"/>
        </w:rPr>
        <w:t>The duration of the project is 1 year (COVID-dependent).</w:t>
      </w:r>
    </w:p>
    <w:p w14:paraId="28D19E32" w14:textId="77777777" w:rsidR="002D2009" w:rsidRPr="002D2009" w:rsidRDefault="002D2009" w:rsidP="002D2009">
      <w:pPr>
        <w:spacing w:line="276" w:lineRule="auto"/>
        <w:rPr>
          <w:rFonts w:eastAsia="Calibri" w:cs="Arial"/>
          <w:b/>
          <w:szCs w:val="24"/>
        </w:rPr>
      </w:pPr>
    </w:p>
    <w:p w14:paraId="0CAEAF9F" w14:textId="77777777" w:rsidR="002D2009" w:rsidRPr="002D2009" w:rsidRDefault="002D2009" w:rsidP="002D2009">
      <w:pPr>
        <w:spacing w:line="276" w:lineRule="auto"/>
        <w:ind w:left="5" w:hanging="7"/>
        <w:rPr>
          <w:rFonts w:eastAsia="Calibri" w:cs="Arial"/>
          <w:b/>
          <w:szCs w:val="24"/>
        </w:rPr>
      </w:pPr>
      <w:r w:rsidRPr="002D2009">
        <w:rPr>
          <w:rFonts w:eastAsia="Calibri" w:cs="Arial"/>
          <w:b/>
          <w:szCs w:val="24"/>
        </w:rPr>
        <w:t xml:space="preserve">Phase 1 (2022)   </w:t>
      </w:r>
      <w:r w:rsidRPr="002D2009">
        <w:rPr>
          <w:rFonts w:eastAsia="Calibri" w:cs="Arial"/>
          <w:szCs w:val="24"/>
        </w:rPr>
        <w:t>Construction of the Car Park</w:t>
      </w:r>
    </w:p>
    <w:p w14:paraId="2910F460" w14:textId="77777777" w:rsidR="002D2009" w:rsidRPr="008026BF" w:rsidRDefault="002D2009" w:rsidP="004679A1">
      <w:pPr>
        <w:rPr>
          <w:rFonts w:cs="Arial"/>
          <w:sz w:val="28"/>
          <w:szCs w:val="28"/>
        </w:rPr>
      </w:pPr>
    </w:p>
    <w:sectPr w:rsidR="002D2009" w:rsidRPr="008026BF">
      <w:footerReference w:type="even" r:id="rId9"/>
      <w:footerReference w:type="default" r:id="rId10"/>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0C3A3" w14:textId="77777777" w:rsidR="007F7D03" w:rsidRDefault="007F7D03">
      <w:r>
        <w:separator/>
      </w:r>
    </w:p>
  </w:endnote>
  <w:endnote w:type="continuationSeparator" w:id="0">
    <w:p w14:paraId="5064026B" w14:textId="77777777" w:rsidR="007F7D03" w:rsidRDefault="007F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FB3E5" w14:textId="77777777" w:rsidR="007F7D03" w:rsidRDefault="007F7D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951C4E" w14:textId="77777777" w:rsidR="007F7D03" w:rsidRDefault="007F7D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004859"/>
      <w:docPartObj>
        <w:docPartGallery w:val="Page Numbers (Bottom of Page)"/>
        <w:docPartUnique/>
      </w:docPartObj>
    </w:sdtPr>
    <w:sdtEndPr>
      <w:rPr>
        <w:color w:val="7F7F7F" w:themeColor="background1" w:themeShade="7F"/>
        <w:spacing w:val="60"/>
      </w:rPr>
    </w:sdtEndPr>
    <w:sdtContent>
      <w:p w14:paraId="371CC8DD" w14:textId="77777777" w:rsidR="007F7D03" w:rsidRDefault="007F7D03" w:rsidP="00923EDF">
        <w:pPr>
          <w:pStyle w:val="Footer"/>
          <w:framePr w:wrap="around" w:vAnchor="text" w:hAnchor="margin" w:xAlign="right" w:y="1"/>
          <w:pBdr>
            <w:top w:val="single" w:sz="4" w:space="1" w:color="D9D9D9" w:themeColor="background1" w:themeShade="D9"/>
          </w:pBdr>
          <w:jc w:val="right"/>
        </w:pPr>
        <w:r>
          <w:fldChar w:fldCharType="begin"/>
        </w:r>
        <w:r>
          <w:instrText xml:space="preserve"> PAGE   \* MERGEFORMAT </w:instrText>
        </w:r>
        <w:r>
          <w:fldChar w:fldCharType="separate"/>
        </w:r>
        <w:r w:rsidR="00CF7C71">
          <w:rPr>
            <w:noProof/>
          </w:rPr>
          <w:t>15</w:t>
        </w:r>
        <w:r>
          <w:rPr>
            <w:noProof/>
          </w:rPr>
          <w:fldChar w:fldCharType="end"/>
        </w:r>
        <w:r>
          <w:t xml:space="preserve"> | </w:t>
        </w:r>
        <w:r>
          <w:rPr>
            <w:color w:val="7F7F7F" w:themeColor="background1" w:themeShade="7F"/>
            <w:spacing w:val="60"/>
          </w:rPr>
          <w:t>Page</w:t>
        </w:r>
      </w:p>
    </w:sdtContent>
  </w:sdt>
  <w:p w14:paraId="66529AF4" w14:textId="77777777" w:rsidR="007F7D03" w:rsidRDefault="007F7D03" w:rsidP="00923EDF">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D87E1" w14:textId="77777777" w:rsidR="007F7D03" w:rsidRDefault="007F7D03">
      <w:r>
        <w:separator/>
      </w:r>
    </w:p>
  </w:footnote>
  <w:footnote w:type="continuationSeparator" w:id="0">
    <w:p w14:paraId="1C221B67" w14:textId="77777777" w:rsidR="007F7D03" w:rsidRDefault="007F7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326698"/>
    <w:multiLevelType w:val="hybridMultilevel"/>
    <w:tmpl w:val="29CAB244"/>
    <w:lvl w:ilvl="0" w:tplc="A6F6C7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1220"/>
    <w:multiLevelType w:val="multilevel"/>
    <w:tmpl w:val="F850A6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16376F11"/>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661"/>
    <w:multiLevelType w:val="multilevel"/>
    <w:tmpl w:val="D19CEF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0230B81"/>
    <w:multiLevelType w:val="multilevel"/>
    <w:tmpl w:val="105261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245A4730"/>
    <w:multiLevelType w:val="multilevel"/>
    <w:tmpl w:val="812006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20404A5"/>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7B661C"/>
    <w:multiLevelType w:val="hybridMultilevel"/>
    <w:tmpl w:val="1F42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D0E47"/>
    <w:multiLevelType w:val="multilevel"/>
    <w:tmpl w:val="E9C6E842"/>
    <w:lvl w:ilvl="0">
      <w:start w:val="1"/>
      <w:numFmt w:val="bullet"/>
      <w:lvlText w:val="●"/>
      <w:lvlJc w:val="left"/>
      <w:pPr>
        <w:ind w:left="720" w:hanging="360"/>
      </w:pPr>
      <w:rPr>
        <w:rFonts w:ascii="Noto Sans Symbols" w:eastAsia="Noto Sans Symbols" w:hAnsi="Noto Sans Symbols" w:cs="Noto Sans Symbols"/>
        <w:b w:val="0"/>
        <w:i w:val="0"/>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E44075A"/>
    <w:multiLevelType w:val="hybridMultilevel"/>
    <w:tmpl w:val="EE2E1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F91C99"/>
    <w:multiLevelType w:val="hybridMultilevel"/>
    <w:tmpl w:val="0232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1C22E9"/>
    <w:multiLevelType w:val="multilevel"/>
    <w:tmpl w:val="DC36A3DE"/>
    <w:lvl w:ilvl="0">
      <w:start w:val="1"/>
      <w:numFmt w:val="lowerLetter"/>
      <w:pStyle w:val="BulletPoints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347CB"/>
    <w:multiLevelType w:val="hybridMultilevel"/>
    <w:tmpl w:val="0C82420C"/>
    <w:lvl w:ilvl="0" w:tplc="23AE1A56">
      <w:start w:val="1"/>
      <w:numFmt w:val="bullet"/>
      <w:pStyle w:val="Bullet1ekos"/>
      <w:lvlText w:val=""/>
      <w:lvlJc w:val="left"/>
      <w:pPr>
        <w:ind w:left="6173" w:hanging="360"/>
      </w:pPr>
      <w:rPr>
        <w:rFonts w:ascii="Symbol" w:hAnsi="Symbol" w:hint="default"/>
      </w:rPr>
    </w:lvl>
    <w:lvl w:ilvl="1" w:tplc="6A00EAA2">
      <w:start w:val="1"/>
      <w:numFmt w:val="bullet"/>
      <w:pStyle w:val="Bullet2ekos"/>
      <w:lvlText w:val="o"/>
      <w:lvlJc w:val="left"/>
      <w:pPr>
        <w:ind w:left="2149" w:hanging="360"/>
      </w:pPr>
      <w:rPr>
        <w:rFonts w:ascii="Courier New" w:hAnsi="Courier New" w:cs="Courier New" w:hint="default"/>
      </w:rPr>
    </w:lvl>
    <w:lvl w:ilvl="2" w:tplc="CF92C9DC">
      <w:start w:val="1"/>
      <w:numFmt w:val="bullet"/>
      <w:pStyle w:val="Bullet3ekos"/>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E34E02"/>
    <w:multiLevelType w:val="hybridMultilevel"/>
    <w:tmpl w:val="DC44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C37D0"/>
    <w:multiLevelType w:val="hybridMultilevel"/>
    <w:tmpl w:val="BADA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73C1E"/>
    <w:multiLevelType w:val="hybridMultilevel"/>
    <w:tmpl w:val="0FCA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E7E24"/>
    <w:multiLevelType w:val="multilevel"/>
    <w:tmpl w:val="F50A28F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2E46BBE"/>
    <w:multiLevelType w:val="hybridMultilevel"/>
    <w:tmpl w:val="37A666B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F0B31"/>
    <w:multiLevelType w:val="multilevel"/>
    <w:tmpl w:val="2AB00CA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73F559C0"/>
    <w:multiLevelType w:val="multilevel"/>
    <w:tmpl w:val="B2887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 w15:restartNumberingAfterBreak="0">
    <w:nsid w:val="7E1C3CCE"/>
    <w:multiLevelType w:val="hybridMultilevel"/>
    <w:tmpl w:val="DD98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6"/>
  </w:num>
  <w:num w:numId="4">
    <w:abstractNumId w:val="0"/>
  </w:num>
  <w:num w:numId="5">
    <w:abstractNumId w:val="3"/>
  </w:num>
  <w:num w:numId="6">
    <w:abstractNumId w:val="7"/>
  </w:num>
  <w:num w:numId="7">
    <w:abstractNumId w:val="10"/>
  </w:num>
  <w:num w:numId="8">
    <w:abstractNumId w:val="11"/>
  </w:num>
  <w:num w:numId="9">
    <w:abstractNumId w:val="15"/>
  </w:num>
  <w:num w:numId="10">
    <w:abstractNumId w:val="8"/>
  </w:num>
  <w:num w:numId="11">
    <w:abstractNumId w:val="24"/>
  </w:num>
  <w:num w:numId="12">
    <w:abstractNumId w:val="19"/>
  </w:num>
  <w:num w:numId="13">
    <w:abstractNumId w:val="4"/>
  </w:num>
  <w:num w:numId="14">
    <w:abstractNumId w:val="5"/>
  </w:num>
  <w:num w:numId="15">
    <w:abstractNumId w:val="6"/>
  </w:num>
  <w:num w:numId="16">
    <w:abstractNumId w:val="12"/>
  </w:num>
  <w:num w:numId="17">
    <w:abstractNumId w:val="20"/>
  </w:num>
  <w:num w:numId="18">
    <w:abstractNumId w:val="22"/>
  </w:num>
  <w:num w:numId="19">
    <w:abstractNumId w:val="9"/>
  </w:num>
  <w:num w:numId="20">
    <w:abstractNumId w:val="1"/>
  </w:num>
  <w:num w:numId="21">
    <w:abstractNumId w:val="2"/>
  </w:num>
  <w:num w:numId="22">
    <w:abstractNumId w:val="23"/>
  </w:num>
  <w:num w:numId="23">
    <w:abstractNumId w:val="17"/>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A1"/>
    <w:rsid w:val="00002548"/>
    <w:rsid w:val="000121B2"/>
    <w:rsid w:val="0002450F"/>
    <w:rsid w:val="00031778"/>
    <w:rsid w:val="00034970"/>
    <w:rsid w:val="00037DAE"/>
    <w:rsid w:val="00040213"/>
    <w:rsid w:val="00042AD7"/>
    <w:rsid w:val="000509D5"/>
    <w:rsid w:val="00073901"/>
    <w:rsid w:val="000A0939"/>
    <w:rsid w:val="000D2007"/>
    <w:rsid w:val="000D3741"/>
    <w:rsid w:val="000D53BC"/>
    <w:rsid w:val="000E53D3"/>
    <w:rsid w:val="000F30D2"/>
    <w:rsid w:val="000F3681"/>
    <w:rsid w:val="000F4922"/>
    <w:rsid w:val="000F546C"/>
    <w:rsid w:val="00104324"/>
    <w:rsid w:val="00104FDB"/>
    <w:rsid w:val="00107107"/>
    <w:rsid w:val="00111532"/>
    <w:rsid w:val="001116CC"/>
    <w:rsid w:val="00120F76"/>
    <w:rsid w:val="001225CC"/>
    <w:rsid w:val="00153D4C"/>
    <w:rsid w:val="00165BF4"/>
    <w:rsid w:val="00172CB3"/>
    <w:rsid w:val="0017608A"/>
    <w:rsid w:val="00185358"/>
    <w:rsid w:val="00193860"/>
    <w:rsid w:val="001A0593"/>
    <w:rsid w:val="001B0F34"/>
    <w:rsid w:val="001B6C62"/>
    <w:rsid w:val="001D1D1F"/>
    <w:rsid w:val="001D6D4B"/>
    <w:rsid w:val="001F0B44"/>
    <w:rsid w:val="00210840"/>
    <w:rsid w:val="00210C9A"/>
    <w:rsid w:val="002169C8"/>
    <w:rsid w:val="00226859"/>
    <w:rsid w:val="00236323"/>
    <w:rsid w:val="00242BF9"/>
    <w:rsid w:val="002573B3"/>
    <w:rsid w:val="0026166D"/>
    <w:rsid w:val="00263152"/>
    <w:rsid w:val="00263903"/>
    <w:rsid w:val="00264440"/>
    <w:rsid w:val="002732A3"/>
    <w:rsid w:val="00275B4B"/>
    <w:rsid w:val="00284CCD"/>
    <w:rsid w:val="00284D9E"/>
    <w:rsid w:val="002A18F5"/>
    <w:rsid w:val="002B04BE"/>
    <w:rsid w:val="002B1417"/>
    <w:rsid w:val="002C3897"/>
    <w:rsid w:val="002D2009"/>
    <w:rsid w:val="002E7243"/>
    <w:rsid w:val="002E79BF"/>
    <w:rsid w:val="002F3673"/>
    <w:rsid w:val="00310925"/>
    <w:rsid w:val="00324DCC"/>
    <w:rsid w:val="00337737"/>
    <w:rsid w:val="0034073B"/>
    <w:rsid w:val="003522E1"/>
    <w:rsid w:val="00355F23"/>
    <w:rsid w:val="00356CCA"/>
    <w:rsid w:val="00361A66"/>
    <w:rsid w:val="003921CB"/>
    <w:rsid w:val="003A56F9"/>
    <w:rsid w:val="003A578C"/>
    <w:rsid w:val="003B259C"/>
    <w:rsid w:val="003B3775"/>
    <w:rsid w:val="003B544C"/>
    <w:rsid w:val="003B6437"/>
    <w:rsid w:val="003C48DE"/>
    <w:rsid w:val="003D1E22"/>
    <w:rsid w:val="004035A6"/>
    <w:rsid w:val="00406300"/>
    <w:rsid w:val="00411764"/>
    <w:rsid w:val="0041177D"/>
    <w:rsid w:val="00441E48"/>
    <w:rsid w:val="00450A52"/>
    <w:rsid w:val="00460845"/>
    <w:rsid w:val="00460DE1"/>
    <w:rsid w:val="00466270"/>
    <w:rsid w:val="004679A1"/>
    <w:rsid w:val="00471C24"/>
    <w:rsid w:val="0047488C"/>
    <w:rsid w:val="00474EDD"/>
    <w:rsid w:val="0047793F"/>
    <w:rsid w:val="0048173A"/>
    <w:rsid w:val="004825B5"/>
    <w:rsid w:val="00483F20"/>
    <w:rsid w:val="0049202C"/>
    <w:rsid w:val="00497D80"/>
    <w:rsid w:val="004A201A"/>
    <w:rsid w:val="004A2750"/>
    <w:rsid w:val="004A6C6F"/>
    <w:rsid w:val="004C66B4"/>
    <w:rsid w:val="004D1E50"/>
    <w:rsid w:val="004D2600"/>
    <w:rsid w:val="004D302C"/>
    <w:rsid w:val="004E0C23"/>
    <w:rsid w:val="004E58FC"/>
    <w:rsid w:val="004F467F"/>
    <w:rsid w:val="004F78F4"/>
    <w:rsid w:val="0051355E"/>
    <w:rsid w:val="00513B2A"/>
    <w:rsid w:val="00522420"/>
    <w:rsid w:val="00532EC6"/>
    <w:rsid w:val="00540A31"/>
    <w:rsid w:val="00543829"/>
    <w:rsid w:val="00550800"/>
    <w:rsid w:val="005539DB"/>
    <w:rsid w:val="005559FB"/>
    <w:rsid w:val="00556FC9"/>
    <w:rsid w:val="00567ACD"/>
    <w:rsid w:val="00571DBF"/>
    <w:rsid w:val="00580400"/>
    <w:rsid w:val="00584610"/>
    <w:rsid w:val="00594A1F"/>
    <w:rsid w:val="005A402C"/>
    <w:rsid w:val="005A7E65"/>
    <w:rsid w:val="005B0F29"/>
    <w:rsid w:val="005B6C2A"/>
    <w:rsid w:val="005C10AF"/>
    <w:rsid w:val="005D74A3"/>
    <w:rsid w:val="005E3B17"/>
    <w:rsid w:val="005F247E"/>
    <w:rsid w:val="005F4D71"/>
    <w:rsid w:val="00636095"/>
    <w:rsid w:val="0063710D"/>
    <w:rsid w:val="00655936"/>
    <w:rsid w:val="0066127C"/>
    <w:rsid w:val="00661984"/>
    <w:rsid w:val="00671557"/>
    <w:rsid w:val="0067207C"/>
    <w:rsid w:val="0068405A"/>
    <w:rsid w:val="00685B87"/>
    <w:rsid w:val="00685BB9"/>
    <w:rsid w:val="00697A24"/>
    <w:rsid w:val="006B730F"/>
    <w:rsid w:val="006C2202"/>
    <w:rsid w:val="006C45D0"/>
    <w:rsid w:val="006C70FE"/>
    <w:rsid w:val="006D0E4F"/>
    <w:rsid w:val="006D5EF3"/>
    <w:rsid w:val="006D64AA"/>
    <w:rsid w:val="006E1B5F"/>
    <w:rsid w:val="00703D70"/>
    <w:rsid w:val="00724ABB"/>
    <w:rsid w:val="00727984"/>
    <w:rsid w:val="00732396"/>
    <w:rsid w:val="00740E8C"/>
    <w:rsid w:val="0076153B"/>
    <w:rsid w:val="00777707"/>
    <w:rsid w:val="0078631D"/>
    <w:rsid w:val="007A74F2"/>
    <w:rsid w:val="007B1C89"/>
    <w:rsid w:val="007C0B84"/>
    <w:rsid w:val="007C178D"/>
    <w:rsid w:val="007C2D4C"/>
    <w:rsid w:val="007C3666"/>
    <w:rsid w:val="007C48D7"/>
    <w:rsid w:val="007C6264"/>
    <w:rsid w:val="007D1931"/>
    <w:rsid w:val="007D6BDB"/>
    <w:rsid w:val="007F7B95"/>
    <w:rsid w:val="007F7D03"/>
    <w:rsid w:val="008026BF"/>
    <w:rsid w:val="00803EDB"/>
    <w:rsid w:val="00816206"/>
    <w:rsid w:val="00831108"/>
    <w:rsid w:val="00840C31"/>
    <w:rsid w:val="00843843"/>
    <w:rsid w:val="0085344F"/>
    <w:rsid w:val="00866C7E"/>
    <w:rsid w:val="00870942"/>
    <w:rsid w:val="0087312D"/>
    <w:rsid w:val="00874440"/>
    <w:rsid w:val="00877BAD"/>
    <w:rsid w:val="008A1BAB"/>
    <w:rsid w:val="008A5C46"/>
    <w:rsid w:val="008A7D42"/>
    <w:rsid w:val="008C18BB"/>
    <w:rsid w:val="008C523B"/>
    <w:rsid w:val="008D100A"/>
    <w:rsid w:val="00923EDF"/>
    <w:rsid w:val="0092529E"/>
    <w:rsid w:val="009375C5"/>
    <w:rsid w:val="00942E0A"/>
    <w:rsid w:val="009512E2"/>
    <w:rsid w:val="00960B84"/>
    <w:rsid w:val="009622F3"/>
    <w:rsid w:val="00963D97"/>
    <w:rsid w:val="00971CFC"/>
    <w:rsid w:val="009916A9"/>
    <w:rsid w:val="009B3D2E"/>
    <w:rsid w:val="009B5068"/>
    <w:rsid w:val="009F2884"/>
    <w:rsid w:val="009F6966"/>
    <w:rsid w:val="00A166FD"/>
    <w:rsid w:val="00A17897"/>
    <w:rsid w:val="00A24102"/>
    <w:rsid w:val="00A45FC0"/>
    <w:rsid w:val="00A46316"/>
    <w:rsid w:val="00A465F6"/>
    <w:rsid w:val="00A51E34"/>
    <w:rsid w:val="00A608DF"/>
    <w:rsid w:val="00A6403A"/>
    <w:rsid w:val="00A64C95"/>
    <w:rsid w:val="00A70F69"/>
    <w:rsid w:val="00A72341"/>
    <w:rsid w:val="00A96844"/>
    <w:rsid w:val="00A97279"/>
    <w:rsid w:val="00AA6304"/>
    <w:rsid w:val="00AC77B1"/>
    <w:rsid w:val="00AD4568"/>
    <w:rsid w:val="00AD5CF2"/>
    <w:rsid w:val="00AE06F6"/>
    <w:rsid w:val="00AE393D"/>
    <w:rsid w:val="00AF08C6"/>
    <w:rsid w:val="00B06300"/>
    <w:rsid w:val="00B47FDC"/>
    <w:rsid w:val="00B62ACF"/>
    <w:rsid w:val="00B62F44"/>
    <w:rsid w:val="00B65C83"/>
    <w:rsid w:val="00B96683"/>
    <w:rsid w:val="00BC3CE0"/>
    <w:rsid w:val="00BE4A5E"/>
    <w:rsid w:val="00BF28B9"/>
    <w:rsid w:val="00C17C16"/>
    <w:rsid w:val="00C27C69"/>
    <w:rsid w:val="00C4353A"/>
    <w:rsid w:val="00C43F9B"/>
    <w:rsid w:val="00C5051C"/>
    <w:rsid w:val="00C62964"/>
    <w:rsid w:val="00C63266"/>
    <w:rsid w:val="00C75FDB"/>
    <w:rsid w:val="00C815C8"/>
    <w:rsid w:val="00C87A53"/>
    <w:rsid w:val="00C92A14"/>
    <w:rsid w:val="00CA3701"/>
    <w:rsid w:val="00CA4585"/>
    <w:rsid w:val="00CB0586"/>
    <w:rsid w:val="00CB76DC"/>
    <w:rsid w:val="00CD0A90"/>
    <w:rsid w:val="00CD5244"/>
    <w:rsid w:val="00CD5890"/>
    <w:rsid w:val="00CE0CB1"/>
    <w:rsid w:val="00CE5747"/>
    <w:rsid w:val="00CE6FC6"/>
    <w:rsid w:val="00CF44A6"/>
    <w:rsid w:val="00CF7C71"/>
    <w:rsid w:val="00D010D2"/>
    <w:rsid w:val="00D2732F"/>
    <w:rsid w:val="00D31269"/>
    <w:rsid w:val="00D369DF"/>
    <w:rsid w:val="00D37FC8"/>
    <w:rsid w:val="00D43764"/>
    <w:rsid w:val="00D538CA"/>
    <w:rsid w:val="00D60B7A"/>
    <w:rsid w:val="00D71C4D"/>
    <w:rsid w:val="00D86D15"/>
    <w:rsid w:val="00D90F56"/>
    <w:rsid w:val="00D968B5"/>
    <w:rsid w:val="00D96B2A"/>
    <w:rsid w:val="00DA3B16"/>
    <w:rsid w:val="00DA3FE1"/>
    <w:rsid w:val="00DC071A"/>
    <w:rsid w:val="00DC0A60"/>
    <w:rsid w:val="00DE25D8"/>
    <w:rsid w:val="00DF0C80"/>
    <w:rsid w:val="00DF5431"/>
    <w:rsid w:val="00DF573C"/>
    <w:rsid w:val="00DF6B97"/>
    <w:rsid w:val="00E02AA1"/>
    <w:rsid w:val="00E05ECC"/>
    <w:rsid w:val="00E14376"/>
    <w:rsid w:val="00E221AE"/>
    <w:rsid w:val="00E24151"/>
    <w:rsid w:val="00E307D1"/>
    <w:rsid w:val="00E36C08"/>
    <w:rsid w:val="00E41EEC"/>
    <w:rsid w:val="00E8319F"/>
    <w:rsid w:val="00E967BA"/>
    <w:rsid w:val="00EA2849"/>
    <w:rsid w:val="00EA3E70"/>
    <w:rsid w:val="00EB0967"/>
    <w:rsid w:val="00EB0FCF"/>
    <w:rsid w:val="00EB54BE"/>
    <w:rsid w:val="00EC2375"/>
    <w:rsid w:val="00EC3D91"/>
    <w:rsid w:val="00ED4052"/>
    <w:rsid w:val="00EE0016"/>
    <w:rsid w:val="00EE1DEC"/>
    <w:rsid w:val="00EE1E61"/>
    <w:rsid w:val="00EE72EA"/>
    <w:rsid w:val="00EF5D3A"/>
    <w:rsid w:val="00F04BE8"/>
    <w:rsid w:val="00F1588B"/>
    <w:rsid w:val="00F37E1D"/>
    <w:rsid w:val="00F46925"/>
    <w:rsid w:val="00F47722"/>
    <w:rsid w:val="00F47F79"/>
    <w:rsid w:val="00F8312B"/>
    <w:rsid w:val="00F86142"/>
    <w:rsid w:val="00F91960"/>
    <w:rsid w:val="00F91B08"/>
    <w:rsid w:val="00FA4CD6"/>
    <w:rsid w:val="00FB3B8A"/>
    <w:rsid w:val="00FD3E64"/>
    <w:rsid w:val="00FD5EA3"/>
    <w:rsid w:val="00FD6519"/>
    <w:rsid w:val="00FE191E"/>
    <w:rsid w:val="00FE27F7"/>
    <w:rsid w:val="00FE51FA"/>
    <w:rsid w:val="00FE69C9"/>
    <w:rsid w:val="00FE7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E07531"/>
  <w15:chartTrackingRefBased/>
  <w15:docId w15:val="{B1F8282B-035D-44C4-9102-DBB818FA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4A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679A1"/>
    <w:pPr>
      <w:keepNext/>
      <w:outlineLvl w:val="0"/>
    </w:pPr>
    <w:rPr>
      <w:bCs/>
      <w:sz w:val="28"/>
      <w:szCs w:val="28"/>
    </w:rPr>
  </w:style>
  <w:style w:type="paragraph" w:styleId="Heading2">
    <w:name w:val="heading 2"/>
    <w:basedOn w:val="Normal"/>
    <w:next w:val="Normal"/>
    <w:link w:val="Heading2Char"/>
    <w:qFormat/>
    <w:rsid w:val="004679A1"/>
    <w:pPr>
      <w:keepNext/>
      <w:numPr>
        <w:ilvl w:val="12"/>
      </w:numPr>
      <w:spacing w:before="120" w:after="120"/>
      <w:jc w:val="right"/>
      <w:outlineLvl w:val="1"/>
    </w:pPr>
    <w:rPr>
      <w:sz w:val="28"/>
      <w:szCs w:val="28"/>
    </w:rPr>
  </w:style>
  <w:style w:type="paragraph" w:styleId="Heading3">
    <w:name w:val="heading 3"/>
    <w:basedOn w:val="Normal"/>
    <w:next w:val="Normal"/>
    <w:link w:val="Heading3Char"/>
    <w:qFormat/>
    <w:rsid w:val="004679A1"/>
    <w:pPr>
      <w:keepNext/>
      <w:autoSpaceDE w:val="0"/>
      <w:autoSpaceDN w:val="0"/>
      <w:adjustRightInd w:val="0"/>
      <w:outlineLvl w:val="2"/>
    </w:pPr>
    <w:rPr>
      <w:rFonts w:cs="Arial"/>
      <w:b/>
      <w:sz w:val="28"/>
      <w:szCs w:val="28"/>
    </w:rPr>
  </w:style>
  <w:style w:type="paragraph" w:styleId="Heading5">
    <w:name w:val="heading 5"/>
    <w:basedOn w:val="Normal"/>
    <w:next w:val="Normal"/>
    <w:link w:val="Heading5Char"/>
    <w:qFormat/>
    <w:rsid w:val="004679A1"/>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A1"/>
    <w:rPr>
      <w:rFonts w:ascii="Arial" w:eastAsia="Times New Roman" w:hAnsi="Arial" w:cs="Times New Roman"/>
      <w:bCs/>
      <w:sz w:val="28"/>
      <w:szCs w:val="28"/>
    </w:rPr>
  </w:style>
  <w:style w:type="character" w:customStyle="1" w:styleId="Heading2Char">
    <w:name w:val="Heading 2 Char"/>
    <w:basedOn w:val="DefaultParagraphFont"/>
    <w:link w:val="Heading2"/>
    <w:rsid w:val="004679A1"/>
    <w:rPr>
      <w:rFonts w:ascii="Arial" w:eastAsia="Times New Roman" w:hAnsi="Arial" w:cs="Times New Roman"/>
      <w:sz w:val="28"/>
      <w:szCs w:val="28"/>
    </w:rPr>
  </w:style>
  <w:style w:type="character" w:customStyle="1" w:styleId="Heading3Char">
    <w:name w:val="Heading 3 Char"/>
    <w:basedOn w:val="DefaultParagraphFont"/>
    <w:link w:val="Heading3"/>
    <w:rsid w:val="004679A1"/>
    <w:rPr>
      <w:rFonts w:ascii="Arial" w:eastAsia="Times New Roman" w:hAnsi="Arial" w:cs="Arial"/>
      <w:b/>
      <w:sz w:val="28"/>
      <w:szCs w:val="28"/>
    </w:rPr>
  </w:style>
  <w:style w:type="character" w:customStyle="1" w:styleId="Heading5Char">
    <w:name w:val="Heading 5 Char"/>
    <w:basedOn w:val="DefaultParagraphFont"/>
    <w:link w:val="Heading5"/>
    <w:rsid w:val="004679A1"/>
    <w:rPr>
      <w:rFonts w:ascii="Arial" w:eastAsia="Times New Roman" w:hAnsi="Arial" w:cs="Times New Roman"/>
      <w:b/>
      <w:sz w:val="24"/>
      <w:szCs w:val="20"/>
      <w:u w:val="single"/>
    </w:rPr>
  </w:style>
  <w:style w:type="character" w:styleId="Hyperlink">
    <w:name w:val="Hyperlink"/>
    <w:rsid w:val="004679A1"/>
    <w:rPr>
      <w:color w:val="0000FF"/>
      <w:u w:val="single"/>
    </w:rPr>
  </w:style>
  <w:style w:type="paragraph" w:styleId="BodyTextIndent2">
    <w:name w:val="Body Text Indent 2"/>
    <w:basedOn w:val="Normal"/>
    <w:link w:val="BodyTextIndent2Char"/>
    <w:rsid w:val="004679A1"/>
    <w:pPr>
      <w:ind w:left="1440" w:hanging="360"/>
    </w:pPr>
    <w:rPr>
      <w:sz w:val="28"/>
    </w:rPr>
  </w:style>
  <w:style w:type="character" w:customStyle="1" w:styleId="BodyTextIndent2Char">
    <w:name w:val="Body Text Indent 2 Char"/>
    <w:basedOn w:val="DefaultParagraphFont"/>
    <w:link w:val="BodyTextIndent2"/>
    <w:rsid w:val="004679A1"/>
    <w:rPr>
      <w:rFonts w:ascii="Arial" w:eastAsia="Times New Roman" w:hAnsi="Arial" w:cs="Times New Roman"/>
      <w:sz w:val="28"/>
      <w:szCs w:val="20"/>
    </w:rPr>
  </w:style>
  <w:style w:type="paragraph" w:styleId="Footer">
    <w:name w:val="footer"/>
    <w:basedOn w:val="Normal"/>
    <w:link w:val="FooterChar"/>
    <w:uiPriority w:val="99"/>
    <w:rsid w:val="004679A1"/>
    <w:pPr>
      <w:tabs>
        <w:tab w:val="center" w:pos="4320"/>
        <w:tab w:val="right" w:pos="8640"/>
      </w:tabs>
    </w:pPr>
  </w:style>
  <w:style w:type="character" w:customStyle="1" w:styleId="FooterChar">
    <w:name w:val="Footer Char"/>
    <w:basedOn w:val="DefaultParagraphFont"/>
    <w:link w:val="Footer"/>
    <w:uiPriority w:val="99"/>
    <w:rsid w:val="004679A1"/>
    <w:rPr>
      <w:rFonts w:ascii="Arial" w:eastAsia="Times New Roman" w:hAnsi="Arial" w:cs="Times New Roman"/>
      <w:sz w:val="24"/>
      <w:szCs w:val="20"/>
    </w:rPr>
  </w:style>
  <w:style w:type="character" w:styleId="PageNumber">
    <w:name w:val="page number"/>
    <w:basedOn w:val="DefaultParagraphFont"/>
    <w:rsid w:val="004679A1"/>
  </w:style>
  <w:style w:type="paragraph" w:styleId="BodyText">
    <w:name w:val="Body Text"/>
    <w:basedOn w:val="Normal"/>
    <w:link w:val="BodyTextChar"/>
    <w:rsid w:val="004679A1"/>
    <w:rPr>
      <w:bCs/>
      <w:sz w:val="28"/>
      <w:szCs w:val="28"/>
    </w:rPr>
  </w:style>
  <w:style w:type="character" w:customStyle="1" w:styleId="BodyTextChar">
    <w:name w:val="Body Text Char"/>
    <w:basedOn w:val="DefaultParagraphFont"/>
    <w:link w:val="BodyText"/>
    <w:rsid w:val="004679A1"/>
    <w:rPr>
      <w:rFonts w:ascii="Arial" w:eastAsia="Times New Roman" w:hAnsi="Arial" w:cs="Times New Roman"/>
      <w:bCs/>
      <w:sz w:val="28"/>
      <w:szCs w:val="28"/>
    </w:rPr>
  </w:style>
  <w:style w:type="paragraph" w:styleId="Header">
    <w:name w:val="header"/>
    <w:basedOn w:val="Normal"/>
    <w:link w:val="HeaderChar"/>
    <w:rsid w:val="004679A1"/>
    <w:pPr>
      <w:tabs>
        <w:tab w:val="center" w:pos="4513"/>
        <w:tab w:val="right" w:pos="9026"/>
      </w:tabs>
    </w:pPr>
  </w:style>
  <w:style w:type="character" w:customStyle="1" w:styleId="HeaderChar">
    <w:name w:val="Header Char"/>
    <w:basedOn w:val="DefaultParagraphFont"/>
    <w:link w:val="Header"/>
    <w:rsid w:val="004679A1"/>
    <w:rPr>
      <w:rFonts w:ascii="Arial" w:eastAsia="Times New Roman" w:hAnsi="Arial" w:cs="Times New Roman"/>
      <w:sz w:val="24"/>
      <w:szCs w:val="20"/>
    </w:rPr>
  </w:style>
  <w:style w:type="paragraph" w:styleId="ListParagraph">
    <w:name w:val="List Paragraph"/>
    <w:aliases w:val="Dot pt,No Spacing1,List Paragraph Char Char Char,Indicator Text,Numbered Para 1,List Paragraph1,Bullet 1,Bullet Points,MAIN CONTENT,Bullet Style,List Paragraph12,F5 List Paragraph,Colorful List - Accent 11,Normal numbered,List Paragraph2"/>
    <w:basedOn w:val="Normal"/>
    <w:link w:val="ListParagraphChar"/>
    <w:uiPriority w:val="34"/>
    <w:qFormat/>
    <w:rsid w:val="009B5068"/>
    <w:pPr>
      <w:ind w:left="720"/>
      <w:contextualSpacing/>
    </w:pPr>
  </w:style>
  <w:style w:type="paragraph" w:customStyle="1" w:styleId="Bullet1ekos">
    <w:name w:val="Bullet 1 (ekos)"/>
    <w:basedOn w:val="Normal"/>
    <w:qFormat/>
    <w:rsid w:val="009B5068"/>
    <w:pPr>
      <w:numPr>
        <w:numId w:val="9"/>
      </w:numPr>
      <w:spacing w:before="120" w:after="120" w:line="360" w:lineRule="auto"/>
      <w:ind w:left="1429" w:hanging="357"/>
      <w:jc w:val="both"/>
    </w:pPr>
    <w:rPr>
      <w:rFonts w:eastAsia="Calibri"/>
      <w:sz w:val="20"/>
      <w:szCs w:val="22"/>
    </w:rPr>
  </w:style>
  <w:style w:type="paragraph" w:customStyle="1" w:styleId="Bullet2ekos">
    <w:name w:val="Bullet 2 (ekos)"/>
    <w:basedOn w:val="Bullet1ekos"/>
    <w:link w:val="Bullet2ekosChar"/>
    <w:qFormat/>
    <w:rsid w:val="009B5068"/>
    <w:pPr>
      <w:numPr>
        <w:ilvl w:val="1"/>
      </w:numPr>
      <w:tabs>
        <w:tab w:val="num" w:pos="360"/>
        <w:tab w:val="num" w:pos="1440"/>
      </w:tabs>
      <w:ind w:left="1440" w:hanging="357"/>
    </w:pPr>
  </w:style>
  <w:style w:type="paragraph" w:customStyle="1" w:styleId="Bullet3ekos">
    <w:name w:val="Bullet 3 (ekos)"/>
    <w:basedOn w:val="Bullet2ekos"/>
    <w:qFormat/>
    <w:rsid w:val="009B5068"/>
    <w:pPr>
      <w:numPr>
        <w:ilvl w:val="2"/>
      </w:numPr>
      <w:tabs>
        <w:tab w:val="num" w:pos="360"/>
        <w:tab w:val="num" w:pos="1440"/>
        <w:tab w:val="num" w:pos="2160"/>
      </w:tabs>
      <w:ind w:left="2863" w:hanging="357"/>
    </w:pPr>
  </w:style>
  <w:style w:type="character" w:customStyle="1" w:styleId="Bullet2ekosChar">
    <w:name w:val="Bullet 2 (ekos) Char"/>
    <w:link w:val="Bullet2ekos"/>
    <w:rsid w:val="009B5068"/>
    <w:rPr>
      <w:rFonts w:ascii="Arial" w:eastAsia="Calibri" w:hAnsi="Arial" w:cs="Times New Roman"/>
      <w:sz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12 Char"/>
    <w:basedOn w:val="DefaultParagraphFont"/>
    <w:link w:val="ListParagraph"/>
    <w:uiPriority w:val="34"/>
    <w:qFormat/>
    <w:rsid w:val="00411764"/>
    <w:rPr>
      <w:rFonts w:ascii="Arial" w:eastAsia="Times New Roman" w:hAnsi="Arial" w:cs="Times New Roman"/>
      <w:sz w:val="24"/>
      <w:szCs w:val="20"/>
    </w:rPr>
  </w:style>
  <w:style w:type="paragraph" w:customStyle="1" w:styleId="FormField">
    <w:name w:val="Form Field"/>
    <w:basedOn w:val="Normal"/>
    <w:link w:val="FormFieldChar"/>
    <w:qFormat/>
    <w:rsid w:val="00B65C83"/>
    <w:pPr>
      <w:framePr w:hSpace="181" w:wrap="around" w:vAnchor="text" w:hAnchor="margin" w:y="380"/>
      <w:suppressOverlap/>
    </w:pPr>
    <w:rPr>
      <w:rFonts w:ascii="Tahoma" w:eastAsiaTheme="minorHAnsi" w:hAnsi="Tahoma" w:cs="Tahoma"/>
      <w:i/>
      <w:sz w:val="22"/>
      <w:szCs w:val="22"/>
    </w:rPr>
  </w:style>
  <w:style w:type="character" w:customStyle="1" w:styleId="FormFieldChar">
    <w:name w:val="Form Field Char"/>
    <w:basedOn w:val="DefaultParagraphFont"/>
    <w:link w:val="FormField"/>
    <w:rsid w:val="00B65C83"/>
    <w:rPr>
      <w:rFonts w:ascii="Tahoma" w:hAnsi="Tahoma" w:cs="Tahoma"/>
      <w:i/>
    </w:rPr>
  </w:style>
  <w:style w:type="paragraph" w:customStyle="1" w:styleId="BulletPoints1">
    <w:name w:val="Bullet Points 1"/>
    <w:basedOn w:val="Normal"/>
    <w:rsid w:val="0047488C"/>
    <w:pPr>
      <w:numPr>
        <w:numId w:val="16"/>
      </w:numPr>
      <w:suppressAutoHyphens/>
      <w:spacing w:after="240" w:line="240" w:lineRule="atLeast"/>
      <w:ind w:leftChars="-1" w:left="1210" w:right="850" w:hangingChars="1" w:hanging="1"/>
      <w:jc w:val="both"/>
      <w:textDirection w:val="btLr"/>
      <w:textAlignment w:val="top"/>
      <w:outlineLvl w:val="0"/>
    </w:pPr>
    <w:rPr>
      <w:rFonts w:eastAsia="Arial" w:cs="Arial"/>
      <w:position w:val="-1"/>
      <w:sz w:val="28"/>
      <w:szCs w:val="24"/>
    </w:rPr>
  </w:style>
  <w:style w:type="character" w:styleId="CommentReference">
    <w:name w:val="annotation reference"/>
    <w:basedOn w:val="DefaultParagraphFont"/>
    <w:uiPriority w:val="99"/>
    <w:semiHidden/>
    <w:unhideWhenUsed/>
    <w:rsid w:val="00406300"/>
    <w:rPr>
      <w:sz w:val="16"/>
      <w:szCs w:val="16"/>
    </w:rPr>
  </w:style>
  <w:style w:type="paragraph" w:styleId="CommentText">
    <w:name w:val="annotation text"/>
    <w:basedOn w:val="Normal"/>
    <w:link w:val="CommentTextChar"/>
    <w:uiPriority w:val="99"/>
    <w:unhideWhenUsed/>
    <w:rsid w:val="00406300"/>
    <w:rPr>
      <w:sz w:val="20"/>
    </w:rPr>
  </w:style>
  <w:style w:type="character" w:customStyle="1" w:styleId="CommentTextChar">
    <w:name w:val="Comment Text Char"/>
    <w:basedOn w:val="DefaultParagraphFont"/>
    <w:link w:val="CommentText"/>
    <w:uiPriority w:val="99"/>
    <w:rsid w:val="004063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06300"/>
    <w:rPr>
      <w:b/>
      <w:bCs/>
    </w:rPr>
  </w:style>
  <w:style w:type="character" w:customStyle="1" w:styleId="CommentSubjectChar">
    <w:name w:val="Comment Subject Char"/>
    <w:basedOn w:val="CommentTextChar"/>
    <w:link w:val="CommentSubject"/>
    <w:uiPriority w:val="99"/>
    <w:semiHidden/>
    <w:rsid w:val="0040630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063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3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61688">
      <w:bodyDiv w:val="1"/>
      <w:marLeft w:val="0"/>
      <w:marRight w:val="0"/>
      <w:marTop w:val="0"/>
      <w:marBottom w:val="0"/>
      <w:divBdr>
        <w:top w:val="none" w:sz="0" w:space="0" w:color="auto"/>
        <w:left w:val="none" w:sz="0" w:space="0" w:color="auto"/>
        <w:bottom w:val="none" w:sz="0" w:space="0" w:color="auto"/>
        <w:right w:val="none" w:sz="0" w:space="0" w:color="auto"/>
      </w:divBdr>
    </w:div>
    <w:div w:id="1637561278">
      <w:bodyDiv w:val="1"/>
      <w:marLeft w:val="0"/>
      <w:marRight w:val="0"/>
      <w:marTop w:val="0"/>
      <w:marBottom w:val="0"/>
      <w:divBdr>
        <w:top w:val="none" w:sz="0" w:space="0" w:color="auto"/>
        <w:left w:val="none" w:sz="0" w:space="0" w:color="auto"/>
        <w:bottom w:val="none" w:sz="0" w:space="0" w:color="auto"/>
        <w:right w:val="none" w:sz="0" w:space="0" w:color="auto"/>
      </w:divBdr>
      <w:divsChild>
        <w:div w:id="1203707801">
          <w:marLeft w:val="0"/>
          <w:marRight w:val="0"/>
          <w:marTop w:val="0"/>
          <w:marBottom w:val="0"/>
          <w:divBdr>
            <w:top w:val="none" w:sz="0" w:space="0" w:color="auto"/>
            <w:left w:val="none" w:sz="0" w:space="0" w:color="auto"/>
            <w:bottom w:val="none" w:sz="0" w:space="0" w:color="auto"/>
            <w:right w:val="none" w:sz="0" w:space="0" w:color="auto"/>
          </w:divBdr>
        </w:div>
      </w:divsChild>
    </w:div>
    <w:div w:id="20914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C887-EC05-42DF-B794-6414C514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93337270</Template>
  <TotalTime>22</TotalTime>
  <Pages>15</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McGuckin</dc:creator>
  <cp:keywords/>
  <dc:description/>
  <cp:lastModifiedBy>Mary McSorely</cp:lastModifiedBy>
  <cp:revision>5</cp:revision>
  <dcterms:created xsi:type="dcterms:W3CDTF">2022-03-10T16:23:00Z</dcterms:created>
  <dcterms:modified xsi:type="dcterms:W3CDTF">2022-03-10T17:00:00Z</dcterms:modified>
</cp:coreProperties>
</file>