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29667" w14:textId="77777777" w:rsidR="002A6EEF" w:rsidRPr="00A352A5" w:rsidRDefault="002A6EEF" w:rsidP="002A6EEF">
      <w:pPr>
        <w:rPr>
          <w:rFonts w:cs="Arial"/>
          <w:b/>
          <w:sz w:val="32"/>
          <w:szCs w:val="32"/>
        </w:rPr>
      </w:pPr>
      <w:r w:rsidRPr="00A352A5">
        <w:rPr>
          <w:rFonts w:cs="Arial"/>
          <w:b/>
          <w:sz w:val="32"/>
          <w:szCs w:val="32"/>
        </w:rPr>
        <w:t>Lisburn &amp; Castlereagh City Council</w:t>
      </w:r>
    </w:p>
    <w:p w14:paraId="48C0CFE0" w14:textId="77777777" w:rsidR="002A6EEF" w:rsidRPr="00A352A5" w:rsidRDefault="002A6EEF" w:rsidP="002A6EEF">
      <w:pPr>
        <w:rPr>
          <w:rFonts w:cs="Arial"/>
          <w:b/>
          <w:sz w:val="32"/>
          <w:szCs w:val="32"/>
        </w:rPr>
      </w:pPr>
      <w:r w:rsidRPr="00A352A5">
        <w:rPr>
          <w:rFonts w:cs="Arial"/>
          <w:b/>
          <w:sz w:val="32"/>
          <w:szCs w:val="32"/>
        </w:rPr>
        <w:t>Section 75 Equality and Good Relations Screening template</w:t>
      </w:r>
    </w:p>
    <w:p w14:paraId="27F391ED" w14:textId="77777777" w:rsidR="002A6EEF" w:rsidRDefault="002A6EEF" w:rsidP="002A6EEF">
      <w:pPr>
        <w:rPr>
          <w:rFonts w:cs="Arial"/>
          <w:b/>
          <w:sz w:val="28"/>
          <w:szCs w:val="28"/>
        </w:rPr>
      </w:pPr>
      <w:r>
        <w:rPr>
          <w:rFonts w:cs="Arial"/>
          <w:b/>
          <w:sz w:val="28"/>
          <w:szCs w:val="28"/>
        </w:rPr>
        <w:t xml:space="preserve">Part 1. </w:t>
      </w:r>
      <w:r>
        <w:rPr>
          <w:b/>
          <w:sz w:val="28"/>
          <w:szCs w:val="28"/>
        </w:rPr>
        <w:t>Activity/</w:t>
      </w:r>
      <w:r w:rsidRPr="00892C02">
        <w:rPr>
          <w:b/>
          <w:sz w:val="28"/>
          <w:szCs w:val="28"/>
        </w:rPr>
        <w:t>Policy</w:t>
      </w:r>
      <w:r w:rsidRPr="00892C02">
        <w:rPr>
          <w:rFonts w:cs="Arial"/>
          <w:b/>
          <w:sz w:val="28"/>
          <w:szCs w:val="28"/>
        </w:rPr>
        <w:t xml:space="preserve"> </w:t>
      </w:r>
      <w:r>
        <w:rPr>
          <w:rFonts w:cs="Arial"/>
          <w:b/>
          <w:sz w:val="28"/>
          <w:szCs w:val="28"/>
        </w:rPr>
        <w:t>S</w:t>
      </w:r>
      <w:r w:rsidRPr="00892C02">
        <w:rPr>
          <w:rFonts w:cs="Arial"/>
          <w:b/>
          <w:sz w:val="28"/>
          <w:szCs w:val="28"/>
        </w:rPr>
        <w:t>coping</w:t>
      </w:r>
    </w:p>
    <w:p w14:paraId="46320ADD" w14:textId="77777777" w:rsidR="002A6EEF" w:rsidRDefault="002A6EEF" w:rsidP="002A6EEF">
      <w:pPr>
        <w:rPr>
          <w:rFonts w:cs="Arial"/>
          <w:b/>
          <w:sz w:val="16"/>
          <w:szCs w:val="16"/>
        </w:rPr>
      </w:pPr>
    </w:p>
    <w:p w14:paraId="08D78AFE" w14:textId="77777777" w:rsidR="002A6EEF" w:rsidRDefault="002A6EEF" w:rsidP="002A6EEF">
      <w:pPr>
        <w:rPr>
          <w:b/>
          <w:sz w:val="28"/>
          <w:szCs w:val="28"/>
        </w:rPr>
      </w:pPr>
      <w:r w:rsidRPr="007245A5">
        <w:rPr>
          <w:b/>
          <w:sz w:val="28"/>
          <w:szCs w:val="28"/>
        </w:rPr>
        <w:t xml:space="preserve">Information about the </w:t>
      </w:r>
      <w:r>
        <w:rPr>
          <w:rFonts w:cs="Arial"/>
          <w:b/>
          <w:sz w:val="28"/>
          <w:szCs w:val="28"/>
        </w:rPr>
        <w:t>activity</w:t>
      </w:r>
      <w:r w:rsidRPr="007245A5">
        <w:rPr>
          <w:rFonts w:cs="Arial"/>
          <w:b/>
          <w:sz w:val="28"/>
          <w:szCs w:val="28"/>
        </w:rPr>
        <w:t>/policy</w:t>
      </w:r>
    </w:p>
    <w:p w14:paraId="4FFBE96C" w14:textId="77777777" w:rsidR="002A6EEF" w:rsidRDefault="002A6EEF" w:rsidP="002A6EEF">
      <w:pPr>
        <w:pStyle w:val="Heading1"/>
      </w:pPr>
      <w:r>
        <w:t>Name of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2A6EEF" w14:paraId="60F4F544" w14:textId="77777777" w:rsidTr="00C67C17">
        <w:tc>
          <w:tcPr>
            <w:tcW w:w="10154" w:type="dxa"/>
          </w:tcPr>
          <w:p w14:paraId="0E36A217" w14:textId="77777777" w:rsidR="002A6EEF" w:rsidRDefault="002A6EEF" w:rsidP="00C67C17">
            <w:pPr>
              <w:rPr>
                <w:b/>
                <w:sz w:val="28"/>
                <w:szCs w:val="28"/>
              </w:rPr>
            </w:pPr>
            <w:r>
              <w:rPr>
                <w:b/>
                <w:sz w:val="28"/>
                <w:szCs w:val="28"/>
              </w:rPr>
              <w:t>Draft Equality Action Plan 2021-2025</w:t>
            </w:r>
          </w:p>
        </w:tc>
      </w:tr>
    </w:tbl>
    <w:p w14:paraId="30721249" w14:textId="77777777" w:rsidR="002A6EEF" w:rsidRDefault="002A6EEF" w:rsidP="002A6EEF">
      <w:pPr>
        <w:rPr>
          <w:sz w:val="28"/>
          <w:szCs w:val="28"/>
        </w:rPr>
      </w:pPr>
      <w:r w:rsidRPr="00892C02">
        <w:rPr>
          <w:sz w:val="28"/>
          <w:szCs w:val="28"/>
        </w:rPr>
        <w:t>Please attach copy</w:t>
      </w:r>
      <w:r>
        <w:rPr>
          <w:sz w:val="28"/>
          <w:szCs w:val="28"/>
        </w:rPr>
        <w:t xml:space="preserve"> of the activity/policy to this document.</w:t>
      </w:r>
    </w:p>
    <w:p w14:paraId="23345988" w14:textId="77777777" w:rsidR="002A6EEF" w:rsidRPr="00892C02" w:rsidRDefault="002A6EEF" w:rsidP="002A6EEF">
      <w:pPr>
        <w:rPr>
          <w:sz w:val="28"/>
          <w:szCs w:val="28"/>
        </w:rPr>
      </w:pPr>
    </w:p>
    <w:p w14:paraId="2A5B762C" w14:textId="77777777" w:rsidR="002A6EEF" w:rsidRDefault="002A6EEF" w:rsidP="002A6EEF">
      <w:pPr>
        <w:pStyle w:val="Heading1"/>
      </w:pPr>
      <w:r>
        <w:t>Is this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3"/>
        <w:gridCol w:w="510"/>
        <w:gridCol w:w="2587"/>
        <w:gridCol w:w="510"/>
        <w:gridCol w:w="2588"/>
        <w:gridCol w:w="535"/>
      </w:tblGrid>
      <w:tr w:rsidR="002A6EEF" w14:paraId="42276269" w14:textId="77777777" w:rsidTr="00C67C17">
        <w:trPr>
          <w:trHeight w:hRule="exact" w:val="397"/>
        </w:trPr>
        <w:tc>
          <w:tcPr>
            <w:tcW w:w="2824" w:type="dxa"/>
          </w:tcPr>
          <w:p w14:paraId="11D13F91" w14:textId="77777777" w:rsidR="002A6EEF" w:rsidRDefault="002A6EEF" w:rsidP="00C67C17">
            <w:pPr>
              <w:pStyle w:val="Heading1"/>
            </w:pPr>
            <w:r>
              <w:t>An existing policy?</w:t>
            </w:r>
          </w:p>
        </w:tc>
        <w:tc>
          <w:tcPr>
            <w:tcW w:w="556" w:type="dxa"/>
          </w:tcPr>
          <w:p w14:paraId="23805F64" w14:textId="77777777" w:rsidR="002A6EEF" w:rsidRDefault="002A6EEF" w:rsidP="00C67C17">
            <w:pPr>
              <w:rPr>
                <w:b/>
                <w:sz w:val="28"/>
                <w:szCs w:val="28"/>
              </w:rPr>
            </w:pPr>
          </w:p>
        </w:tc>
        <w:tc>
          <w:tcPr>
            <w:tcW w:w="2824" w:type="dxa"/>
          </w:tcPr>
          <w:p w14:paraId="0ED83E45" w14:textId="77777777" w:rsidR="002A6EEF" w:rsidRDefault="002A6EEF" w:rsidP="00C67C17">
            <w:pPr>
              <w:pStyle w:val="Heading1"/>
            </w:pPr>
            <w:r>
              <w:t>A revised policy?</w:t>
            </w:r>
          </w:p>
        </w:tc>
        <w:tc>
          <w:tcPr>
            <w:tcW w:w="556" w:type="dxa"/>
          </w:tcPr>
          <w:p w14:paraId="18D9A6B9" w14:textId="77777777" w:rsidR="002A6EEF" w:rsidRDefault="002A6EEF" w:rsidP="00C67C17">
            <w:pPr>
              <w:rPr>
                <w:b/>
                <w:sz w:val="28"/>
                <w:szCs w:val="28"/>
              </w:rPr>
            </w:pPr>
          </w:p>
        </w:tc>
        <w:tc>
          <w:tcPr>
            <w:tcW w:w="2829" w:type="dxa"/>
          </w:tcPr>
          <w:p w14:paraId="70DDCFE3" w14:textId="77777777" w:rsidR="002A6EEF" w:rsidRDefault="002A6EEF" w:rsidP="00C67C17">
            <w:pPr>
              <w:pStyle w:val="Heading1"/>
            </w:pPr>
            <w:r>
              <w:t>A new policy?</w:t>
            </w:r>
          </w:p>
        </w:tc>
        <w:tc>
          <w:tcPr>
            <w:tcW w:w="561" w:type="dxa"/>
          </w:tcPr>
          <w:p w14:paraId="087D18A7" w14:textId="77777777" w:rsidR="002A6EEF" w:rsidRDefault="002A6EEF" w:rsidP="00C67C17">
            <w:pPr>
              <w:rPr>
                <w:b/>
                <w:sz w:val="28"/>
                <w:szCs w:val="28"/>
              </w:rPr>
            </w:pPr>
            <w:r>
              <w:rPr>
                <w:b/>
                <w:sz w:val="28"/>
                <w:szCs w:val="28"/>
              </w:rPr>
              <w:t>X</w:t>
            </w:r>
          </w:p>
        </w:tc>
      </w:tr>
    </w:tbl>
    <w:p w14:paraId="7BF72245" w14:textId="77777777" w:rsidR="002A6EEF" w:rsidRDefault="002A6EEF" w:rsidP="002A6EEF">
      <w:pPr>
        <w:rPr>
          <w:b/>
          <w:sz w:val="28"/>
          <w:szCs w:val="28"/>
        </w:rPr>
      </w:pPr>
    </w:p>
    <w:p w14:paraId="52EA9FE2" w14:textId="77777777" w:rsidR="002A6EEF" w:rsidRDefault="002A6EEF" w:rsidP="002A6EEF">
      <w:pPr>
        <w:rPr>
          <w:rFonts w:cs="Arial"/>
          <w:sz w:val="28"/>
          <w:szCs w:val="28"/>
        </w:rPr>
      </w:pPr>
      <w:r>
        <w:rPr>
          <w:rFonts w:cs="Arial"/>
          <w:sz w:val="28"/>
          <w:szCs w:val="28"/>
        </w:rPr>
        <w:t>What are the intended aims/outcomes the activity/policy is trying to achieve?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2A6EEF" w14:paraId="60A79649" w14:textId="77777777" w:rsidTr="00C67C17">
        <w:trPr>
          <w:trHeight w:hRule="exact" w:val="397"/>
        </w:trPr>
        <w:tc>
          <w:tcPr>
            <w:tcW w:w="10154" w:type="dxa"/>
          </w:tcPr>
          <w:p w14:paraId="0E0493D2" w14:textId="77777777" w:rsidR="002A6EEF" w:rsidRPr="00D11871" w:rsidRDefault="002A6EEF" w:rsidP="00C67C17">
            <w:pPr>
              <w:rPr>
                <w:bCs/>
                <w:sz w:val="28"/>
                <w:szCs w:val="28"/>
              </w:rPr>
            </w:pPr>
            <w:r w:rsidRPr="00D11871">
              <w:rPr>
                <w:bCs/>
                <w:sz w:val="28"/>
                <w:szCs w:val="28"/>
              </w:rPr>
              <w:t>1 Enhanced equa</w:t>
            </w:r>
            <w:r>
              <w:rPr>
                <w:bCs/>
                <w:sz w:val="28"/>
                <w:szCs w:val="28"/>
              </w:rPr>
              <w:t xml:space="preserve">lity of opportunity for LCCC citizens and service users </w:t>
            </w:r>
          </w:p>
        </w:tc>
      </w:tr>
      <w:tr w:rsidR="002A6EEF" w14:paraId="03EAEDA1" w14:textId="77777777" w:rsidTr="00C67C17">
        <w:trPr>
          <w:trHeight w:hRule="exact" w:val="397"/>
        </w:trPr>
        <w:tc>
          <w:tcPr>
            <w:tcW w:w="10154" w:type="dxa"/>
          </w:tcPr>
          <w:p w14:paraId="183D54CD" w14:textId="77777777" w:rsidR="002A6EEF" w:rsidRPr="00D11871" w:rsidRDefault="002A6EEF" w:rsidP="00C67C17">
            <w:pPr>
              <w:rPr>
                <w:bCs/>
                <w:sz w:val="28"/>
                <w:szCs w:val="28"/>
              </w:rPr>
            </w:pPr>
            <w:r w:rsidRPr="00D11871">
              <w:rPr>
                <w:bCs/>
                <w:sz w:val="28"/>
                <w:szCs w:val="28"/>
              </w:rPr>
              <w:t xml:space="preserve">2 Implementation of measures to address identified inequalities </w:t>
            </w:r>
          </w:p>
        </w:tc>
      </w:tr>
      <w:tr w:rsidR="002A6EEF" w14:paraId="4737870E" w14:textId="77777777" w:rsidTr="00C67C17">
        <w:trPr>
          <w:trHeight w:hRule="exact" w:val="397"/>
        </w:trPr>
        <w:tc>
          <w:tcPr>
            <w:tcW w:w="10154" w:type="dxa"/>
          </w:tcPr>
          <w:p w14:paraId="66AAF2F5" w14:textId="77777777" w:rsidR="002A6EEF" w:rsidRPr="00D11871" w:rsidRDefault="002A6EEF" w:rsidP="00C67C17">
            <w:pPr>
              <w:rPr>
                <w:bCs/>
                <w:sz w:val="28"/>
                <w:szCs w:val="28"/>
              </w:rPr>
            </w:pPr>
            <w:r w:rsidRPr="00D11871">
              <w:rPr>
                <w:bCs/>
                <w:sz w:val="28"/>
                <w:szCs w:val="28"/>
              </w:rPr>
              <w:t xml:space="preserve">3 </w:t>
            </w:r>
            <w:r w:rsidRPr="00D11871">
              <w:rPr>
                <w:sz w:val="28"/>
                <w:szCs w:val="28"/>
              </w:rPr>
              <w:t>Compliance with Section 75 equality and good relations duties</w:t>
            </w:r>
          </w:p>
        </w:tc>
      </w:tr>
      <w:tr w:rsidR="002A6EEF" w14:paraId="4C12E4A5" w14:textId="77777777" w:rsidTr="00C67C17">
        <w:trPr>
          <w:trHeight w:hRule="exact" w:val="397"/>
        </w:trPr>
        <w:tc>
          <w:tcPr>
            <w:tcW w:w="10154" w:type="dxa"/>
          </w:tcPr>
          <w:p w14:paraId="38450D10" w14:textId="77777777" w:rsidR="002A6EEF" w:rsidRDefault="002A6EEF" w:rsidP="00C67C17">
            <w:pPr>
              <w:rPr>
                <w:bCs/>
                <w:sz w:val="28"/>
                <w:szCs w:val="28"/>
              </w:rPr>
            </w:pPr>
            <w:r>
              <w:rPr>
                <w:bCs/>
                <w:sz w:val="28"/>
                <w:szCs w:val="28"/>
              </w:rPr>
              <w:t>4</w:t>
            </w:r>
          </w:p>
        </w:tc>
      </w:tr>
      <w:tr w:rsidR="002A6EEF" w14:paraId="5675A230" w14:textId="77777777" w:rsidTr="00C67C17">
        <w:trPr>
          <w:trHeight w:hRule="exact" w:val="397"/>
        </w:trPr>
        <w:tc>
          <w:tcPr>
            <w:tcW w:w="10154" w:type="dxa"/>
          </w:tcPr>
          <w:p w14:paraId="0BDA72E0" w14:textId="77777777" w:rsidR="002A6EEF" w:rsidRDefault="002A6EEF" w:rsidP="00C67C17">
            <w:pPr>
              <w:rPr>
                <w:bCs/>
                <w:sz w:val="28"/>
                <w:szCs w:val="28"/>
              </w:rPr>
            </w:pPr>
            <w:r>
              <w:rPr>
                <w:bCs/>
                <w:sz w:val="28"/>
                <w:szCs w:val="28"/>
              </w:rPr>
              <w:t>5</w:t>
            </w:r>
          </w:p>
        </w:tc>
      </w:tr>
    </w:tbl>
    <w:p w14:paraId="79DBE8B8" w14:textId="77777777" w:rsidR="002A6EEF" w:rsidRDefault="002A6EEF" w:rsidP="002A6EEF">
      <w:pPr>
        <w:rPr>
          <w:b/>
          <w:sz w:val="28"/>
          <w:szCs w:val="28"/>
        </w:rPr>
      </w:pPr>
    </w:p>
    <w:p w14:paraId="047BE085" w14:textId="77777777" w:rsidR="002A6EEF" w:rsidRDefault="002A6EEF" w:rsidP="002A6EEF">
      <w:pPr>
        <w:pStyle w:val="BodyText"/>
      </w:pPr>
      <w:r>
        <w:t xml:space="preserve">Are there any expected benefits to the Section 75 categories/groups from this </w:t>
      </w:r>
      <w:r>
        <w:rPr>
          <w:rFonts w:cs="Arial"/>
        </w:rPr>
        <w:t>activity/policy</w:t>
      </w:r>
      <w:r>
        <w:t>? If so, please explain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2A6EEF" w14:paraId="09F1616F" w14:textId="77777777" w:rsidTr="00C67C17">
        <w:tc>
          <w:tcPr>
            <w:tcW w:w="10154" w:type="dxa"/>
          </w:tcPr>
          <w:p w14:paraId="1F610398" w14:textId="77777777" w:rsidR="002A6EEF" w:rsidRDefault="002A6EEF" w:rsidP="00C67C17">
            <w:pPr>
              <w:rPr>
                <w:rFonts w:cs="Arial"/>
                <w:sz w:val="28"/>
                <w:szCs w:val="28"/>
              </w:rPr>
            </w:pPr>
            <w:r>
              <w:rPr>
                <w:rFonts w:cs="Arial"/>
                <w:sz w:val="28"/>
                <w:szCs w:val="28"/>
              </w:rPr>
              <w:t xml:space="preserve">The Equality Action Plan sets out specific measures designed to address identified inequalities and potential inequalities across the range of equality grounds.  All Section 75 categories will potentially benefit but there are measures to address the particular inequality experienced by some groups, for example, people with disabilities, racial minorities, and older people.  </w:t>
            </w:r>
          </w:p>
          <w:p w14:paraId="67D39750" w14:textId="77777777" w:rsidR="002A6EEF" w:rsidRDefault="002A6EEF" w:rsidP="00C67C17">
            <w:pPr>
              <w:rPr>
                <w:rFonts w:cs="Arial"/>
                <w:sz w:val="28"/>
                <w:szCs w:val="28"/>
              </w:rPr>
            </w:pPr>
          </w:p>
          <w:p w14:paraId="3B60C1A3" w14:textId="77777777" w:rsidR="002A6EEF" w:rsidRDefault="002A6EEF" w:rsidP="00C67C17">
            <w:pPr>
              <w:rPr>
                <w:rFonts w:cs="Arial"/>
                <w:sz w:val="28"/>
                <w:szCs w:val="28"/>
              </w:rPr>
            </w:pPr>
          </w:p>
        </w:tc>
      </w:tr>
    </w:tbl>
    <w:p w14:paraId="0C33A34A" w14:textId="77777777" w:rsidR="002A6EEF" w:rsidRDefault="002A6EEF" w:rsidP="002A6EEF">
      <w:pPr>
        <w:rPr>
          <w:rFonts w:cs="Arial"/>
          <w:sz w:val="28"/>
          <w:szCs w:val="28"/>
        </w:rPr>
      </w:pPr>
    </w:p>
    <w:p w14:paraId="340BF7B2" w14:textId="77777777" w:rsidR="002A6EEF" w:rsidRDefault="002A6EEF" w:rsidP="002A6EEF">
      <w:pPr>
        <w:rPr>
          <w:rFonts w:cs="Arial"/>
          <w:sz w:val="28"/>
          <w:szCs w:val="28"/>
        </w:rPr>
      </w:pPr>
      <w:r>
        <w:rPr>
          <w:rFonts w:cs="Arial"/>
          <w:sz w:val="28"/>
          <w:szCs w:val="28"/>
        </w:rPr>
        <w:t>Who initiated or wrote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2A6EEF" w14:paraId="00D8B83F" w14:textId="77777777" w:rsidTr="00C67C17">
        <w:tc>
          <w:tcPr>
            <w:tcW w:w="10154" w:type="dxa"/>
          </w:tcPr>
          <w:p w14:paraId="4A2A28C7" w14:textId="77777777" w:rsidR="002A6EEF" w:rsidRDefault="002A6EEF" w:rsidP="00C67C17">
            <w:pPr>
              <w:rPr>
                <w:rFonts w:cs="Arial"/>
                <w:sz w:val="28"/>
                <w:szCs w:val="28"/>
              </w:rPr>
            </w:pPr>
            <w:r>
              <w:rPr>
                <w:rFonts w:cs="Arial"/>
                <w:sz w:val="28"/>
                <w:szCs w:val="28"/>
              </w:rPr>
              <w:lastRenderedPageBreak/>
              <w:t>The development of an equality action plan is recommended as good practice by the Equality Commission and committed to in the Council’s Equality Scheme.  It was drafted by the Equality Officer in conjunction with senior staff for approval by the CMT, CS Committee and ultimately full Council.</w:t>
            </w:r>
          </w:p>
          <w:p w14:paraId="4E6B2E36" w14:textId="77777777" w:rsidR="002A6EEF" w:rsidRDefault="002A6EEF" w:rsidP="00C67C17">
            <w:pPr>
              <w:rPr>
                <w:rFonts w:cs="Arial"/>
                <w:sz w:val="28"/>
                <w:szCs w:val="28"/>
              </w:rPr>
            </w:pPr>
          </w:p>
        </w:tc>
      </w:tr>
    </w:tbl>
    <w:p w14:paraId="1520E836" w14:textId="77777777" w:rsidR="002A6EEF" w:rsidRDefault="002A6EEF" w:rsidP="002A6EEF">
      <w:pPr>
        <w:rPr>
          <w:rFonts w:cs="Arial"/>
          <w:sz w:val="28"/>
          <w:szCs w:val="28"/>
        </w:rPr>
      </w:pPr>
    </w:p>
    <w:p w14:paraId="2A791040" w14:textId="77777777" w:rsidR="002A6EEF" w:rsidRDefault="002A6EEF" w:rsidP="002A6EEF">
      <w:pPr>
        <w:rPr>
          <w:b/>
          <w:sz w:val="28"/>
          <w:szCs w:val="28"/>
        </w:rPr>
      </w:pPr>
      <w:r>
        <w:rPr>
          <w:rFonts w:cs="Arial"/>
          <w:sz w:val="28"/>
          <w:szCs w:val="28"/>
        </w:rPr>
        <w:t>Who owns and who implements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2A6EEF" w14:paraId="4021F195" w14:textId="77777777" w:rsidTr="00C67C17">
        <w:tc>
          <w:tcPr>
            <w:tcW w:w="10154" w:type="dxa"/>
          </w:tcPr>
          <w:p w14:paraId="017121D0" w14:textId="77777777" w:rsidR="002A6EEF" w:rsidRPr="008F6F04" w:rsidRDefault="002A6EEF" w:rsidP="00C67C17">
            <w:pPr>
              <w:rPr>
                <w:rFonts w:cs="Arial"/>
                <w:sz w:val="28"/>
                <w:szCs w:val="28"/>
              </w:rPr>
            </w:pPr>
            <w:r>
              <w:rPr>
                <w:rFonts w:cs="Arial"/>
                <w:sz w:val="28"/>
                <w:szCs w:val="28"/>
              </w:rPr>
              <w:t>Ultimate responsibility for compliance with Council’s equality and good relations responsibilities under Section 75 and other equality legislation lies with the Chief Executive.  Implementation of the measures in this plan lies with service departments in relation to their functions.  The plan will be co-ordinated and reported on by the Equality Officer.</w:t>
            </w:r>
          </w:p>
          <w:p w14:paraId="6C2AC705" w14:textId="77777777" w:rsidR="002A6EEF" w:rsidRDefault="002A6EEF" w:rsidP="00C67C17">
            <w:pPr>
              <w:rPr>
                <w:rFonts w:cs="Arial"/>
                <w:b/>
                <w:sz w:val="28"/>
                <w:szCs w:val="28"/>
              </w:rPr>
            </w:pPr>
          </w:p>
        </w:tc>
      </w:tr>
    </w:tbl>
    <w:p w14:paraId="713DB7F8" w14:textId="77777777" w:rsidR="002A6EEF" w:rsidRDefault="002A6EEF" w:rsidP="002A6EEF">
      <w:pPr>
        <w:rPr>
          <w:rFonts w:cs="Arial"/>
          <w:b/>
          <w:sz w:val="28"/>
          <w:szCs w:val="28"/>
        </w:rPr>
      </w:pPr>
    </w:p>
    <w:p w14:paraId="67C792F0" w14:textId="77777777" w:rsidR="002A6EEF" w:rsidRPr="006A7D1D" w:rsidRDefault="002A6EEF" w:rsidP="002A6EEF">
      <w:pPr>
        <w:rPr>
          <w:rFonts w:cs="Arial"/>
          <w:b/>
          <w:sz w:val="28"/>
          <w:szCs w:val="28"/>
        </w:rPr>
      </w:pPr>
      <w:r>
        <w:rPr>
          <w:rFonts w:cs="Arial"/>
          <w:b/>
          <w:sz w:val="28"/>
          <w:szCs w:val="28"/>
        </w:rPr>
        <w:t>Implementation factors</w:t>
      </w:r>
    </w:p>
    <w:p w14:paraId="6E5CE61D" w14:textId="77777777" w:rsidR="002A6EEF" w:rsidRPr="004B70DC" w:rsidRDefault="002A6EEF" w:rsidP="002A6EEF">
      <w:pPr>
        <w:rPr>
          <w:rFonts w:cs="Arial"/>
          <w:sz w:val="28"/>
          <w:szCs w:val="28"/>
        </w:rPr>
      </w:pPr>
      <w:r>
        <w:rPr>
          <w:rFonts w:cs="Arial"/>
          <w:sz w:val="28"/>
          <w:szCs w:val="28"/>
        </w:rPr>
        <w:t>Are there any factors which could contribute to/detract from the intended aim/outcome of the activity/policy/decision?</w:t>
      </w:r>
    </w:p>
    <w:p w14:paraId="7CF4DA12" w14:textId="77777777" w:rsidR="002A6EEF" w:rsidRDefault="002A6EEF" w:rsidP="002A6EEF">
      <w:pPr>
        <w:rPr>
          <w:rFonts w:cs="Arial"/>
          <w:sz w:val="28"/>
          <w:szCs w:val="28"/>
        </w:rPr>
      </w:pPr>
      <w:r>
        <w:rPr>
          <w:rFonts w:cs="Arial"/>
          <w:sz w:val="28"/>
          <w:szCs w:val="28"/>
        </w:rPr>
        <w:t>If yes, are they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3"/>
        <w:gridCol w:w="524"/>
        <w:gridCol w:w="2629"/>
        <w:gridCol w:w="524"/>
        <w:gridCol w:w="2525"/>
        <w:gridCol w:w="528"/>
      </w:tblGrid>
      <w:tr w:rsidR="002A6EEF" w14:paraId="01F20933" w14:textId="77777777" w:rsidTr="00C67C17">
        <w:trPr>
          <w:trHeight w:hRule="exact" w:val="397"/>
        </w:trPr>
        <w:tc>
          <w:tcPr>
            <w:tcW w:w="2824" w:type="dxa"/>
          </w:tcPr>
          <w:p w14:paraId="585EE856" w14:textId="77777777" w:rsidR="002A6EEF" w:rsidRDefault="002A6EEF" w:rsidP="00C67C17">
            <w:pPr>
              <w:pStyle w:val="Heading1"/>
            </w:pPr>
            <w:r>
              <w:t>Financial?</w:t>
            </w:r>
          </w:p>
        </w:tc>
        <w:tc>
          <w:tcPr>
            <w:tcW w:w="556" w:type="dxa"/>
          </w:tcPr>
          <w:p w14:paraId="4C041890" w14:textId="77777777" w:rsidR="002A6EEF" w:rsidRDefault="002A6EEF" w:rsidP="00C67C17">
            <w:pPr>
              <w:rPr>
                <w:b/>
                <w:sz w:val="28"/>
                <w:szCs w:val="28"/>
              </w:rPr>
            </w:pPr>
            <w:r>
              <w:rPr>
                <w:b/>
                <w:sz w:val="28"/>
                <w:szCs w:val="28"/>
              </w:rPr>
              <w:t>X</w:t>
            </w:r>
          </w:p>
        </w:tc>
        <w:tc>
          <w:tcPr>
            <w:tcW w:w="2824" w:type="dxa"/>
          </w:tcPr>
          <w:p w14:paraId="542F26AD" w14:textId="77777777" w:rsidR="002A6EEF" w:rsidRDefault="002A6EEF" w:rsidP="00C67C17">
            <w:pPr>
              <w:pStyle w:val="Heading1"/>
            </w:pPr>
            <w:r>
              <w:t>Legislative?</w:t>
            </w:r>
          </w:p>
        </w:tc>
        <w:tc>
          <w:tcPr>
            <w:tcW w:w="556" w:type="dxa"/>
          </w:tcPr>
          <w:p w14:paraId="2FEB96F0" w14:textId="77777777" w:rsidR="002A6EEF" w:rsidRDefault="002A6EEF" w:rsidP="00C67C17">
            <w:pPr>
              <w:rPr>
                <w:b/>
                <w:sz w:val="28"/>
                <w:szCs w:val="28"/>
              </w:rPr>
            </w:pPr>
            <w:r>
              <w:rPr>
                <w:b/>
                <w:sz w:val="28"/>
                <w:szCs w:val="28"/>
              </w:rPr>
              <w:t>X</w:t>
            </w:r>
          </w:p>
        </w:tc>
        <w:tc>
          <w:tcPr>
            <w:tcW w:w="2829" w:type="dxa"/>
          </w:tcPr>
          <w:p w14:paraId="7C0A31BA" w14:textId="77777777" w:rsidR="002A6EEF" w:rsidRDefault="002A6EEF" w:rsidP="00C67C17">
            <w:pPr>
              <w:pStyle w:val="Heading1"/>
            </w:pPr>
            <w:r>
              <w:t>Other?</w:t>
            </w:r>
          </w:p>
        </w:tc>
        <w:tc>
          <w:tcPr>
            <w:tcW w:w="561" w:type="dxa"/>
          </w:tcPr>
          <w:p w14:paraId="2E22A3C8" w14:textId="77777777" w:rsidR="002A6EEF" w:rsidRDefault="002A6EEF" w:rsidP="00C67C17">
            <w:pPr>
              <w:rPr>
                <w:b/>
                <w:sz w:val="28"/>
                <w:szCs w:val="28"/>
              </w:rPr>
            </w:pPr>
            <w:r>
              <w:rPr>
                <w:b/>
                <w:sz w:val="28"/>
                <w:szCs w:val="28"/>
              </w:rPr>
              <w:t>X</w:t>
            </w:r>
          </w:p>
        </w:tc>
      </w:tr>
    </w:tbl>
    <w:p w14:paraId="3D579F54" w14:textId="77777777" w:rsidR="002A6EEF" w:rsidRDefault="002A6EEF" w:rsidP="002A6EEF">
      <w:pPr>
        <w:rPr>
          <w:rFonts w:cs="Arial"/>
          <w:sz w:val="28"/>
          <w:szCs w:val="28"/>
        </w:rPr>
      </w:pPr>
    </w:p>
    <w:p w14:paraId="65881D07" w14:textId="77777777" w:rsidR="002A6EEF" w:rsidRDefault="002A6EEF" w:rsidP="002A6EEF">
      <w:pPr>
        <w:rPr>
          <w:rFonts w:cs="Arial"/>
          <w:sz w:val="28"/>
          <w:szCs w:val="28"/>
        </w:rPr>
      </w:pPr>
      <w:r>
        <w:rPr>
          <w:rFonts w:cs="Arial"/>
          <w:sz w:val="28"/>
          <w:szCs w:val="28"/>
        </w:rPr>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2A6EEF" w14:paraId="3991F463" w14:textId="77777777" w:rsidTr="00C67C17">
        <w:tc>
          <w:tcPr>
            <w:tcW w:w="10154" w:type="dxa"/>
          </w:tcPr>
          <w:p w14:paraId="31CE7946" w14:textId="77777777" w:rsidR="002A6EEF" w:rsidRDefault="002A6EEF" w:rsidP="00C67C17">
            <w:pPr>
              <w:rPr>
                <w:rFonts w:cs="Arial"/>
                <w:sz w:val="28"/>
                <w:szCs w:val="28"/>
              </w:rPr>
            </w:pPr>
            <w:r>
              <w:rPr>
                <w:rFonts w:cs="Arial"/>
                <w:sz w:val="28"/>
                <w:szCs w:val="28"/>
              </w:rPr>
              <w:t>Although there is a statutory obligation to ensure equality of opportunity and to comply with the commitments in the Council’s Equality Scheme, it can be a challenge to ensure that equality considerations are built into service planning and development on an ongoing and timely basis.  Successful implementation of the plan and compliance requires awareness and training to ensure staff are skilled and resourced to deliver the outcomes the plan is designed to achieve.</w:t>
            </w:r>
          </w:p>
          <w:p w14:paraId="590F4334" w14:textId="77777777" w:rsidR="002A6EEF" w:rsidRDefault="002A6EEF" w:rsidP="00C67C17">
            <w:pPr>
              <w:rPr>
                <w:rFonts w:cs="Arial"/>
                <w:sz w:val="28"/>
                <w:szCs w:val="28"/>
              </w:rPr>
            </w:pPr>
          </w:p>
        </w:tc>
      </w:tr>
    </w:tbl>
    <w:p w14:paraId="2F595348" w14:textId="77777777" w:rsidR="002A6EEF" w:rsidRDefault="002A6EEF" w:rsidP="002A6EEF">
      <w:pPr>
        <w:rPr>
          <w:rFonts w:cs="Arial"/>
          <w:sz w:val="28"/>
          <w:szCs w:val="28"/>
        </w:rPr>
      </w:pPr>
    </w:p>
    <w:p w14:paraId="10DCB86B" w14:textId="77777777" w:rsidR="002A6EEF" w:rsidRDefault="002A6EEF" w:rsidP="002A6EEF">
      <w:pPr>
        <w:rPr>
          <w:rFonts w:cs="Arial"/>
          <w:b/>
          <w:sz w:val="28"/>
          <w:szCs w:val="28"/>
        </w:rPr>
      </w:pPr>
      <w:r>
        <w:rPr>
          <w:rFonts w:cs="Arial"/>
          <w:b/>
          <w:sz w:val="28"/>
          <w:szCs w:val="28"/>
        </w:rPr>
        <w:t>Main stakeholders affected</w:t>
      </w:r>
    </w:p>
    <w:p w14:paraId="7E9B8A61" w14:textId="77777777" w:rsidR="002A6EEF" w:rsidRDefault="002A6EEF" w:rsidP="002A6EEF">
      <w:pPr>
        <w:rPr>
          <w:rFonts w:cs="Arial"/>
          <w:sz w:val="28"/>
          <w:szCs w:val="28"/>
        </w:rPr>
      </w:pPr>
      <w:r>
        <w:rPr>
          <w:rFonts w:cs="Arial"/>
          <w:sz w:val="28"/>
          <w:szCs w:val="28"/>
        </w:rPr>
        <w:lastRenderedPageBreak/>
        <w:t>Who are the internal and external stakeholders (actual or potential) that the activity/policy will impact upon?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5"/>
        <w:gridCol w:w="4518"/>
      </w:tblGrid>
      <w:tr w:rsidR="002A6EEF" w14:paraId="15D4DE3E" w14:textId="77777777" w:rsidTr="00C67C17">
        <w:tc>
          <w:tcPr>
            <w:tcW w:w="5077" w:type="dxa"/>
          </w:tcPr>
          <w:p w14:paraId="30189D35" w14:textId="77777777" w:rsidR="002A6EEF" w:rsidRDefault="002A6EEF" w:rsidP="00C67C17">
            <w:pPr>
              <w:spacing w:before="120"/>
              <w:rPr>
                <w:rFonts w:cs="Arial"/>
                <w:sz w:val="28"/>
                <w:szCs w:val="28"/>
              </w:rPr>
            </w:pPr>
            <w:r>
              <w:rPr>
                <w:rFonts w:cs="Arial"/>
                <w:sz w:val="28"/>
                <w:szCs w:val="28"/>
              </w:rPr>
              <w:t>Staff</w:t>
            </w:r>
          </w:p>
        </w:tc>
        <w:tc>
          <w:tcPr>
            <w:tcW w:w="5077" w:type="dxa"/>
          </w:tcPr>
          <w:p w14:paraId="3B53B85F" w14:textId="77777777" w:rsidR="002A6EEF" w:rsidRDefault="002A6EEF" w:rsidP="00C67C17">
            <w:pPr>
              <w:spacing w:before="120"/>
              <w:rPr>
                <w:rFonts w:cs="Arial"/>
                <w:sz w:val="28"/>
                <w:szCs w:val="28"/>
              </w:rPr>
            </w:pPr>
            <w:r>
              <w:rPr>
                <w:rFonts w:cs="Arial"/>
                <w:sz w:val="28"/>
                <w:szCs w:val="28"/>
              </w:rPr>
              <w:t>X</w:t>
            </w:r>
          </w:p>
        </w:tc>
      </w:tr>
      <w:tr w:rsidR="002A6EEF" w14:paraId="04A2D7C4" w14:textId="77777777" w:rsidTr="00C67C17">
        <w:tc>
          <w:tcPr>
            <w:tcW w:w="5077" w:type="dxa"/>
          </w:tcPr>
          <w:p w14:paraId="225EC02D" w14:textId="77777777" w:rsidR="002A6EEF" w:rsidRDefault="002A6EEF" w:rsidP="00C67C17">
            <w:pPr>
              <w:spacing w:before="120"/>
              <w:rPr>
                <w:rFonts w:cs="Arial"/>
                <w:sz w:val="28"/>
                <w:szCs w:val="28"/>
              </w:rPr>
            </w:pPr>
            <w:r>
              <w:rPr>
                <w:rFonts w:cs="Arial"/>
                <w:sz w:val="28"/>
                <w:szCs w:val="28"/>
              </w:rPr>
              <w:t>Service Users</w:t>
            </w:r>
          </w:p>
        </w:tc>
        <w:tc>
          <w:tcPr>
            <w:tcW w:w="5077" w:type="dxa"/>
          </w:tcPr>
          <w:p w14:paraId="27FF350C" w14:textId="77777777" w:rsidR="002A6EEF" w:rsidRDefault="002A6EEF" w:rsidP="00C67C17">
            <w:pPr>
              <w:spacing w:before="120"/>
              <w:rPr>
                <w:rFonts w:cs="Arial"/>
                <w:sz w:val="28"/>
                <w:szCs w:val="28"/>
              </w:rPr>
            </w:pPr>
            <w:r>
              <w:rPr>
                <w:rFonts w:cs="Arial"/>
                <w:sz w:val="28"/>
                <w:szCs w:val="28"/>
              </w:rPr>
              <w:t>X</w:t>
            </w:r>
          </w:p>
        </w:tc>
      </w:tr>
      <w:tr w:rsidR="002A6EEF" w14:paraId="7D9C0DE6" w14:textId="77777777" w:rsidTr="00C67C17">
        <w:tc>
          <w:tcPr>
            <w:tcW w:w="5077" w:type="dxa"/>
          </w:tcPr>
          <w:p w14:paraId="763C3BD6" w14:textId="77777777" w:rsidR="002A6EEF" w:rsidRDefault="002A6EEF" w:rsidP="00C67C17">
            <w:pPr>
              <w:spacing w:before="120"/>
              <w:rPr>
                <w:rFonts w:cs="Arial"/>
                <w:sz w:val="28"/>
                <w:szCs w:val="28"/>
              </w:rPr>
            </w:pPr>
            <w:r>
              <w:rPr>
                <w:rFonts w:cs="Arial"/>
                <w:sz w:val="28"/>
                <w:szCs w:val="28"/>
              </w:rPr>
              <w:t>Other Public Sector Organisations – please list</w:t>
            </w:r>
          </w:p>
        </w:tc>
        <w:tc>
          <w:tcPr>
            <w:tcW w:w="5077" w:type="dxa"/>
          </w:tcPr>
          <w:p w14:paraId="7FD08570" w14:textId="77777777" w:rsidR="002A6EEF" w:rsidRDefault="002A6EEF" w:rsidP="00C67C17">
            <w:pPr>
              <w:spacing w:before="120"/>
              <w:rPr>
                <w:rFonts w:cs="Arial"/>
                <w:sz w:val="28"/>
                <w:szCs w:val="28"/>
              </w:rPr>
            </w:pPr>
            <w:r>
              <w:rPr>
                <w:rFonts w:cs="Arial"/>
                <w:sz w:val="28"/>
                <w:szCs w:val="28"/>
              </w:rPr>
              <w:t>Equality Commission</w:t>
            </w:r>
          </w:p>
        </w:tc>
      </w:tr>
      <w:tr w:rsidR="002A6EEF" w14:paraId="56BC4CE4" w14:textId="77777777" w:rsidTr="00C67C17">
        <w:tc>
          <w:tcPr>
            <w:tcW w:w="5077" w:type="dxa"/>
          </w:tcPr>
          <w:p w14:paraId="66CE2644" w14:textId="77777777" w:rsidR="002A6EEF" w:rsidRDefault="002A6EEF" w:rsidP="00C67C17">
            <w:pPr>
              <w:spacing w:before="120"/>
              <w:rPr>
                <w:rFonts w:cs="Arial"/>
                <w:sz w:val="28"/>
                <w:szCs w:val="28"/>
              </w:rPr>
            </w:pPr>
            <w:r>
              <w:rPr>
                <w:rFonts w:cs="Arial"/>
                <w:sz w:val="28"/>
                <w:szCs w:val="28"/>
              </w:rPr>
              <w:t>Voluntary/Community/Trade Unions – please list</w:t>
            </w:r>
          </w:p>
        </w:tc>
        <w:tc>
          <w:tcPr>
            <w:tcW w:w="5077" w:type="dxa"/>
          </w:tcPr>
          <w:p w14:paraId="0D9EE655" w14:textId="77777777" w:rsidR="002A6EEF" w:rsidRDefault="002A6EEF" w:rsidP="00C67C17">
            <w:pPr>
              <w:spacing w:before="120"/>
              <w:rPr>
                <w:rFonts w:cs="Arial"/>
                <w:sz w:val="28"/>
                <w:szCs w:val="28"/>
              </w:rPr>
            </w:pPr>
            <w:r>
              <w:rPr>
                <w:rFonts w:cs="Arial"/>
                <w:sz w:val="28"/>
                <w:szCs w:val="28"/>
              </w:rPr>
              <w:t>Groups representative of the equality categories</w:t>
            </w:r>
          </w:p>
          <w:p w14:paraId="23F70660" w14:textId="77777777" w:rsidR="002A6EEF" w:rsidRDefault="002A6EEF" w:rsidP="00C67C17">
            <w:pPr>
              <w:spacing w:before="120"/>
              <w:rPr>
                <w:rFonts w:cs="Arial"/>
                <w:sz w:val="28"/>
                <w:szCs w:val="28"/>
              </w:rPr>
            </w:pPr>
            <w:r>
              <w:rPr>
                <w:rFonts w:cs="Arial"/>
                <w:sz w:val="28"/>
                <w:szCs w:val="28"/>
              </w:rPr>
              <w:t>Trade unions in relation to staff issues</w:t>
            </w:r>
          </w:p>
        </w:tc>
      </w:tr>
      <w:tr w:rsidR="002A6EEF" w14:paraId="4B683A3D" w14:textId="77777777" w:rsidTr="00C67C17">
        <w:tc>
          <w:tcPr>
            <w:tcW w:w="5077" w:type="dxa"/>
          </w:tcPr>
          <w:p w14:paraId="10DEB3A1" w14:textId="77777777" w:rsidR="002A6EEF" w:rsidRDefault="002A6EEF" w:rsidP="00C67C17">
            <w:pPr>
              <w:spacing w:before="120"/>
              <w:rPr>
                <w:rFonts w:cs="Arial"/>
                <w:sz w:val="28"/>
                <w:szCs w:val="28"/>
              </w:rPr>
            </w:pPr>
            <w:r>
              <w:rPr>
                <w:rFonts w:cs="Arial"/>
                <w:sz w:val="28"/>
                <w:szCs w:val="28"/>
              </w:rPr>
              <w:t>Other, eg, Elected Members – please list</w:t>
            </w:r>
          </w:p>
        </w:tc>
        <w:tc>
          <w:tcPr>
            <w:tcW w:w="5077" w:type="dxa"/>
          </w:tcPr>
          <w:p w14:paraId="4A9DD113" w14:textId="77777777" w:rsidR="002A6EEF" w:rsidRDefault="002A6EEF" w:rsidP="00C67C17">
            <w:pPr>
              <w:spacing w:before="120"/>
              <w:rPr>
                <w:rFonts w:cs="Arial"/>
                <w:sz w:val="28"/>
                <w:szCs w:val="28"/>
              </w:rPr>
            </w:pPr>
            <w:r>
              <w:rPr>
                <w:rFonts w:cs="Arial"/>
                <w:sz w:val="28"/>
                <w:szCs w:val="28"/>
              </w:rPr>
              <w:t xml:space="preserve">Elected Members </w:t>
            </w:r>
          </w:p>
          <w:p w14:paraId="236A987A" w14:textId="77777777" w:rsidR="002A6EEF" w:rsidRDefault="002A6EEF" w:rsidP="00C67C17">
            <w:pPr>
              <w:spacing w:before="120"/>
              <w:rPr>
                <w:rFonts w:cs="Arial"/>
                <w:sz w:val="28"/>
                <w:szCs w:val="28"/>
              </w:rPr>
            </w:pPr>
          </w:p>
        </w:tc>
      </w:tr>
    </w:tbl>
    <w:p w14:paraId="788F1FA8" w14:textId="77777777" w:rsidR="002A6EEF" w:rsidRDefault="002A6EEF" w:rsidP="002A6EEF">
      <w:pPr>
        <w:rPr>
          <w:rFonts w:cs="Arial"/>
          <w:sz w:val="28"/>
          <w:szCs w:val="28"/>
        </w:rPr>
      </w:pPr>
    </w:p>
    <w:p w14:paraId="25BE66A5" w14:textId="77777777" w:rsidR="002A6EEF" w:rsidRDefault="002A6EEF" w:rsidP="002A6EEF">
      <w:pPr>
        <w:rPr>
          <w:b/>
          <w:sz w:val="28"/>
          <w:szCs w:val="28"/>
        </w:rPr>
      </w:pPr>
    </w:p>
    <w:p w14:paraId="1474901A" w14:textId="77777777" w:rsidR="002A6EEF" w:rsidRPr="004B70DC" w:rsidRDefault="002A6EEF" w:rsidP="002A6EEF">
      <w:pPr>
        <w:rPr>
          <w:rFonts w:ascii="Arial Bold" w:hAnsi="Arial Bold"/>
          <w:b/>
          <w:bCs/>
          <w:sz w:val="28"/>
          <w:szCs w:val="28"/>
        </w:rPr>
      </w:pPr>
      <w:r w:rsidRPr="00F87C31">
        <w:rPr>
          <w:b/>
          <w:sz w:val="28"/>
          <w:szCs w:val="28"/>
        </w:rPr>
        <w:t>Other documents/</w:t>
      </w:r>
      <w:r>
        <w:rPr>
          <w:b/>
          <w:sz w:val="28"/>
          <w:szCs w:val="28"/>
        </w:rPr>
        <w:t>activities/</w:t>
      </w:r>
      <w:r w:rsidRPr="00F87C31">
        <w:rPr>
          <w:b/>
          <w:sz w:val="28"/>
          <w:szCs w:val="28"/>
        </w:rPr>
        <w:t>polices with a bearing on</w:t>
      </w:r>
      <w:r>
        <w:rPr>
          <w:b/>
          <w:sz w:val="28"/>
          <w:szCs w:val="28"/>
        </w:rPr>
        <w:t xml:space="preserve"> this </w:t>
      </w:r>
      <w:r w:rsidRPr="00F87C31">
        <w:rPr>
          <w:b/>
          <w:sz w:val="28"/>
          <w:szCs w:val="28"/>
        </w:rPr>
        <w:t>a</w:t>
      </w:r>
      <w:r>
        <w:rPr>
          <w:b/>
          <w:sz w:val="28"/>
          <w:szCs w:val="28"/>
        </w:rPr>
        <w:t>ctivity</w:t>
      </w:r>
      <w:r w:rsidRPr="00F87C31">
        <w:rPr>
          <w:b/>
          <w:sz w:val="28"/>
          <w:szCs w:val="28"/>
        </w:rPr>
        <w:t>/policy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7"/>
        <w:gridCol w:w="4676"/>
      </w:tblGrid>
      <w:tr w:rsidR="002A6EEF" w14:paraId="0856B4A8" w14:textId="77777777" w:rsidTr="00C67C17">
        <w:trPr>
          <w:trHeight w:hRule="exact" w:val="680"/>
        </w:trPr>
        <w:tc>
          <w:tcPr>
            <w:tcW w:w="5077" w:type="dxa"/>
          </w:tcPr>
          <w:p w14:paraId="56C8E5D9" w14:textId="77777777" w:rsidR="002A6EEF" w:rsidRDefault="002A6EEF" w:rsidP="00C67C17">
            <w:pPr>
              <w:rPr>
                <w:rFonts w:cs="Arial"/>
                <w:sz w:val="28"/>
                <w:szCs w:val="28"/>
                <w:lang w:val="en-US"/>
              </w:rPr>
            </w:pPr>
            <w:r>
              <w:rPr>
                <w:rFonts w:cs="Arial"/>
                <w:sz w:val="28"/>
                <w:szCs w:val="28"/>
                <w:lang w:val="en-US"/>
              </w:rPr>
              <w:t>Name of document/activity/policy</w:t>
            </w:r>
          </w:p>
        </w:tc>
        <w:tc>
          <w:tcPr>
            <w:tcW w:w="5077" w:type="dxa"/>
          </w:tcPr>
          <w:p w14:paraId="74269CB5" w14:textId="77777777" w:rsidR="002A6EEF" w:rsidRDefault="002A6EEF" w:rsidP="00C67C17">
            <w:pPr>
              <w:rPr>
                <w:rFonts w:cs="Arial"/>
                <w:sz w:val="28"/>
                <w:szCs w:val="28"/>
                <w:lang w:val="en-US"/>
              </w:rPr>
            </w:pPr>
            <w:r>
              <w:rPr>
                <w:rFonts w:cs="Arial"/>
                <w:sz w:val="28"/>
                <w:szCs w:val="28"/>
                <w:lang w:val="en-US"/>
              </w:rPr>
              <w:t>Who owns or implements document/activity/policy?</w:t>
            </w:r>
          </w:p>
        </w:tc>
      </w:tr>
      <w:tr w:rsidR="002A6EEF" w14:paraId="64703053" w14:textId="77777777" w:rsidTr="00C67C17">
        <w:trPr>
          <w:trHeight w:hRule="exact" w:val="397"/>
        </w:trPr>
        <w:tc>
          <w:tcPr>
            <w:tcW w:w="5077" w:type="dxa"/>
          </w:tcPr>
          <w:p w14:paraId="015D4FE6" w14:textId="77777777" w:rsidR="002A6EEF" w:rsidRDefault="002A6EEF" w:rsidP="00C67C17">
            <w:pPr>
              <w:rPr>
                <w:rFonts w:cs="Arial"/>
                <w:sz w:val="28"/>
                <w:szCs w:val="28"/>
                <w:lang w:val="en-US"/>
              </w:rPr>
            </w:pPr>
            <w:r>
              <w:rPr>
                <w:rFonts w:cs="Arial"/>
                <w:sz w:val="28"/>
                <w:szCs w:val="28"/>
                <w:lang w:val="en-US"/>
              </w:rPr>
              <w:t>1  Equality Scheme</w:t>
            </w:r>
          </w:p>
        </w:tc>
        <w:tc>
          <w:tcPr>
            <w:tcW w:w="5077" w:type="dxa"/>
          </w:tcPr>
          <w:p w14:paraId="73CEED3D" w14:textId="77777777" w:rsidR="002A6EEF" w:rsidRDefault="002A6EEF" w:rsidP="00C67C17">
            <w:pPr>
              <w:rPr>
                <w:rFonts w:cs="Arial"/>
                <w:sz w:val="28"/>
                <w:szCs w:val="28"/>
                <w:lang w:val="en-US"/>
              </w:rPr>
            </w:pPr>
            <w:r>
              <w:rPr>
                <w:rFonts w:cs="Arial"/>
                <w:sz w:val="28"/>
                <w:szCs w:val="28"/>
                <w:lang w:val="en-US"/>
              </w:rPr>
              <w:t>LCCC</w:t>
            </w:r>
          </w:p>
        </w:tc>
      </w:tr>
      <w:tr w:rsidR="002A6EEF" w14:paraId="72B9B02F" w14:textId="77777777" w:rsidTr="00C67C17">
        <w:trPr>
          <w:trHeight w:hRule="exact" w:val="397"/>
        </w:trPr>
        <w:tc>
          <w:tcPr>
            <w:tcW w:w="5077" w:type="dxa"/>
          </w:tcPr>
          <w:p w14:paraId="3EFACC93" w14:textId="77777777" w:rsidR="002A6EEF" w:rsidRDefault="002A6EEF" w:rsidP="00C67C17">
            <w:pPr>
              <w:rPr>
                <w:rFonts w:cs="Arial"/>
                <w:sz w:val="28"/>
                <w:szCs w:val="28"/>
                <w:lang w:val="en-US"/>
              </w:rPr>
            </w:pPr>
            <w:r>
              <w:rPr>
                <w:rFonts w:cs="Arial"/>
                <w:sz w:val="28"/>
                <w:szCs w:val="28"/>
                <w:lang w:val="en-US"/>
              </w:rPr>
              <w:t>2  Disability Action Plan 2021-2025</w:t>
            </w:r>
          </w:p>
        </w:tc>
        <w:tc>
          <w:tcPr>
            <w:tcW w:w="5077" w:type="dxa"/>
          </w:tcPr>
          <w:p w14:paraId="3686F6E0" w14:textId="77777777" w:rsidR="002A6EEF" w:rsidRDefault="002A6EEF" w:rsidP="00C67C17">
            <w:pPr>
              <w:rPr>
                <w:rFonts w:cs="Arial"/>
                <w:sz w:val="28"/>
                <w:szCs w:val="28"/>
                <w:lang w:val="en-US"/>
              </w:rPr>
            </w:pPr>
            <w:r>
              <w:rPr>
                <w:rFonts w:cs="Arial"/>
                <w:sz w:val="28"/>
                <w:szCs w:val="28"/>
                <w:lang w:val="en-US"/>
              </w:rPr>
              <w:t>“</w:t>
            </w:r>
          </w:p>
        </w:tc>
      </w:tr>
      <w:tr w:rsidR="002A6EEF" w14:paraId="57C57DF3" w14:textId="77777777" w:rsidTr="00C67C17">
        <w:trPr>
          <w:trHeight w:hRule="exact" w:val="397"/>
        </w:trPr>
        <w:tc>
          <w:tcPr>
            <w:tcW w:w="5077" w:type="dxa"/>
          </w:tcPr>
          <w:p w14:paraId="58A8FFD9" w14:textId="77777777" w:rsidR="002A6EEF" w:rsidRDefault="002A6EEF" w:rsidP="00C67C17">
            <w:pPr>
              <w:rPr>
                <w:rFonts w:cs="Arial"/>
                <w:sz w:val="28"/>
                <w:szCs w:val="28"/>
                <w:lang w:val="en-US"/>
              </w:rPr>
            </w:pPr>
            <w:r>
              <w:rPr>
                <w:rFonts w:cs="Arial"/>
                <w:sz w:val="28"/>
                <w:szCs w:val="28"/>
                <w:lang w:val="en-US"/>
              </w:rPr>
              <w:t>3  Equal Opportunities Policy</w:t>
            </w:r>
          </w:p>
        </w:tc>
        <w:tc>
          <w:tcPr>
            <w:tcW w:w="5077" w:type="dxa"/>
          </w:tcPr>
          <w:p w14:paraId="666BFC93" w14:textId="77777777" w:rsidR="002A6EEF" w:rsidRDefault="002A6EEF" w:rsidP="00C67C17">
            <w:pPr>
              <w:rPr>
                <w:rFonts w:cs="Arial"/>
                <w:sz w:val="28"/>
                <w:szCs w:val="28"/>
                <w:lang w:val="en-US"/>
              </w:rPr>
            </w:pPr>
            <w:r>
              <w:rPr>
                <w:rFonts w:cs="Arial"/>
                <w:sz w:val="28"/>
                <w:szCs w:val="28"/>
                <w:lang w:val="en-US"/>
              </w:rPr>
              <w:t>“</w:t>
            </w:r>
          </w:p>
        </w:tc>
      </w:tr>
      <w:tr w:rsidR="002A6EEF" w14:paraId="1BF4AB08" w14:textId="77777777" w:rsidTr="00C67C17">
        <w:trPr>
          <w:trHeight w:hRule="exact" w:val="397"/>
        </w:trPr>
        <w:tc>
          <w:tcPr>
            <w:tcW w:w="5077" w:type="dxa"/>
          </w:tcPr>
          <w:p w14:paraId="4E7DB85B" w14:textId="77777777" w:rsidR="002A6EEF" w:rsidRDefault="002A6EEF" w:rsidP="00C67C17">
            <w:pPr>
              <w:rPr>
                <w:rFonts w:cs="Arial"/>
                <w:sz w:val="28"/>
                <w:szCs w:val="28"/>
                <w:lang w:val="en-US"/>
              </w:rPr>
            </w:pPr>
            <w:r>
              <w:rPr>
                <w:rFonts w:cs="Arial"/>
                <w:sz w:val="28"/>
                <w:szCs w:val="28"/>
                <w:lang w:val="en-US"/>
              </w:rPr>
              <w:t>4  Service Improvement Plans</w:t>
            </w:r>
          </w:p>
        </w:tc>
        <w:tc>
          <w:tcPr>
            <w:tcW w:w="5077" w:type="dxa"/>
          </w:tcPr>
          <w:p w14:paraId="4816562C" w14:textId="77777777" w:rsidR="002A6EEF" w:rsidRDefault="002A6EEF" w:rsidP="00C67C17">
            <w:pPr>
              <w:rPr>
                <w:rFonts w:cs="Arial"/>
                <w:sz w:val="28"/>
                <w:szCs w:val="28"/>
                <w:lang w:val="en-US"/>
              </w:rPr>
            </w:pPr>
            <w:r>
              <w:rPr>
                <w:rFonts w:cs="Arial"/>
                <w:sz w:val="28"/>
                <w:szCs w:val="28"/>
                <w:lang w:val="en-US"/>
              </w:rPr>
              <w:t>“</w:t>
            </w:r>
          </w:p>
        </w:tc>
      </w:tr>
      <w:tr w:rsidR="002A6EEF" w14:paraId="072675BF" w14:textId="77777777" w:rsidTr="00C67C17">
        <w:trPr>
          <w:trHeight w:hRule="exact" w:val="397"/>
        </w:trPr>
        <w:tc>
          <w:tcPr>
            <w:tcW w:w="5077" w:type="dxa"/>
          </w:tcPr>
          <w:p w14:paraId="14520B9B" w14:textId="77777777" w:rsidR="002A6EEF" w:rsidRDefault="002A6EEF" w:rsidP="00C67C17">
            <w:pPr>
              <w:rPr>
                <w:rFonts w:cs="Arial"/>
                <w:sz w:val="28"/>
                <w:szCs w:val="28"/>
                <w:lang w:val="en-US"/>
              </w:rPr>
            </w:pPr>
          </w:p>
        </w:tc>
        <w:tc>
          <w:tcPr>
            <w:tcW w:w="5077" w:type="dxa"/>
          </w:tcPr>
          <w:p w14:paraId="2A93E78A" w14:textId="77777777" w:rsidR="002A6EEF" w:rsidRDefault="002A6EEF" w:rsidP="00C67C17">
            <w:pPr>
              <w:rPr>
                <w:rFonts w:cs="Arial"/>
                <w:sz w:val="28"/>
                <w:szCs w:val="28"/>
                <w:lang w:val="en-US"/>
              </w:rPr>
            </w:pPr>
          </w:p>
        </w:tc>
      </w:tr>
    </w:tbl>
    <w:p w14:paraId="697FE757" w14:textId="77777777" w:rsidR="002A6EEF" w:rsidRDefault="002A6EEF" w:rsidP="002A6EEF">
      <w:pPr>
        <w:spacing w:line="240" w:lineRule="atLeast"/>
        <w:rPr>
          <w:rFonts w:cs="Arial"/>
          <w:sz w:val="28"/>
          <w:szCs w:val="28"/>
          <w:lang w:val="en-US"/>
        </w:rPr>
      </w:pPr>
    </w:p>
    <w:p w14:paraId="6ADAF554" w14:textId="77777777" w:rsidR="002A6EEF" w:rsidRDefault="002A6EEF" w:rsidP="002A6EEF">
      <w:pPr>
        <w:spacing w:line="240" w:lineRule="atLeast"/>
        <w:rPr>
          <w:rFonts w:cs="Arial"/>
          <w:bCs/>
          <w:sz w:val="28"/>
          <w:szCs w:val="28"/>
        </w:rPr>
      </w:pPr>
      <w:r>
        <w:rPr>
          <w:rFonts w:cs="Arial"/>
          <w:bCs/>
          <w:sz w:val="28"/>
          <w:szCs w:val="28"/>
        </w:rPr>
        <w:t>The above would include both internal and external documents/activities/policies.</w:t>
      </w:r>
    </w:p>
    <w:p w14:paraId="6D0299F7" w14:textId="77777777" w:rsidR="002A6EEF" w:rsidRPr="006A7D1D" w:rsidRDefault="002A6EEF" w:rsidP="002A6EEF">
      <w:pPr>
        <w:spacing w:line="240" w:lineRule="atLeast"/>
        <w:rPr>
          <w:rFonts w:cs="Arial"/>
          <w:bCs/>
          <w:sz w:val="28"/>
          <w:szCs w:val="28"/>
        </w:rPr>
      </w:pPr>
      <w:r>
        <w:rPr>
          <w:rFonts w:cs="Arial"/>
          <w:bCs/>
          <w:sz w:val="28"/>
          <w:szCs w:val="28"/>
        </w:rPr>
        <w:t>If there is a web-link/link to any of the above please provide details.</w:t>
      </w:r>
    </w:p>
    <w:p w14:paraId="17D97BB7" w14:textId="77777777" w:rsidR="002A6EEF" w:rsidRPr="004B70DC" w:rsidRDefault="002A6EEF" w:rsidP="002A6EEF">
      <w:pPr>
        <w:autoSpaceDE w:val="0"/>
        <w:autoSpaceDN w:val="0"/>
        <w:adjustRightInd w:val="0"/>
        <w:rPr>
          <w:rFonts w:cs="Arial"/>
          <w:b/>
          <w:sz w:val="28"/>
          <w:szCs w:val="28"/>
        </w:rPr>
      </w:pPr>
      <w:r>
        <w:rPr>
          <w:rFonts w:cs="Arial"/>
          <w:b/>
          <w:sz w:val="28"/>
          <w:szCs w:val="28"/>
        </w:rPr>
        <w:t xml:space="preserve">Available evidence </w:t>
      </w:r>
    </w:p>
    <w:p w14:paraId="0D6BCD03" w14:textId="77777777" w:rsidR="002A6EEF" w:rsidRPr="00E219B2" w:rsidRDefault="002A6EEF" w:rsidP="002A6EEF">
      <w:pPr>
        <w:autoSpaceDE w:val="0"/>
        <w:autoSpaceDN w:val="0"/>
        <w:adjustRightInd w:val="0"/>
        <w:rPr>
          <w:rFonts w:cs="Arial"/>
          <w:b/>
          <w:sz w:val="28"/>
          <w:szCs w:val="28"/>
        </w:rPr>
      </w:pPr>
      <w:r w:rsidRPr="00E219B2">
        <w:rPr>
          <w:rFonts w:cs="Arial"/>
          <w:b/>
          <w:sz w:val="28"/>
          <w:szCs w:val="28"/>
        </w:rPr>
        <w:lastRenderedPageBreak/>
        <w:t>What evidence/information (both qualitative and quantitative) have you gathered to inform this activity/policy?  Specify details for each of the Section 75 categories.</w:t>
      </w:r>
    </w:p>
    <w:p w14:paraId="7BA4A209" w14:textId="77777777" w:rsidR="002A6EEF" w:rsidRPr="00E03515" w:rsidRDefault="002A6EEF" w:rsidP="002A6EEF">
      <w:pPr>
        <w:autoSpaceDE w:val="0"/>
        <w:autoSpaceDN w:val="0"/>
        <w:adjustRightInd w:val="0"/>
        <w:rPr>
          <w:rFonts w:cs="Arial"/>
          <w:color w:val="FF0000"/>
          <w:sz w:val="28"/>
          <w:szCs w:val="28"/>
        </w:rPr>
      </w:pPr>
      <w:r>
        <w:rPr>
          <w:rFonts w:cs="Arial"/>
          <w:sz w:val="28"/>
          <w:szCs w:val="28"/>
        </w:rPr>
        <w:t>A range of information was reviewed to inform the development of the plan, including: t</w:t>
      </w:r>
      <w:r w:rsidRPr="00E03515">
        <w:rPr>
          <w:rFonts w:cs="Arial"/>
          <w:sz w:val="28"/>
          <w:szCs w:val="28"/>
        </w:rPr>
        <w:t xml:space="preserve">he previous </w:t>
      </w:r>
      <w:r>
        <w:rPr>
          <w:rFonts w:cs="Arial"/>
          <w:sz w:val="28"/>
          <w:szCs w:val="28"/>
        </w:rPr>
        <w:t xml:space="preserve">Equality Action Plan 2015-2020, previous Disability Action Plan 2015-2020, Annual Section 75 Progress Reports, five year review of Equality Scheme, guidance from Equality Commission, research and policy papers relevant to equality, feedback from staff and from equality training.  Operational teams reviewed their own service areas in relation to proposed actions.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7"/>
        <w:gridCol w:w="4746"/>
      </w:tblGrid>
      <w:tr w:rsidR="002A6EEF" w14:paraId="1A69D812" w14:textId="77777777" w:rsidTr="00C67C17">
        <w:tc>
          <w:tcPr>
            <w:tcW w:w="5077" w:type="dxa"/>
          </w:tcPr>
          <w:p w14:paraId="75E92B14" w14:textId="77777777" w:rsidR="002A6EEF" w:rsidRPr="00E219B2" w:rsidRDefault="002A6EEF" w:rsidP="00C67C17">
            <w:pPr>
              <w:autoSpaceDE w:val="0"/>
              <w:autoSpaceDN w:val="0"/>
              <w:adjustRightInd w:val="0"/>
              <w:rPr>
                <w:rFonts w:cs="Arial"/>
                <w:b/>
                <w:bCs/>
                <w:sz w:val="28"/>
                <w:szCs w:val="28"/>
              </w:rPr>
            </w:pPr>
            <w:r w:rsidRPr="00E219B2">
              <w:rPr>
                <w:rFonts w:cs="Arial"/>
                <w:b/>
                <w:bCs/>
                <w:sz w:val="28"/>
                <w:szCs w:val="28"/>
              </w:rPr>
              <w:t>Sec 75 Category</w:t>
            </w:r>
          </w:p>
        </w:tc>
        <w:tc>
          <w:tcPr>
            <w:tcW w:w="5077" w:type="dxa"/>
          </w:tcPr>
          <w:p w14:paraId="0D268931" w14:textId="77777777" w:rsidR="002A6EEF" w:rsidRPr="00E219B2" w:rsidRDefault="002A6EEF" w:rsidP="00C67C17">
            <w:pPr>
              <w:pStyle w:val="Heading1"/>
              <w:autoSpaceDE w:val="0"/>
              <w:autoSpaceDN w:val="0"/>
              <w:adjustRightInd w:val="0"/>
              <w:rPr>
                <w:rFonts w:asciiTheme="minorHAnsi" w:hAnsiTheme="minorHAnsi" w:cstheme="minorHAnsi"/>
                <w:b/>
              </w:rPr>
            </w:pPr>
            <w:r w:rsidRPr="00E219B2">
              <w:rPr>
                <w:rFonts w:asciiTheme="minorHAnsi" w:hAnsiTheme="minorHAnsi" w:cstheme="minorHAnsi"/>
                <w:b/>
              </w:rPr>
              <w:t>Details of evidence/information</w:t>
            </w:r>
          </w:p>
        </w:tc>
      </w:tr>
      <w:tr w:rsidR="002A6EEF" w14:paraId="39BF040E" w14:textId="77777777" w:rsidTr="00C67C17">
        <w:tc>
          <w:tcPr>
            <w:tcW w:w="5077" w:type="dxa"/>
          </w:tcPr>
          <w:p w14:paraId="6992F803" w14:textId="77777777" w:rsidR="002A6EEF" w:rsidRDefault="002A6EEF" w:rsidP="00C67C17">
            <w:pPr>
              <w:autoSpaceDE w:val="0"/>
              <w:autoSpaceDN w:val="0"/>
              <w:adjustRightInd w:val="0"/>
              <w:rPr>
                <w:rFonts w:cs="Arial"/>
                <w:bCs/>
                <w:sz w:val="28"/>
                <w:szCs w:val="28"/>
              </w:rPr>
            </w:pPr>
            <w:r>
              <w:rPr>
                <w:rFonts w:cs="Arial"/>
                <w:bCs/>
                <w:sz w:val="28"/>
                <w:szCs w:val="28"/>
              </w:rPr>
              <w:t>Religious Belief</w:t>
            </w:r>
          </w:p>
        </w:tc>
        <w:tc>
          <w:tcPr>
            <w:tcW w:w="5077" w:type="dxa"/>
          </w:tcPr>
          <w:p w14:paraId="46418440" w14:textId="77777777" w:rsidR="002A6EEF" w:rsidRPr="00D5556D" w:rsidRDefault="002A6EEF" w:rsidP="00C67C17">
            <w:pPr>
              <w:spacing w:after="0" w:line="240" w:lineRule="auto"/>
              <w:rPr>
                <w:rFonts w:ascii="Arial" w:eastAsia="Times New Roman" w:hAnsi="Arial" w:cs="Arial"/>
                <w:sz w:val="24"/>
                <w:szCs w:val="24"/>
              </w:rPr>
            </w:pPr>
            <w:r w:rsidRPr="00D5556D">
              <w:rPr>
                <w:rFonts w:ascii="Arial" w:eastAsia="Times New Roman" w:hAnsi="Arial" w:cs="Arial"/>
                <w:sz w:val="24"/>
                <w:szCs w:val="24"/>
              </w:rPr>
              <w:t xml:space="preserve">NI Census </w:t>
            </w:r>
            <w:r>
              <w:rPr>
                <w:rFonts w:ascii="Arial" w:eastAsia="Times New Roman" w:hAnsi="Arial" w:cs="Arial"/>
                <w:sz w:val="24"/>
                <w:szCs w:val="24"/>
              </w:rPr>
              <w:t xml:space="preserve">2011 data for </w:t>
            </w:r>
            <w:r w:rsidRPr="00D5556D">
              <w:rPr>
                <w:rFonts w:ascii="Arial" w:eastAsia="Times New Roman" w:hAnsi="Arial" w:cs="Arial"/>
                <w:sz w:val="24"/>
                <w:szCs w:val="24"/>
              </w:rPr>
              <w:t>the Lisburn and Castlereagh area:</w:t>
            </w:r>
          </w:p>
          <w:p w14:paraId="5A7B5A13" w14:textId="77777777" w:rsidR="002A6EEF" w:rsidRPr="00D5556D" w:rsidRDefault="002A6EEF" w:rsidP="00C67C17">
            <w:pPr>
              <w:spacing w:after="0" w:line="240" w:lineRule="auto"/>
              <w:rPr>
                <w:rFonts w:ascii="Arial" w:eastAsia="Times New Roman" w:hAnsi="Arial" w:cs="Arial"/>
                <w:sz w:val="24"/>
                <w:szCs w:val="24"/>
              </w:rPr>
            </w:pPr>
          </w:p>
          <w:p w14:paraId="493B680A" w14:textId="77777777" w:rsidR="002A6EEF" w:rsidRPr="00D5556D" w:rsidRDefault="002A6EEF" w:rsidP="00C67C17">
            <w:pPr>
              <w:spacing w:after="0" w:line="240" w:lineRule="auto"/>
              <w:rPr>
                <w:rFonts w:ascii="Arial" w:eastAsia="Times New Roman" w:hAnsi="Arial" w:cs="Arial"/>
                <w:sz w:val="24"/>
                <w:szCs w:val="24"/>
              </w:rPr>
            </w:pPr>
            <w:r w:rsidRPr="00D5556D">
              <w:rPr>
                <w:rFonts w:ascii="Arial" w:eastAsia="Times New Roman" w:hAnsi="Arial" w:cs="Arial"/>
                <w:sz w:val="24"/>
                <w:szCs w:val="24"/>
              </w:rPr>
              <w:t>67% Protestant (or other Christian)</w:t>
            </w:r>
          </w:p>
          <w:p w14:paraId="07131902" w14:textId="77777777" w:rsidR="002A6EEF" w:rsidRPr="00D5556D" w:rsidRDefault="002A6EEF" w:rsidP="00C67C17">
            <w:pPr>
              <w:spacing w:after="0" w:line="240" w:lineRule="auto"/>
              <w:rPr>
                <w:rFonts w:ascii="Arial" w:eastAsia="Times New Roman" w:hAnsi="Arial" w:cs="Arial"/>
                <w:sz w:val="24"/>
                <w:szCs w:val="24"/>
              </w:rPr>
            </w:pPr>
            <w:r w:rsidRPr="00D5556D">
              <w:rPr>
                <w:rFonts w:ascii="Arial" w:eastAsia="Times New Roman" w:hAnsi="Arial" w:cs="Arial"/>
                <w:sz w:val="24"/>
                <w:szCs w:val="24"/>
              </w:rPr>
              <w:t>24% Catholic</w:t>
            </w:r>
          </w:p>
          <w:p w14:paraId="02B31F3F" w14:textId="77777777" w:rsidR="002A6EEF" w:rsidRPr="00D5556D" w:rsidRDefault="002A6EEF" w:rsidP="00C67C17">
            <w:pPr>
              <w:spacing w:after="0" w:line="240" w:lineRule="auto"/>
              <w:rPr>
                <w:rFonts w:ascii="Arial" w:eastAsia="Times New Roman" w:hAnsi="Arial" w:cs="Arial"/>
                <w:sz w:val="24"/>
                <w:szCs w:val="24"/>
              </w:rPr>
            </w:pPr>
            <w:r w:rsidRPr="00D5556D">
              <w:rPr>
                <w:rFonts w:ascii="Arial" w:eastAsia="Times New Roman" w:hAnsi="Arial" w:cs="Arial"/>
                <w:sz w:val="24"/>
                <w:szCs w:val="24"/>
              </w:rPr>
              <w:t>8% Other</w:t>
            </w:r>
          </w:p>
          <w:p w14:paraId="2CC26C3C" w14:textId="77777777" w:rsidR="002A6EEF" w:rsidRPr="00D5556D" w:rsidRDefault="002A6EEF" w:rsidP="00C67C17">
            <w:pPr>
              <w:autoSpaceDE w:val="0"/>
              <w:autoSpaceDN w:val="0"/>
              <w:adjustRightInd w:val="0"/>
              <w:rPr>
                <w:rFonts w:cs="Arial"/>
                <w:bCs/>
                <w:sz w:val="24"/>
                <w:szCs w:val="24"/>
              </w:rPr>
            </w:pPr>
            <w:r w:rsidRPr="00D5556D">
              <w:rPr>
                <w:rFonts w:ascii="Arial" w:eastAsia="Times New Roman" w:hAnsi="Arial" w:cs="Arial"/>
                <w:sz w:val="24"/>
                <w:szCs w:val="24"/>
              </w:rPr>
              <w:t>1% None</w:t>
            </w:r>
          </w:p>
        </w:tc>
      </w:tr>
      <w:tr w:rsidR="002A6EEF" w14:paraId="7390FB22" w14:textId="77777777" w:rsidTr="00C67C17">
        <w:tc>
          <w:tcPr>
            <w:tcW w:w="5077" w:type="dxa"/>
          </w:tcPr>
          <w:p w14:paraId="700B57C9" w14:textId="77777777" w:rsidR="002A6EEF" w:rsidRDefault="002A6EEF" w:rsidP="00C67C17">
            <w:pPr>
              <w:autoSpaceDE w:val="0"/>
              <w:autoSpaceDN w:val="0"/>
              <w:adjustRightInd w:val="0"/>
              <w:rPr>
                <w:rFonts w:cs="Arial"/>
                <w:bCs/>
                <w:sz w:val="28"/>
                <w:szCs w:val="28"/>
              </w:rPr>
            </w:pPr>
            <w:r>
              <w:rPr>
                <w:rFonts w:cs="Arial"/>
                <w:bCs/>
                <w:sz w:val="28"/>
                <w:szCs w:val="28"/>
              </w:rPr>
              <w:t>Political Opinion</w:t>
            </w:r>
          </w:p>
          <w:p w14:paraId="7E33BDE4" w14:textId="77777777" w:rsidR="002A6EEF" w:rsidRDefault="002A6EEF" w:rsidP="00C67C17">
            <w:pPr>
              <w:autoSpaceDE w:val="0"/>
              <w:autoSpaceDN w:val="0"/>
              <w:adjustRightInd w:val="0"/>
              <w:rPr>
                <w:rFonts w:cs="Arial"/>
                <w:bCs/>
                <w:sz w:val="28"/>
                <w:szCs w:val="28"/>
              </w:rPr>
            </w:pPr>
          </w:p>
          <w:p w14:paraId="2208C80B" w14:textId="77777777" w:rsidR="002A6EEF" w:rsidRDefault="002A6EEF" w:rsidP="00C67C17">
            <w:pPr>
              <w:autoSpaceDE w:val="0"/>
              <w:autoSpaceDN w:val="0"/>
              <w:adjustRightInd w:val="0"/>
              <w:rPr>
                <w:rFonts w:cs="Arial"/>
                <w:bCs/>
                <w:sz w:val="28"/>
                <w:szCs w:val="28"/>
              </w:rPr>
            </w:pPr>
          </w:p>
        </w:tc>
        <w:tc>
          <w:tcPr>
            <w:tcW w:w="5077" w:type="dxa"/>
          </w:tcPr>
          <w:p w14:paraId="45EF1D58" w14:textId="77777777" w:rsidR="002A6EEF" w:rsidRPr="00BA4173" w:rsidRDefault="002A6EEF" w:rsidP="00C67C17">
            <w:pPr>
              <w:autoSpaceDE w:val="0"/>
              <w:autoSpaceDN w:val="0"/>
              <w:adjustRightInd w:val="0"/>
              <w:spacing w:after="0" w:line="240" w:lineRule="auto"/>
              <w:rPr>
                <w:rFonts w:ascii="Arial" w:hAnsi="Arial" w:cs="Arial"/>
                <w:sz w:val="24"/>
                <w:szCs w:val="24"/>
              </w:rPr>
            </w:pPr>
            <w:r w:rsidRPr="00BA4173">
              <w:rPr>
                <w:rFonts w:ascii="Arial" w:hAnsi="Arial" w:cs="Arial"/>
                <w:sz w:val="24"/>
                <w:szCs w:val="24"/>
              </w:rPr>
              <w:t>National identity is often used as an indicator of</w:t>
            </w:r>
            <w:r>
              <w:rPr>
                <w:rFonts w:ascii="Arial" w:hAnsi="Arial" w:cs="Arial"/>
                <w:sz w:val="24"/>
                <w:szCs w:val="24"/>
              </w:rPr>
              <w:t xml:space="preserve"> or proxy for</w:t>
            </w:r>
            <w:r w:rsidRPr="00BA4173">
              <w:rPr>
                <w:rFonts w:ascii="Arial" w:hAnsi="Arial" w:cs="Arial"/>
                <w:sz w:val="24"/>
                <w:szCs w:val="24"/>
              </w:rPr>
              <w:t xml:space="preserve"> political opinion – unionist/nationalist.  Analysis of Census 2011 data for LCCC showed:</w:t>
            </w:r>
          </w:p>
          <w:p w14:paraId="0145A086" w14:textId="77777777" w:rsidR="002A6EEF" w:rsidRPr="00BA4173" w:rsidRDefault="002A6EEF" w:rsidP="00C67C17">
            <w:pPr>
              <w:autoSpaceDE w:val="0"/>
              <w:autoSpaceDN w:val="0"/>
              <w:adjustRightInd w:val="0"/>
              <w:spacing w:after="0" w:line="240" w:lineRule="auto"/>
              <w:rPr>
                <w:rFonts w:ascii="Arial" w:hAnsi="Arial" w:cs="Arial"/>
                <w:sz w:val="24"/>
                <w:szCs w:val="24"/>
              </w:rPr>
            </w:pPr>
          </w:p>
          <w:p w14:paraId="672BE934" w14:textId="77777777" w:rsidR="002A6EEF" w:rsidRPr="00BA4173" w:rsidRDefault="002A6EEF" w:rsidP="00C67C17">
            <w:pPr>
              <w:autoSpaceDE w:val="0"/>
              <w:autoSpaceDN w:val="0"/>
              <w:adjustRightInd w:val="0"/>
              <w:spacing w:after="0" w:line="240" w:lineRule="auto"/>
              <w:rPr>
                <w:rFonts w:ascii="Arial" w:hAnsi="Arial" w:cs="Arial"/>
                <w:sz w:val="24"/>
                <w:szCs w:val="24"/>
              </w:rPr>
            </w:pPr>
            <w:r w:rsidRPr="00BA4173">
              <w:rPr>
                <w:rFonts w:ascii="Arial" w:hAnsi="Arial" w:cs="Arial"/>
                <w:sz w:val="24"/>
                <w:szCs w:val="24"/>
              </w:rPr>
              <w:t xml:space="preserve">65.39% identified as British </w:t>
            </w:r>
          </w:p>
          <w:p w14:paraId="1A9E5665" w14:textId="77777777" w:rsidR="002A6EEF" w:rsidRPr="00BA4173" w:rsidRDefault="002A6EEF" w:rsidP="00C67C17">
            <w:pPr>
              <w:autoSpaceDE w:val="0"/>
              <w:autoSpaceDN w:val="0"/>
              <w:adjustRightInd w:val="0"/>
              <w:spacing w:after="0" w:line="240" w:lineRule="auto"/>
              <w:rPr>
                <w:rFonts w:ascii="Arial" w:hAnsi="Arial" w:cs="Arial"/>
                <w:sz w:val="24"/>
                <w:szCs w:val="24"/>
              </w:rPr>
            </w:pPr>
            <w:r w:rsidRPr="00BA4173">
              <w:rPr>
                <w:rFonts w:ascii="Arial" w:hAnsi="Arial" w:cs="Arial"/>
                <w:sz w:val="24"/>
                <w:szCs w:val="24"/>
              </w:rPr>
              <w:t>14.83% Irish</w:t>
            </w:r>
          </w:p>
          <w:p w14:paraId="47653237" w14:textId="77777777" w:rsidR="002A6EEF" w:rsidRPr="00BA4173" w:rsidRDefault="002A6EEF" w:rsidP="00C67C17">
            <w:pPr>
              <w:autoSpaceDE w:val="0"/>
              <w:autoSpaceDN w:val="0"/>
              <w:adjustRightInd w:val="0"/>
              <w:spacing w:after="0" w:line="240" w:lineRule="auto"/>
              <w:rPr>
                <w:rFonts w:ascii="Arial" w:hAnsi="Arial" w:cs="Arial"/>
                <w:sz w:val="24"/>
                <w:szCs w:val="24"/>
              </w:rPr>
            </w:pPr>
            <w:r w:rsidRPr="00BA4173">
              <w:rPr>
                <w:rFonts w:ascii="Arial" w:hAnsi="Arial" w:cs="Arial"/>
                <w:sz w:val="24"/>
                <w:szCs w:val="24"/>
              </w:rPr>
              <w:t xml:space="preserve">30.46% Northern Irish </w:t>
            </w:r>
          </w:p>
          <w:p w14:paraId="10443370" w14:textId="77777777" w:rsidR="002A6EEF" w:rsidRPr="00BA4173" w:rsidRDefault="002A6EEF" w:rsidP="00C67C17">
            <w:pPr>
              <w:autoSpaceDE w:val="0"/>
              <w:autoSpaceDN w:val="0"/>
              <w:adjustRightInd w:val="0"/>
              <w:spacing w:after="0" w:line="240" w:lineRule="auto"/>
              <w:rPr>
                <w:rFonts w:ascii="Arial" w:hAnsi="Arial" w:cs="Arial"/>
                <w:sz w:val="24"/>
                <w:szCs w:val="24"/>
              </w:rPr>
            </w:pPr>
          </w:p>
          <w:p w14:paraId="2375FFCB" w14:textId="77777777" w:rsidR="002A6EEF" w:rsidRPr="00BA4173" w:rsidRDefault="002A6EEF" w:rsidP="00C67C17">
            <w:pPr>
              <w:autoSpaceDE w:val="0"/>
              <w:autoSpaceDN w:val="0"/>
              <w:adjustRightInd w:val="0"/>
              <w:spacing w:after="0" w:line="240" w:lineRule="auto"/>
              <w:rPr>
                <w:rFonts w:ascii="Arial" w:hAnsi="Arial" w:cs="Arial"/>
                <w:sz w:val="24"/>
                <w:szCs w:val="24"/>
              </w:rPr>
            </w:pPr>
            <w:r w:rsidRPr="00BA4173">
              <w:rPr>
                <w:rFonts w:ascii="Arial" w:hAnsi="Arial" w:cs="Arial"/>
                <w:sz w:val="24"/>
                <w:szCs w:val="24"/>
              </w:rPr>
              <w:t>Political party representation on LCCC from local government elections 2019 (40 Members):</w:t>
            </w:r>
          </w:p>
          <w:p w14:paraId="00E2D9C1" w14:textId="77777777" w:rsidR="002A6EEF" w:rsidRPr="00BA4173" w:rsidRDefault="002A6EEF" w:rsidP="00C67C17">
            <w:pPr>
              <w:autoSpaceDE w:val="0"/>
              <w:autoSpaceDN w:val="0"/>
              <w:adjustRightInd w:val="0"/>
              <w:spacing w:after="0" w:line="240" w:lineRule="auto"/>
              <w:rPr>
                <w:rFonts w:ascii="Arial" w:hAnsi="Arial" w:cs="Arial"/>
                <w:sz w:val="24"/>
                <w:szCs w:val="24"/>
              </w:rPr>
            </w:pPr>
            <w:r w:rsidRPr="00BA4173">
              <w:rPr>
                <w:rFonts w:ascii="Arial" w:hAnsi="Arial" w:cs="Arial"/>
                <w:sz w:val="24"/>
                <w:szCs w:val="24"/>
              </w:rPr>
              <w:t xml:space="preserve">DUP – 15 </w:t>
            </w:r>
          </w:p>
          <w:p w14:paraId="19C86DC6" w14:textId="77777777" w:rsidR="002A6EEF" w:rsidRPr="00BA4173" w:rsidRDefault="002A6EEF" w:rsidP="00C67C17">
            <w:pPr>
              <w:autoSpaceDE w:val="0"/>
              <w:autoSpaceDN w:val="0"/>
              <w:adjustRightInd w:val="0"/>
              <w:spacing w:after="0" w:line="240" w:lineRule="auto"/>
              <w:rPr>
                <w:rFonts w:ascii="Arial" w:hAnsi="Arial" w:cs="Arial"/>
                <w:sz w:val="24"/>
                <w:szCs w:val="24"/>
              </w:rPr>
            </w:pPr>
            <w:r w:rsidRPr="00BA4173">
              <w:rPr>
                <w:rFonts w:ascii="Arial" w:hAnsi="Arial" w:cs="Arial"/>
                <w:sz w:val="24"/>
                <w:szCs w:val="24"/>
              </w:rPr>
              <w:t>UUP – 11</w:t>
            </w:r>
          </w:p>
          <w:p w14:paraId="3928024C" w14:textId="77777777" w:rsidR="002A6EEF" w:rsidRPr="00BA4173" w:rsidRDefault="002A6EEF" w:rsidP="00C67C17">
            <w:pPr>
              <w:autoSpaceDE w:val="0"/>
              <w:autoSpaceDN w:val="0"/>
              <w:adjustRightInd w:val="0"/>
              <w:spacing w:after="0" w:line="240" w:lineRule="auto"/>
              <w:rPr>
                <w:rFonts w:ascii="Arial" w:hAnsi="Arial" w:cs="Arial"/>
                <w:sz w:val="24"/>
                <w:szCs w:val="24"/>
              </w:rPr>
            </w:pPr>
            <w:r w:rsidRPr="00BA4173">
              <w:rPr>
                <w:rFonts w:ascii="Arial" w:hAnsi="Arial" w:cs="Arial"/>
                <w:sz w:val="24"/>
                <w:szCs w:val="24"/>
              </w:rPr>
              <w:t>Alliance – 9</w:t>
            </w:r>
          </w:p>
          <w:p w14:paraId="4EECF9E2" w14:textId="77777777" w:rsidR="002A6EEF" w:rsidRPr="00BA4173" w:rsidRDefault="002A6EEF" w:rsidP="00C67C17">
            <w:pPr>
              <w:autoSpaceDE w:val="0"/>
              <w:autoSpaceDN w:val="0"/>
              <w:adjustRightInd w:val="0"/>
              <w:spacing w:after="0" w:line="240" w:lineRule="auto"/>
              <w:rPr>
                <w:rFonts w:ascii="Arial" w:hAnsi="Arial" w:cs="Arial"/>
                <w:sz w:val="24"/>
                <w:szCs w:val="24"/>
              </w:rPr>
            </w:pPr>
            <w:r w:rsidRPr="00BA4173">
              <w:rPr>
                <w:rFonts w:ascii="Arial" w:hAnsi="Arial" w:cs="Arial"/>
                <w:sz w:val="24"/>
                <w:szCs w:val="24"/>
              </w:rPr>
              <w:t>Sinn Fein – 2</w:t>
            </w:r>
          </w:p>
          <w:p w14:paraId="743B3435" w14:textId="77777777" w:rsidR="002A6EEF" w:rsidRPr="00BA4173" w:rsidRDefault="002A6EEF" w:rsidP="00C67C17">
            <w:pPr>
              <w:autoSpaceDE w:val="0"/>
              <w:autoSpaceDN w:val="0"/>
              <w:adjustRightInd w:val="0"/>
              <w:spacing w:after="0" w:line="240" w:lineRule="auto"/>
              <w:rPr>
                <w:rFonts w:ascii="Arial" w:hAnsi="Arial" w:cs="Arial"/>
                <w:sz w:val="24"/>
                <w:szCs w:val="24"/>
              </w:rPr>
            </w:pPr>
            <w:r w:rsidRPr="00BA4173">
              <w:rPr>
                <w:rFonts w:ascii="Arial" w:hAnsi="Arial" w:cs="Arial"/>
                <w:sz w:val="24"/>
                <w:szCs w:val="24"/>
              </w:rPr>
              <w:t>SDLP – 2</w:t>
            </w:r>
          </w:p>
          <w:p w14:paraId="1E4EBEAE" w14:textId="77777777" w:rsidR="002A6EEF" w:rsidRDefault="002A6EEF" w:rsidP="00C67C17">
            <w:pPr>
              <w:autoSpaceDE w:val="0"/>
              <w:autoSpaceDN w:val="0"/>
              <w:adjustRightInd w:val="0"/>
              <w:spacing w:after="0" w:line="240" w:lineRule="auto"/>
              <w:rPr>
                <w:rFonts w:cs="Arial"/>
                <w:sz w:val="28"/>
                <w:szCs w:val="28"/>
              </w:rPr>
            </w:pPr>
            <w:r>
              <w:rPr>
                <w:rFonts w:cs="Arial"/>
                <w:sz w:val="28"/>
                <w:szCs w:val="28"/>
              </w:rPr>
              <w:t>Green Party NI – 1</w:t>
            </w:r>
          </w:p>
          <w:p w14:paraId="4DF5E291" w14:textId="77777777" w:rsidR="002A6EEF" w:rsidRDefault="002A6EEF" w:rsidP="00C67C17">
            <w:pPr>
              <w:autoSpaceDE w:val="0"/>
              <w:autoSpaceDN w:val="0"/>
              <w:adjustRightInd w:val="0"/>
              <w:spacing w:after="0" w:line="240" w:lineRule="auto"/>
              <w:rPr>
                <w:rFonts w:cs="Arial"/>
                <w:sz w:val="28"/>
                <w:szCs w:val="28"/>
              </w:rPr>
            </w:pPr>
            <w:r>
              <w:rPr>
                <w:rFonts w:cs="Arial"/>
                <w:sz w:val="28"/>
                <w:szCs w:val="28"/>
              </w:rPr>
              <w:t>Majority (64%) are therefore unionist</w:t>
            </w:r>
          </w:p>
          <w:p w14:paraId="6D01A7D8" w14:textId="77777777" w:rsidR="002A6EEF" w:rsidRDefault="002A6EEF" w:rsidP="00C67C17">
            <w:pPr>
              <w:autoSpaceDE w:val="0"/>
              <w:autoSpaceDN w:val="0"/>
              <w:adjustRightInd w:val="0"/>
              <w:spacing w:after="0" w:line="240" w:lineRule="auto"/>
              <w:rPr>
                <w:rFonts w:cs="Arial"/>
                <w:bCs/>
                <w:sz w:val="28"/>
                <w:szCs w:val="28"/>
              </w:rPr>
            </w:pPr>
          </w:p>
        </w:tc>
      </w:tr>
      <w:tr w:rsidR="002A6EEF" w14:paraId="6BD0ECA0" w14:textId="77777777" w:rsidTr="00C67C17">
        <w:tc>
          <w:tcPr>
            <w:tcW w:w="5077" w:type="dxa"/>
          </w:tcPr>
          <w:p w14:paraId="1BFF3653" w14:textId="77777777" w:rsidR="002A6EEF" w:rsidRDefault="002A6EEF" w:rsidP="00C67C17">
            <w:pPr>
              <w:autoSpaceDE w:val="0"/>
              <w:autoSpaceDN w:val="0"/>
              <w:adjustRightInd w:val="0"/>
              <w:rPr>
                <w:rFonts w:cs="Arial"/>
                <w:bCs/>
                <w:sz w:val="28"/>
                <w:szCs w:val="28"/>
              </w:rPr>
            </w:pPr>
            <w:r>
              <w:rPr>
                <w:rFonts w:cs="Arial"/>
                <w:bCs/>
                <w:sz w:val="28"/>
                <w:szCs w:val="28"/>
              </w:rPr>
              <w:t>Racial Group (includes nationality)</w:t>
            </w:r>
          </w:p>
        </w:tc>
        <w:tc>
          <w:tcPr>
            <w:tcW w:w="5077" w:type="dxa"/>
          </w:tcPr>
          <w:p w14:paraId="28D3C214" w14:textId="77777777" w:rsidR="002A6EEF" w:rsidRPr="00F3472A" w:rsidRDefault="002A6EEF" w:rsidP="00C67C17">
            <w:pPr>
              <w:autoSpaceDE w:val="0"/>
              <w:autoSpaceDN w:val="0"/>
              <w:adjustRightInd w:val="0"/>
              <w:rPr>
                <w:rFonts w:ascii="Arial" w:eastAsia="Times New Roman" w:hAnsi="Arial" w:cs="Arial"/>
                <w:sz w:val="24"/>
                <w:szCs w:val="24"/>
              </w:rPr>
            </w:pPr>
            <w:r w:rsidRPr="00BA4173">
              <w:rPr>
                <w:rFonts w:ascii="Arial" w:hAnsi="Arial" w:cs="Arial"/>
                <w:bCs/>
                <w:sz w:val="24"/>
                <w:szCs w:val="24"/>
              </w:rPr>
              <w:t>NINIS statistics (2011 census) suggest 88.72% of the LCCC population were born in N Ireland</w:t>
            </w:r>
            <w:r>
              <w:rPr>
                <w:rFonts w:ascii="Arial" w:hAnsi="Arial" w:cs="Arial"/>
                <w:bCs/>
                <w:sz w:val="24"/>
                <w:szCs w:val="24"/>
              </w:rPr>
              <w:t xml:space="preserve">.  The same data indicates </w:t>
            </w:r>
            <w:r w:rsidRPr="00557846">
              <w:rPr>
                <w:rFonts w:ascii="Arial" w:eastAsia="Times New Roman" w:hAnsi="Arial" w:cs="Arial"/>
                <w:sz w:val="24"/>
                <w:szCs w:val="24"/>
              </w:rPr>
              <w:t>2.36%</w:t>
            </w:r>
            <w:r w:rsidRPr="006F5B9E">
              <w:rPr>
                <w:rFonts w:ascii="Arial" w:eastAsia="Times New Roman" w:hAnsi="Arial" w:cs="Arial"/>
                <w:b/>
                <w:sz w:val="24"/>
                <w:szCs w:val="24"/>
              </w:rPr>
              <w:t xml:space="preserve"> </w:t>
            </w:r>
            <w:r w:rsidRPr="006F5B9E">
              <w:rPr>
                <w:rFonts w:ascii="Arial" w:eastAsia="Times New Roman" w:hAnsi="Arial" w:cs="Arial"/>
                <w:sz w:val="24"/>
                <w:szCs w:val="24"/>
              </w:rPr>
              <w:t xml:space="preserve">were from an ethnic minority </w:t>
            </w:r>
            <w:r w:rsidRPr="00557846">
              <w:rPr>
                <w:rFonts w:ascii="Arial" w:eastAsia="Times New Roman" w:hAnsi="Arial" w:cs="Arial"/>
                <w:sz w:val="24"/>
                <w:szCs w:val="24"/>
              </w:rPr>
              <w:lastRenderedPageBreak/>
              <w:t>97.64%</w:t>
            </w:r>
            <w:r w:rsidRPr="006F5B9E">
              <w:rPr>
                <w:rFonts w:ascii="Arial" w:eastAsia="Times New Roman" w:hAnsi="Arial" w:cs="Arial"/>
                <w:b/>
                <w:sz w:val="24"/>
                <w:szCs w:val="24"/>
              </w:rPr>
              <w:t xml:space="preserve"> </w:t>
            </w:r>
            <w:r>
              <w:rPr>
                <w:rFonts w:ascii="Arial" w:eastAsia="Times New Roman" w:hAnsi="Arial" w:cs="Arial"/>
                <w:sz w:val="24"/>
                <w:szCs w:val="24"/>
              </w:rPr>
              <w:t>were W</w:t>
            </w:r>
            <w:r w:rsidRPr="006F5B9E">
              <w:rPr>
                <w:rFonts w:ascii="Arial" w:eastAsia="Times New Roman" w:hAnsi="Arial" w:cs="Arial"/>
                <w:sz w:val="24"/>
                <w:szCs w:val="24"/>
              </w:rPr>
              <w:t xml:space="preserve">hite (including Irish </w:t>
            </w:r>
            <w:r w:rsidRPr="00F3472A">
              <w:rPr>
                <w:rFonts w:ascii="Arial" w:eastAsia="Times New Roman" w:hAnsi="Arial" w:cs="Arial"/>
                <w:sz w:val="24"/>
                <w:szCs w:val="24"/>
              </w:rPr>
              <w:t xml:space="preserve">Traveller).  </w:t>
            </w:r>
          </w:p>
          <w:p w14:paraId="5EC94E62" w14:textId="77777777" w:rsidR="002A6EEF" w:rsidRPr="00F3472A" w:rsidRDefault="002A6EEF" w:rsidP="00C67C17">
            <w:pPr>
              <w:autoSpaceDE w:val="0"/>
              <w:autoSpaceDN w:val="0"/>
              <w:adjustRightInd w:val="0"/>
              <w:rPr>
                <w:rFonts w:ascii="Arial" w:eastAsia="Times New Roman" w:hAnsi="Arial" w:cs="Arial"/>
                <w:sz w:val="24"/>
                <w:szCs w:val="24"/>
              </w:rPr>
            </w:pPr>
            <w:r w:rsidRPr="00F3472A">
              <w:rPr>
                <w:rFonts w:ascii="Arial" w:eastAsia="Times New Roman" w:hAnsi="Arial" w:cs="Arial"/>
                <w:sz w:val="24"/>
                <w:szCs w:val="24"/>
              </w:rPr>
              <w:t>The LCCC area has a smal</w:t>
            </w:r>
            <w:r>
              <w:rPr>
                <w:rFonts w:ascii="Arial" w:eastAsia="Times New Roman" w:hAnsi="Arial" w:cs="Arial"/>
                <w:sz w:val="24"/>
                <w:szCs w:val="24"/>
              </w:rPr>
              <w:t>l population of Syrian refugees and a small percentage of residents/service users will not have English as their first language.</w:t>
            </w:r>
          </w:p>
        </w:tc>
      </w:tr>
      <w:tr w:rsidR="002A6EEF" w14:paraId="128C47FD" w14:textId="77777777" w:rsidTr="00C67C17">
        <w:tc>
          <w:tcPr>
            <w:tcW w:w="5077" w:type="dxa"/>
          </w:tcPr>
          <w:p w14:paraId="4912ACF6" w14:textId="77777777" w:rsidR="002A6EEF" w:rsidRDefault="002A6EEF" w:rsidP="00C67C17">
            <w:pPr>
              <w:autoSpaceDE w:val="0"/>
              <w:autoSpaceDN w:val="0"/>
              <w:adjustRightInd w:val="0"/>
              <w:rPr>
                <w:rFonts w:cs="Arial"/>
                <w:bCs/>
                <w:sz w:val="28"/>
                <w:szCs w:val="28"/>
              </w:rPr>
            </w:pPr>
            <w:r>
              <w:rPr>
                <w:rFonts w:cs="Arial"/>
                <w:bCs/>
                <w:sz w:val="28"/>
                <w:szCs w:val="28"/>
              </w:rPr>
              <w:lastRenderedPageBreak/>
              <w:t>Age</w:t>
            </w:r>
          </w:p>
        </w:tc>
        <w:tc>
          <w:tcPr>
            <w:tcW w:w="5077" w:type="dxa"/>
          </w:tcPr>
          <w:p w14:paraId="6C823680" w14:textId="77777777" w:rsidR="002A6EEF" w:rsidRPr="00F3472A" w:rsidRDefault="002A6EEF" w:rsidP="00C67C17">
            <w:pPr>
              <w:autoSpaceDE w:val="0"/>
              <w:autoSpaceDN w:val="0"/>
              <w:adjustRightInd w:val="0"/>
              <w:rPr>
                <w:rFonts w:ascii="Arial" w:hAnsi="Arial" w:cs="Arial"/>
                <w:bCs/>
                <w:sz w:val="24"/>
                <w:szCs w:val="24"/>
              </w:rPr>
            </w:pPr>
            <w:r>
              <w:rPr>
                <w:rFonts w:ascii="Arial" w:hAnsi="Arial" w:cs="Arial"/>
                <w:bCs/>
                <w:sz w:val="24"/>
                <w:szCs w:val="24"/>
              </w:rPr>
              <w:t>NISRA mid-y</w:t>
            </w:r>
            <w:r w:rsidRPr="00F3472A">
              <w:rPr>
                <w:rFonts w:ascii="Arial" w:hAnsi="Arial" w:cs="Arial"/>
                <w:bCs/>
                <w:sz w:val="24"/>
                <w:szCs w:val="24"/>
              </w:rPr>
              <w:t>ear estimates 2019:</w:t>
            </w:r>
          </w:p>
          <w:p w14:paraId="5A71C43C" w14:textId="77777777" w:rsidR="002A6EEF" w:rsidRDefault="002A6EEF" w:rsidP="00C67C17">
            <w:pPr>
              <w:autoSpaceDE w:val="0"/>
              <w:autoSpaceDN w:val="0"/>
              <w:adjustRightInd w:val="0"/>
              <w:rPr>
                <w:rFonts w:ascii="Arial" w:hAnsi="Arial" w:cs="Arial"/>
                <w:bCs/>
                <w:sz w:val="24"/>
                <w:szCs w:val="24"/>
              </w:rPr>
            </w:pPr>
            <w:r w:rsidRPr="00F3472A">
              <w:rPr>
                <w:rFonts w:ascii="Arial" w:hAnsi="Arial" w:cs="Arial"/>
                <w:bCs/>
                <w:sz w:val="24"/>
                <w:szCs w:val="24"/>
              </w:rPr>
              <w:t>0-15 years – 20.3%</w:t>
            </w:r>
          </w:p>
          <w:p w14:paraId="598215D3" w14:textId="77777777" w:rsidR="002A6EEF" w:rsidRDefault="002A6EEF" w:rsidP="00C67C17">
            <w:pPr>
              <w:autoSpaceDE w:val="0"/>
              <w:autoSpaceDN w:val="0"/>
              <w:adjustRightInd w:val="0"/>
              <w:rPr>
                <w:rFonts w:ascii="Arial" w:hAnsi="Arial" w:cs="Arial"/>
                <w:bCs/>
                <w:sz w:val="24"/>
                <w:szCs w:val="24"/>
              </w:rPr>
            </w:pPr>
            <w:r>
              <w:rPr>
                <w:rFonts w:ascii="Arial" w:hAnsi="Arial" w:cs="Arial"/>
                <w:bCs/>
                <w:sz w:val="24"/>
                <w:szCs w:val="24"/>
              </w:rPr>
              <w:t>16-64 years – 62.3%</w:t>
            </w:r>
          </w:p>
          <w:p w14:paraId="6E8C2C4C" w14:textId="77777777" w:rsidR="002A6EEF" w:rsidRPr="009C6A1A" w:rsidRDefault="002A6EEF" w:rsidP="00C67C17">
            <w:pPr>
              <w:autoSpaceDE w:val="0"/>
              <w:autoSpaceDN w:val="0"/>
              <w:adjustRightInd w:val="0"/>
              <w:rPr>
                <w:rFonts w:ascii="Arial" w:hAnsi="Arial" w:cs="Arial"/>
                <w:bCs/>
                <w:sz w:val="24"/>
                <w:szCs w:val="24"/>
              </w:rPr>
            </w:pPr>
            <w:r>
              <w:rPr>
                <w:rFonts w:ascii="Arial" w:hAnsi="Arial" w:cs="Arial"/>
                <w:bCs/>
                <w:sz w:val="24"/>
                <w:szCs w:val="24"/>
              </w:rPr>
              <w:t>65+ years – 17.4% (2% are 85+)</w:t>
            </w:r>
          </w:p>
        </w:tc>
      </w:tr>
      <w:tr w:rsidR="002A6EEF" w14:paraId="7A161277" w14:textId="77777777" w:rsidTr="00C67C17">
        <w:tc>
          <w:tcPr>
            <w:tcW w:w="5077" w:type="dxa"/>
          </w:tcPr>
          <w:p w14:paraId="2AB26970" w14:textId="77777777" w:rsidR="002A6EEF" w:rsidRDefault="002A6EEF" w:rsidP="00C67C17">
            <w:pPr>
              <w:autoSpaceDE w:val="0"/>
              <w:autoSpaceDN w:val="0"/>
              <w:adjustRightInd w:val="0"/>
              <w:rPr>
                <w:rFonts w:cs="Arial"/>
                <w:bCs/>
                <w:sz w:val="28"/>
                <w:szCs w:val="28"/>
              </w:rPr>
            </w:pPr>
            <w:r>
              <w:rPr>
                <w:rFonts w:cs="Arial"/>
                <w:bCs/>
                <w:sz w:val="28"/>
                <w:szCs w:val="28"/>
              </w:rPr>
              <w:t>Marital Status</w:t>
            </w:r>
          </w:p>
        </w:tc>
        <w:tc>
          <w:tcPr>
            <w:tcW w:w="5077" w:type="dxa"/>
          </w:tcPr>
          <w:p w14:paraId="1983ADD4" w14:textId="77777777" w:rsidR="002A6EEF" w:rsidRPr="005353F3" w:rsidRDefault="002A6EEF" w:rsidP="00C67C17">
            <w:pPr>
              <w:autoSpaceDE w:val="0"/>
              <w:autoSpaceDN w:val="0"/>
              <w:adjustRightInd w:val="0"/>
              <w:spacing w:after="0"/>
              <w:rPr>
                <w:rFonts w:ascii="Arial" w:hAnsi="Arial" w:cs="Arial"/>
                <w:bCs/>
                <w:sz w:val="24"/>
                <w:szCs w:val="24"/>
              </w:rPr>
            </w:pPr>
            <w:r w:rsidRPr="005353F3">
              <w:rPr>
                <w:rFonts w:ascii="Arial" w:hAnsi="Arial" w:cs="Arial"/>
                <w:bCs/>
                <w:sz w:val="24"/>
                <w:szCs w:val="24"/>
              </w:rPr>
              <w:t xml:space="preserve">For the 16+ population in relation to </w:t>
            </w:r>
            <w:r>
              <w:rPr>
                <w:rFonts w:ascii="Arial" w:hAnsi="Arial" w:cs="Arial"/>
                <w:bCs/>
                <w:sz w:val="24"/>
                <w:szCs w:val="24"/>
              </w:rPr>
              <w:t>marital and civil partnerships:</w:t>
            </w:r>
          </w:p>
          <w:p w14:paraId="6BB06412" w14:textId="77777777" w:rsidR="002A6EEF" w:rsidRPr="005353F3" w:rsidRDefault="002A6EEF" w:rsidP="00C67C17">
            <w:pPr>
              <w:autoSpaceDE w:val="0"/>
              <w:autoSpaceDN w:val="0"/>
              <w:adjustRightInd w:val="0"/>
              <w:spacing w:after="0"/>
              <w:rPr>
                <w:rFonts w:ascii="Arial" w:hAnsi="Arial" w:cs="Arial"/>
                <w:bCs/>
                <w:sz w:val="24"/>
                <w:szCs w:val="24"/>
              </w:rPr>
            </w:pPr>
            <w:r w:rsidRPr="005353F3">
              <w:rPr>
                <w:rFonts w:ascii="Arial" w:hAnsi="Arial" w:cs="Arial"/>
                <w:bCs/>
                <w:sz w:val="24"/>
                <w:szCs w:val="24"/>
              </w:rPr>
              <w:t>30.65% single</w:t>
            </w:r>
          </w:p>
          <w:p w14:paraId="68FC005F" w14:textId="77777777" w:rsidR="002A6EEF" w:rsidRPr="005353F3" w:rsidRDefault="002A6EEF" w:rsidP="00C67C17">
            <w:pPr>
              <w:autoSpaceDE w:val="0"/>
              <w:autoSpaceDN w:val="0"/>
              <w:adjustRightInd w:val="0"/>
              <w:spacing w:after="0"/>
              <w:rPr>
                <w:rFonts w:ascii="Arial" w:hAnsi="Arial" w:cs="Arial"/>
                <w:bCs/>
                <w:sz w:val="24"/>
                <w:szCs w:val="24"/>
              </w:rPr>
            </w:pPr>
            <w:r w:rsidRPr="005353F3">
              <w:rPr>
                <w:rFonts w:ascii="Arial" w:hAnsi="Arial" w:cs="Arial"/>
                <w:bCs/>
                <w:sz w:val="24"/>
                <w:szCs w:val="24"/>
              </w:rPr>
              <w:t>53.78% married</w:t>
            </w:r>
          </w:p>
          <w:p w14:paraId="26A723D7" w14:textId="77777777" w:rsidR="002A6EEF" w:rsidRPr="005353F3" w:rsidRDefault="002A6EEF" w:rsidP="00C67C17">
            <w:pPr>
              <w:autoSpaceDE w:val="0"/>
              <w:autoSpaceDN w:val="0"/>
              <w:adjustRightInd w:val="0"/>
              <w:spacing w:after="0"/>
              <w:rPr>
                <w:rFonts w:ascii="Arial" w:hAnsi="Arial" w:cs="Arial"/>
                <w:bCs/>
                <w:sz w:val="24"/>
                <w:szCs w:val="24"/>
              </w:rPr>
            </w:pPr>
            <w:r w:rsidRPr="005353F3">
              <w:rPr>
                <w:rFonts w:ascii="Arial" w:hAnsi="Arial" w:cs="Arial"/>
                <w:bCs/>
                <w:sz w:val="24"/>
                <w:szCs w:val="24"/>
              </w:rPr>
              <w:t>0.10% same sex partnership</w:t>
            </w:r>
          </w:p>
          <w:p w14:paraId="7516B516" w14:textId="77777777" w:rsidR="002A6EEF" w:rsidRPr="005353F3" w:rsidRDefault="002A6EEF" w:rsidP="00C67C17">
            <w:pPr>
              <w:autoSpaceDE w:val="0"/>
              <w:autoSpaceDN w:val="0"/>
              <w:adjustRightInd w:val="0"/>
              <w:spacing w:after="0"/>
              <w:rPr>
                <w:rFonts w:ascii="Arial" w:hAnsi="Arial" w:cs="Arial"/>
                <w:bCs/>
                <w:sz w:val="24"/>
                <w:szCs w:val="24"/>
              </w:rPr>
            </w:pPr>
            <w:r w:rsidRPr="005353F3">
              <w:rPr>
                <w:rFonts w:ascii="Arial" w:hAnsi="Arial" w:cs="Arial"/>
                <w:bCs/>
                <w:sz w:val="24"/>
                <w:szCs w:val="24"/>
              </w:rPr>
              <w:t>3.27% separated</w:t>
            </w:r>
          </w:p>
          <w:p w14:paraId="032DFFDC" w14:textId="77777777" w:rsidR="002A6EEF" w:rsidRPr="005353F3" w:rsidRDefault="002A6EEF" w:rsidP="00C67C17">
            <w:pPr>
              <w:autoSpaceDE w:val="0"/>
              <w:autoSpaceDN w:val="0"/>
              <w:adjustRightInd w:val="0"/>
              <w:spacing w:after="0"/>
              <w:rPr>
                <w:rFonts w:ascii="Arial" w:hAnsi="Arial" w:cs="Arial"/>
                <w:bCs/>
                <w:sz w:val="24"/>
                <w:szCs w:val="24"/>
              </w:rPr>
            </w:pPr>
            <w:r w:rsidRPr="005353F3">
              <w:rPr>
                <w:rFonts w:ascii="Arial" w:hAnsi="Arial" w:cs="Arial"/>
                <w:bCs/>
                <w:sz w:val="24"/>
                <w:szCs w:val="24"/>
              </w:rPr>
              <w:t>5.52% divorced</w:t>
            </w:r>
          </w:p>
          <w:p w14:paraId="16BD5FEF" w14:textId="77777777" w:rsidR="002A6EEF" w:rsidRDefault="002A6EEF" w:rsidP="00C67C17">
            <w:pPr>
              <w:autoSpaceDE w:val="0"/>
              <w:autoSpaceDN w:val="0"/>
              <w:adjustRightInd w:val="0"/>
              <w:spacing w:after="0"/>
              <w:rPr>
                <w:rFonts w:cs="Arial"/>
                <w:bCs/>
                <w:sz w:val="28"/>
                <w:szCs w:val="28"/>
              </w:rPr>
            </w:pPr>
            <w:r w:rsidRPr="005353F3">
              <w:rPr>
                <w:rFonts w:ascii="Arial" w:hAnsi="Arial" w:cs="Arial"/>
                <w:bCs/>
                <w:sz w:val="24"/>
                <w:szCs w:val="24"/>
              </w:rPr>
              <w:t>6.68% widowed</w:t>
            </w:r>
          </w:p>
        </w:tc>
      </w:tr>
      <w:tr w:rsidR="002A6EEF" w14:paraId="27E110CC" w14:textId="77777777" w:rsidTr="00C67C17">
        <w:tc>
          <w:tcPr>
            <w:tcW w:w="5077" w:type="dxa"/>
          </w:tcPr>
          <w:p w14:paraId="3BCF4A61" w14:textId="77777777" w:rsidR="002A6EEF" w:rsidRDefault="002A6EEF" w:rsidP="00C67C17">
            <w:pPr>
              <w:autoSpaceDE w:val="0"/>
              <w:autoSpaceDN w:val="0"/>
              <w:adjustRightInd w:val="0"/>
              <w:rPr>
                <w:rFonts w:cs="Arial"/>
                <w:bCs/>
                <w:sz w:val="28"/>
                <w:szCs w:val="28"/>
              </w:rPr>
            </w:pPr>
            <w:r>
              <w:rPr>
                <w:rFonts w:cs="Arial"/>
                <w:bCs/>
                <w:sz w:val="28"/>
                <w:szCs w:val="28"/>
              </w:rPr>
              <w:t>Sexual Orientation</w:t>
            </w:r>
          </w:p>
          <w:p w14:paraId="1A653B7D" w14:textId="77777777" w:rsidR="002A6EEF" w:rsidRDefault="002A6EEF" w:rsidP="00C67C17">
            <w:pPr>
              <w:autoSpaceDE w:val="0"/>
              <w:autoSpaceDN w:val="0"/>
              <w:adjustRightInd w:val="0"/>
              <w:rPr>
                <w:rFonts w:cs="Arial"/>
                <w:bCs/>
                <w:sz w:val="28"/>
                <w:szCs w:val="28"/>
              </w:rPr>
            </w:pPr>
          </w:p>
          <w:p w14:paraId="38A7F27E" w14:textId="77777777" w:rsidR="002A6EEF" w:rsidRDefault="002A6EEF" w:rsidP="00C67C17">
            <w:pPr>
              <w:autoSpaceDE w:val="0"/>
              <w:autoSpaceDN w:val="0"/>
              <w:adjustRightInd w:val="0"/>
              <w:rPr>
                <w:rFonts w:cs="Arial"/>
                <w:bCs/>
                <w:sz w:val="28"/>
                <w:szCs w:val="28"/>
              </w:rPr>
            </w:pPr>
          </w:p>
          <w:p w14:paraId="1E0E9B93" w14:textId="77777777" w:rsidR="002A6EEF" w:rsidRDefault="002A6EEF" w:rsidP="00C67C17">
            <w:pPr>
              <w:autoSpaceDE w:val="0"/>
              <w:autoSpaceDN w:val="0"/>
              <w:adjustRightInd w:val="0"/>
              <w:rPr>
                <w:rFonts w:cs="Arial"/>
                <w:bCs/>
                <w:sz w:val="28"/>
                <w:szCs w:val="28"/>
              </w:rPr>
            </w:pPr>
          </w:p>
        </w:tc>
        <w:tc>
          <w:tcPr>
            <w:tcW w:w="5077" w:type="dxa"/>
          </w:tcPr>
          <w:p w14:paraId="31731B0A" w14:textId="77777777" w:rsidR="002A6EEF" w:rsidRPr="00214D63" w:rsidRDefault="002A6EEF" w:rsidP="00C67C17">
            <w:pPr>
              <w:autoSpaceDE w:val="0"/>
              <w:autoSpaceDN w:val="0"/>
              <w:adjustRightInd w:val="0"/>
              <w:spacing w:after="0" w:line="240" w:lineRule="auto"/>
              <w:rPr>
                <w:rFonts w:ascii="Arial" w:hAnsi="Arial" w:cs="Arial"/>
                <w:bCs/>
                <w:sz w:val="24"/>
                <w:szCs w:val="24"/>
              </w:rPr>
            </w:pPr>
            <w:r w:rsidRPr="00214D63">
              <w:rPr>
                <w:rFonts w:ascii="Arial" w:hAnsi="Arial" w:cs="Arial"/>
                <w:bCs/>
                <w:sz w:val="24"/>
                <w:szCs w:val="24"/>
              </w:rPr>
              <w:t xml:space="preserve">Census – no data available for sexual orientation.  However, UK government statistics estimate around 2% of the population identify as lesbian, gay or bi-sexual.  Feedback from LGB support groups and from surveys suggests the percentage who identify as something other than 100% heterosexual may be much higher, with the 18-25 year age group significantly more likely to be confident about identifying as LGB.  </w:t>
            </w:r>
          </w:p>
        </w:tc>
      </w:tr>
      <w:tr w:rsidR="002A6EEF" w14:paraId="3BC46622" w14:textId="77777777" w:rsidTr="00C67C17">
        <w:tc>
          <w:tcPr>
            <w:tcW w:w="5077" w:type="dxa"/>
          </w:tcPr>
          <w:p w14:paraId="004E2480" w14:textId="77777777" w:rsidR="002A6EEF" w:rsidRDefault="002A6EEF" w:rsidP="00C67C17">
            <w:pPr>
              <w:autoSpaceDE w:val="0"/>
              <w:autoSpaceDN w:val="0"/>
              <w:adjustRightInd w:val="0"/>
              <w:rPr>
                <w:rFonts w:cs="Arial"/>
                <w:bCs/>
                <w:sz w:val="28"/>
                <w:szCs w:val="28"/>
              </w:rPr>
            </w:pPr>
            <w:r>
              <w:rPr>
                <w:rFonts w:cs="Arial"/>
                <w:bCs/>
                <w:sz w:val="28"/>
                <w:szCs w:val="28"/>
              </w:rPr>
              <w:t>Men &amp; Women Generally</w:t>
            </w:r>
          </w:p>
        </w:tc>
        <w:tc>
          <w:tcPr>
            <w:tcW w:w="5077" w:type="dxa"/>
          </w:tcPr>
          <w:p w14:paraId="50DAF36D" w14:textId="77777777" w:rsidR="002A6EEF" w:rsidRDefault="002A6EEF" w:rsidP="00C67C17">
            <w:pPr>
              <w:autoSpaceDE w:val="0"/>
              <w:autoSpaceDN w:val="0"/>
              <w:adjustRightInd w:val="0"/>
              <w:rPr>
                <w:rFonts w:ascii="Arial" w:hAnsi="Arial" w:cs="Arial"/>
                <w:bCs/>
                <w:sz w:val="24"/>
                <w:szCs w:val="24"/>
              </w:rPr>
            </w:pPr>
            <w:r w:rsidRPr="005353F3">
              <w:rPr>
                <w:rFonts w:ascii="Arial" w:hAnsi="Arial" w:cs="Arial"/>
                <w:bCs/>
                <w:sz w:val="24"/>
                <w:szCs w:val="24"/>
              </w:rPr>
              <w:t>The LCCC population (2017) was 51% female and 49% male. This reflects the overall NI position</w:t>
            </w:r>
            <w:r>
              <w:rPr>
                <w:rFonts w:ascii="Arial" w:hAnsi="Arial" w:cs="Arial"/>
                <w:bCs/>
                <w:sz w:val="24"/>
                <w:szCs w:val="24"/>
              </w:rPr>
              <w:t>.</w:t>
            </w:r>
          </w:p>
          <w:p w14:paraId="7AB98DE3" w14:textId="77777777" w:rsidR="002A6EEF" w:rsidRPr="00937D89" w:rsidRDefault="002A6EEF" w:rsidP="00C67C17">
            <w:pPr>
              <w:autoSpaceDE w:val="0"/>
              <w:autoSpaceDN w:val="0"/>
              <w:adjustRightInd w:val="0"/>
              <w:rPr>
                <w:rFonts w:ascii="Arial" w:hAnsi="Arial" w:cs="Arial"/>
                <w:bCs/>
                <w:color w:val="FF0000"/>
                <w:sz w:val="24"/>
                <w:szCs w:val="24"/>
              </w:rPr>
            </w:pPr>
            <w:r w:rsidRPr="00937D89">
              <w:rPr>
                <w:rFonts w:ascii="Arial" w:hAnsi="Arial" w:cs="Arial"/>
                <w:bCs/>
                <w:sz w:val="24"/>
                <w:szCs w:val="24"/>
              </w:rPr>
              <w:t>Women are significantly under-represented as Elected Members on LCCC wit</w:t>
            </w:r>
            <w:r>
              <w:rPr>
                <w:rFonts w:ascii="Arial" w:hAnsi="Arial" w:cs="Arial"/>
                <w:bCs/>
                <w:sz w:val="24"/>
                <w:szCs w:val="24"/>
              </w:rPr>
              <w:t>h only 17.5% female councillors (NI average – 26.4%).</w:t>
            </w:r>
            <w:r w:rsidRPr="00937D89">
              <w:rPr>
                <w:rFonts w:ascii="Arial" w:hAnsi="Arial" w:cs="Arial"/>
                <w:bCs/>
                <w:color w:val="FF0000"/>
                <w:sz w:val="24"/>
                <w:szCs w:val="24"/>
              </w:rPr>
              <w:t xml:space="preserve"> </w:t>
            </w:r>
          </w:p>
          <w:p w14:paraId="3B853E44" w14:textId="77777777" w:rsidR="002A6EEF" w:rsidRPr="00937D89" w:rsidRDefault="002A6EEF" w:rsidP="00C67C17">
            <w:pPr>
              <w:autoSpaceDE w:val="0"/>
              <w:autoSpaceDN w:val="0"/>
              <w:adjustRightInd w:val="0"/>
              <w:rPr>
                <w:rFonts w:ascii="Arial" w:hAnsi="Arial" w:cs="Arial"/>
                <w:bCs/>
                <w:sz w:val="24"/>
                <w:szCs w:val="24"/>
              </w:rPr>
            </w:pPr>
            <w:r w:rsidRPr="00937D89">
              <w:rPr>
                <w:rFonts w:ascii="Arial" w:hAnsi="Arial" w:cs="Arial"/>
                <w:bCs/>
                <w:sz w:val="24"/>
                <w:szCs w:val="24"/>
              </w:rPr>
              <w:t xml:space="preserve">At present (April 2021), women are over-represented in the senior management team (3 of 5 (60%) senior staff are female). </w:t>
            </w:r>
          </w:p>
          <w:p w14:paraId="01B299D6" w14:textId="77777777" w:rsidR="002A6EEF" w:rsidRPr="00214D63" w:rsidRDefault="002A6EEF" w:rsidP="00C67C17">
            <w:pPr>
              <w:autoSpaceDE w:val="0"/>
              <w:autoSpaceDN w:val="0"/>
              <w:adjustRightInd w:val="0"/>
              <w:rPr>
                <w:rFonts w:ascii="Arial" w:hAnsi="Arial" w:cs="Arial"/>
                <w:bCs/>
                <w:sz w:val="24"/>
                <w:szCs w:val="24"/>
              </w:rPr>
            </w:pPr>
            <w:r w:rsidRPr="00214D63">
              <w:rPr>
                <w:rFonts w:ascii="Arial" w:hAnsi="Arial" w:cs="Arial"/>
                <w:bCs/>
                <w:sz w:val="24"/>
                <w:szCs w:val="24"/>
              </w:rPr>
              <w:t xml:space="preserve">LCCC workforce data - 790 employees at Nov 2020. 57.2% of workforce are male </w:t>
            </w:r>
            <w:r w:rsidRPr="00214D63">
              <w:rPr>
                <w:rFonts w:ascii="Arial" w:hAnsi="Arial" w:cs="Arial"/>
                <w:bCs/>
                <w:sz w:val="24"/>
                <w:szCs w:val="24"/>
              </w:rPr>
              <w:lastRenderedPageBreak/>
              <w:t>and 42.8% female.  Analysis of the age profile shows an aging workforce – only 9.4% of employees were aged under 30, with 79.2% aged between 30 and 59 and 11.4% over 60 (at Nov 2020).</w:t>
            </w:r>
          </w:p>
        </w:tc>
      </w:tr>
      <w:tr w:rsidR="002A6EEF" w14:paraId="737F074E" w14:textId="77777777" w:rsidTr="00C67C17">
        <w:tc>
          <w:tcPr>
            <w:tcW w:w="5077" w:type="dxa"/>
          </w:tcPr>
          <w:p w14:paraId="788EF374" w14:textId="77777777" w:rsidR="002A6EEF" w:rsidRDefault="002A6EEF" w:rsidP="00C67C17">
            <w:pPr>
              <w:autoSpaceDE w:val="0"/>
              <w:autoSpaceDN w:val="0"/>
              <w:adjustRightInd w:val="0"/>
              <w:rPr>
                <w:rFonts w:cs="Arial"/>
                <w:bCs/>
                <w:sz w:val="28"/>
                <w:szCs w:val="28"/>
              </w:rPr>
            </w:pPr>
            <w:r>
              <w:rPr>
                <w:rFonts w:cs="Arial"/>
                <w:bCs/>
                <w:sz w:val="28"/>
                <w:szCs w:val="28"/>
              </w:rPr>
              <w:lastRenderedPageBreak/>
              <w:t>Disability</w:t>
            </w:r>
          </w:p>
        </w:tc>
        <w:tc>
          <w:tcPr>
            <w:tcW w:w="5077" w:type="dxa"/>
          </w:tcPr>
          <w:p w14:paraId="1F1E9677" w14:textId="77777777" w:rsidR="002A6EEF" w:rsidRPr="00BF104C" w:rsidRDefault="002A6EEF" w:rsidP="00C67C17">
            <w:pPr>
              <w:autoSpaceDE w:val="0"/>
              <w:autoSpaceDN w:val="0"/>
              <w:adjustRightInd w:val="0"/>
              <w:rPr>
                <w:rFonts w:ascii="Arial" w:hAnsi="Arial" w:cs="Arial"/>
                <w:bCs/>
                <w:sz w:val="24"/>
                <w:szCs w:val="24"/>
              </w:rPr>
            </w:pPr>
            <w:r w:rsidRPr="00BF104C">
              <w:rPr>
                <w:rFonts w:ascii="Arial" w:hAnsi="Arial" w:cs="Arial"/>
                <w:bCs/>
                <w:sz w:val="24"/>
                <w:szCs w:val="24"/>
              </w:rPr>
              <w:t xml:space="preserve">Census data suggests 0ver 18% of the LCCC population have a disability or long term health condition that limits day to day activity. </w:t>
            </w:r>
          </w:p>
        </w:tc>
      </w:tr>
      <w:tr w:rsidR="002A6EEF" w14:paraId="49F07FD7" w14:textId="77777777" w:rsidTr="00C67C17">
        <w:tc>
          <w:tcPr>
            <w:tcW w:w="5077" w:type="dxa"/>
          </w:tcPr>
          <w:p w14:paraId="6B481E64" w14:textId="77777777" w:rsidR="002A6EEF" w:rsidRDefault="002A6EEF" w:rsidP="00C67C17">
            <w:pPr>
              <w:autoSpaceDE w:val="0"/>
              <w:autoSpaceDN w:val="0"/>
              <w:adjustRightInd w:val="0"/>
              <w:rPr>
                <w:rFonts w:cs="Arial"/>
                <w:bCs/>
                <w:sz w:val="28"/>
                <w:szCs w:val="28"/>
              </w:rPr>
            </w:pPr>
            <w:r>
              <w:rPr>
                <w:rFonts w:cs="Arial"/>
                <w:bCs/>
                <w:sz w:val="28"/>
                <w:szCs w:val="28"/>
              </w:rPr>
              <w:t>Dependants</w:t>
            </w:r>
          </w:p>
        </w:tc>
        <w:tc>
          <w:tcPr>
            <w:tcW w:w="5077" w:type="dxa"/>
          </w:tcPr>
          <w:p w14:paraId="48C2C143" w14:textId="77777777" w:rsidR="002A6EEF" w:rsidRPr="00704648" w:rsidRDefault="002A6EEF" w:rsidP="00C67C17">
            <w:pPr>
              <w:autoSpaceDE w:val="0"/>
              <w:autoSpaceDN w:val="0"/>
              <w:adjustRightInd w:val="0"/>
              <w:spacing w:after="0"/>
              <w:rPr>
                <w:rFonts w:ascii="Arial" w:hAnsi="Arial" w:cs="Arial"/>
                <w:bCs/>
                <w:sz w:val="24"/>
                <w:szCs w:val="24"/>
              </w:rPr>
            </w:pPr>
            <w:r w:rsidRPr="00704648">
              <w:rPr>
                <w:rFonts w:ascii="Arial" w:hAnsi="Arial" w:cs="Arial"/>
                <w:bCs/>
                <w:sz w:val="24"/>
                <w:szCs w:val="24"/>
              </w:rPr>
              <w:t>Dependants includes people who care for:</w:t>
            </w:r>
          </w:p>
          <w:p w14:paraId="727D0692" w14:textId="77777777" w:rsidR="002A6EEF" w:rsidRPr="00704648" w:rsidRDefault="002A6EEF" w:rsidP="00C67C17">
            <w:pPr>
              <w:autoSpaceDE w:val="0"/>
              <w:autoSpaceDN w:val="0"/>
              <w:adjustRightInd w:val="0"/>
              <w:spacing w:after="0"/>
              <w:rPr>
                <w:rFonts w:ascii="Arial" w:hAnsi="Arial" w:cs="Arial"/>
                <w:bCs/>
                <w:sz w:val="24"/>
                <w:szCs w:val="24"/>
              </w:rPr>
            </w:pPr>
            <w:r w:rsidRPr="00704648">
              <w:rPr>
                <w:rFonts w:ascii="Arial" w:hAnsi="Arial" w:cs="Arial"/>
                <w:bCs/>
                <w:sz w:val="24"/>
                <w:szCs w:val="24"/>
              </w:rPr>
              <w:t>A child or children</w:t>
            </w:r>
          </w:p>
          <w:p w14:paraId="41720A12" w14:textId="77777777" w:rsidR="002A6EEF" w:rsidRPr="00704648" w:rsidRDefault="002A6EEF" w:rsidP="00C67C17">
            <w:pPr>
              <w:autoSpaceDE w:val="0"/>
              <w:autoSpaceDN w:val="0"/>
              <w:adjustRightInd w:val="0"/>
              <w:spacing w:after="0"/>
              <w:rPr>
                <w:rFonts w:ascii="Arial" w:hAnsi="Arial" w:cs="Arial"/>
                <w:bCs/>
                <w:sz w:val="24"/>
                <w:szCs w:val="24"/>
              </w:rPr>
            </w:pPr>
            <w:r w:rsidRPr="00704648">
              <w:rPr>
                <w:rFonts w:ascii="Arial" w:hAnsi="Arial" w:cs="Arial"/>
                <w:bCs/>
                <w:sz w:val="24"/>
                <w:szCs w:val="24"/>
              </w:rPr>
              <w:t>A dependant with a disability</w:t>
            </w:r>
          </w:p>
          <w:p w14:paraId="4EF93845" w14:textId="77777777" w:rsidR="002A6EEF" w:rsidRDefault="002A6EEF" w:rsidP="00C67C17">
            <w:pPr>
              <w:autoSpaceDE w:val="0"/>
              <w:autoSpaceDN w:val="0"/>
              <w:adjustRightInd w:val="0"/>
              <w:spacing w:after="0"/>
              <w:rPr>
                <w:rFonts w:cs="Arial"/>
                <w:bCs/>
                <w:sz w:val="28"/>
                <w:szCs w:val="28"/>
              </w:rPr>
            </w:pPr>
            <w:r w:rsidRPr="00704648">
              <w:rPr>
                <w:rFonts w:ascii="Arial" w:hAnsi="Arial" w:cs="Arial"/>
                <w:bCs/>
                <w:sz w:val="24"/>
                <w:szCs w:val="24"/>
              </w:rPr>
              <w:t>A dependant older person.</w:t>
            </w:r>
          </w:p>
        </w:tc>
      </w:tr>
    </w:tbl>
    <w:p w14:paraId="2A652D9A" w14:textId="77777777" w:rsidR="002A6EEF" w:rsidRDefault="002A6EEF" w:rsidP="002A6EEF">
      <w:pPr>
        <w:autoSpaceDE w:val="0"/>
        <w:autoSpaceDN w:val="0"/>
        <w:adjustRightInd w:val="0"/>
        <w:rPr>
          <w:rFonts w:cs="Arial"/>
          <w:b/>
          <w:sz w:val="28"/>
          <w:szCs w:val="28"/>
        </w:rPr>
      </w:pPr>
    </w:p>
    <w:p w14:paraId="06934643" w14:textId="77777777" w:rsidR="002A6EEF" w:rsidRDefault="002A6EEF" w:rsidP="002A6EEF">
      <w:pPr>
        <w:pStyle w:val="Heading3"/>
      </w:pPr>
      <w:r>
        <w:t>Needs, experiences and priorities</w:t>
      </w:r>
    </w:p>
    <w:p w14:paraId="5AFB3F98" w14:textId="77777777" w:rsidR="002A6EEF" w:rsidRDefault="002A6EEF" w:rsidP="002A6EEF">
      <w:pPr>
        <w:autoSpaceDE w:val="0"/>
        <w:autoSpaceDN w:val="0"/>
        <w:adjustRightInd w:val="0"/>
        <w:rPr>
          <w:rFonts w:cs="Arial"/>
          <w:b/>
          <w:sz w:val="28"/>
          <w:szCs w:val="28"/>
        </w:rPr>
      </w:pPr>
    </w:p>
    <w:p w14:paraId="73C3A074" w14:textId="77777777" w:rsidR="002A6EEF" w:rsidRDefault="002A6EEF" w:rsidP="002A6EEF">
      <w:pPr>
        <w:autoSpaceDE w:val="0"/>
        <w:autoSpaceDN w:val="0"/>
        <w:adjustRightInd w:val="0"/>
        <w:rPr>
          <w:rFonts w:cs="Arial"/>
          <w:sz w:val="28"/>
          <w:szCs w:val="28"/>
        </w:rPr>
      </w:pPr>
      <w:r>
        <w:rPr>
          <w:rFonts w:cs="Arial"/>
          <w:sz w:val="28"/>
          <w:szCs w:val="28"/>
        </w:rPr>
        <w:t>Taking into account the information referred to above, what are the different needs, experiences and priorities of each of the following categories, in relation to the particular activity</w:t>
      </w:r>
      <w:r w:rsidRPr="00295E3F">
        <w:rPr>
          <w:rFonts w:cs="Arial"/>
          <w:sz w:val="28"/>
          <w:szCs w:val="28"/>
        </w:rPr>
        <w:t>/policy</w:t>
      </w:r>
      <w:r>
        <w:rPr>
          <w:rFonts w:cs="Arial"/>
          <w:sz w:val="28"/>
          <w:szCs w:val="28"/>
        </w:rPr>
        <w:t>/decision?  Specify details for each of the Section 75 categories</w:t>
      </w:r>
    </w:p>
    <w:p w14:paraId="32EF741C" w14:textId="77777777" w:rsidR="002A6EEF" w:rsidRDefault="002A6EEF" w:rsidP="002A6EE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1"/>
        <w:gridCol w:w="4842"/>
      </w:tblGrid>
      <w:tr w:rsidR="002A6EEF" w14:paraId="7CDA6AAE" w14:textId="77777777" w:rsidTr="00C67C17">
        <w:tc>
          <w:tcPr>
            <w:tcW w:w="5077" w:type="dxa"/>
          </w:tcPr>
          <w:p w14:paraId="2746144A" w14:textId="77777777" w:rsidR="002A6EEF" w:rsidRDefault="002A6EEF" w:rsidP="00C67C17">
            <w:pPr>
              <w:autoSpaceDE w:val="0"/>
              <w:autoSpaceDN w:val="0"/>
              <w:adjustRightInd w:val="0"/>
              <w:rPr>
                <w:rFonts w:cs="Arial"/>
                <w:bCs/>
                <w:sz w:val="28"/>
                <w:szCs w:val="28"/>
              </w:rPr>
            </w:pPr>
            <w:r>
              <w:rPr>
                <w:rFonts w:cs="Arial"/>
                <w:bCs/>
                <w:sz w:val="28"/>
                <w:szCs w:val="28"/>
              </w:rPr>
              <w:t>Sec 75 Category</w:t>
            </w:r>
          </w:p>
        </w:tc>
        <w:tc>
          <w:tcPr>
            <w:tcW w:w="5077" w:type="dxa"/>
          </w:tcPr>
          <w:p w14:paraId="4685249D" w14:textId="77777777" w:rsidR="002A6EEF" w:rsidRDefault="002A6EEF" w:rsidP="00C67C17">
            <w:pPr>
              <w:pStyle w:val="Heading1"/>
              <w:autoSpaceDE w:val="0"/>
              <w:autoSpaceDN w:val="0"/>
              <w:adjustRightInd w:val="0"/>
              <w:rPr>
                <w:rFonts w:cs="Arial"/>
              </w:rPr>
            </w:pPr>
            <w:r>
              <w:rPr>
                <w:rFonts w:cs="Arial"/>
              </w:rPr>
              <w:t>Details of needs/experiences/priorities</w:t>
            </w:r>
          </w:p>
        </w:tc>
      </w:tr>
      <w:tr w:rsidR="002A6EEF" w14:paraId="05DBA825" w14:textId="77777777" w:rsidTr="00C67C17">
        <w:tc>
          <w:tcPr>
            <w:tcW w:w="5077" w:type="dxa"/>
          </w:tcPr>
          <w:p w14:paraId="623B98A2" w14:textId="77777777" w:rsidR="002A6EEF" w:rsidRDefault="002A6EEF" w:rsidP="00C67C17">
            <w:pPr>
              <w:autoSpaceDE w:val="0"/>
              <w:autoSpaceDN w:val="0"/>
              <w:adjustRightInd w:val="0"/>
              <w:rPr>
                <w:rFonts w:cs="Arial"/>
                <w:bCs/>
                <w:sz w:val="28"/>
                <w:szCs w:val="28"/>
              </w:rPr>
            </w:pPr>
            <w:r>
              <w:rPr>
                <w:rFonts w:cs="Arial"/>
                <w:bCs/>
                <w:sz w:val="28"/>
                <w:szCs w:val="28"/>
              </w:rPr>
              <w:t>Religious Belief</w:t>
            </w:r>
          </w:p>
        </w:tc>
        <w:tc>
          <w:tcPr>
            <w:tcW w:w="5077" w:type="dxa"/>
          </w:tcPr>
          <w:p w14:paraId="235B6FC5" w14:textId="77777777" w:rsidR="002A6EEF" w:rsidRDefault="002A6EEF" w:rsidP="00C67C17">
            <w:pPr>
              <w:autoSpaceDE w:val="0"/>
              <w:autoSpaceDN w:val="0"/>
              <w:adjustRightInd w:val="0"/>
              <w:rPr>
                <w:rFonts w:cs="Arial"/>
                <w:bCs/>
                <w:sz w:val="28"/>
                <w:szCs w:val="28"/>
              </w:rPr>
            </w:pPr>
            <w:r>
              <w:rPr>
                <w:rFonts w:cs="Arial"/>
                <w:bCs/>
                <w:sz w:val="28"/>
                <w:szCs w:val="28"/>
              </w:rPr>
              <w:t xml:space="preserve">LCCC district has a higher proportion of residents from a Protestant community background.  There may be a perception of inequality among the minority tradition.  </w:t>
            </w:r>
          </w:p>
        </w:tc>
      </w:tr>
      <w:tr w:rsidR="002A6EEF" w14:paraId="3EBA0BDA" w14:textId="77777777" w:rsidTr="00C67C17">
        <w:tc>
          <w:tcPr>
            <w:tcW w:w="5077" w:type="dxa"/>
          </w:tcPr>
          <w:p w14:paraId="56CE432B" w14:textId="77777777" w:rsidR="002A6EEF" w:rsidRDefault="002A6EEF" w:rsidP="00C67C17">
            <w:pPr>
              <w:autoSpaceDE w:val="0"/>
              <w:autoSpaceDN w:val="0"/>
              <w:adjustRightInd w:val="0"/>
              <w:rPr>
                <w:rFonts w:cs="Arial"/>
                <w:bCs/>
                <w:sz w:val="28"/>
                <w:szCs w:val="28"/>
              </w:rPr>
            </w:pPr>
            <w:r>
              <w:rPr>
                <w:rFonts w:cs="Arial"/>
                <w:bCs/>
                <w:sz w:val="28"/>
                <w:szCs w:val="28"/>
              </w:rPr>
              <w:t>Political Opinion</w:t>
            </w:r>
          </w:p>
        </w:tc>
        <w:tc>
          <w:tcPr>
            <w:tcW w:w="5077" w:type="dxa"/>
          </w:tcPr>
          <w:p w14:paraId="41F3BD82" w14:textId="77777777" w:rsidR="002A6EEF" w:rsidRDefault="002A6EEF" w:rsidP="00C67C17">
            <w:pPr>
              <w:autoSpaceDE w:val="0"/>
              <w:autoSpaceDN w:val="0"/>
              <w:adjustRightInd w:val="0"/>
              <w:rPr>
                <w:rFonts w:cs="Arial"/>
                <w:bCs/>
                <w:sz w:val="28"/>
                <w:szCs w:val="28"/>
              </w:rPr>
            </w:pPr>
            <w:r>
              <w:rPr>
                <w:rFonts w:cs="Arial"/>
                <w:bCs/>
                <w:sz w:val="28"/>
                <w:szCs w:val="28"/>
              </w:rPr>
              <w:t>Based on latest election results, LCCC is a unionist controlled council so there may be a perception among some from a nationalist background that their identity is not equally recognised.</w:t>
            </w:r>
          </w:p>
        </w:tc>
      </w:tr>
      <w:tr w:rsidR="002A6EEF" w14:paraId="71291F3E" w14:textId="77777777" w:rsidTr="00C67C17">
        <w:tc>
          <w:tcPr>
            <w:tcW w:w="5077" w:type="dxa"/>
          </w:tcPr>
          <w:p w14:paraId="02658C0E" w14:textId="77777777" w:rsidR="002A6EEF" w:rsidRDefault="002A6EEF" w:rsidP="00C67C17">
            <w:pPr>
              <w:autoSpaceDE w:val="0"/>
              <w:autoSpaceDN w:val="0"/>
              <w:adjustRightInd w:val="0"/>
              <w:rPr>
                <w:rFonts w:cs="Arial"/>
                <w:bCs/>
                <w:sz w:val="28"/>
                <w:szCs w:val="28"/>
              </w:rPr>
            </w:pPr>
            <w:r>
              <w:rPr>
                <w:rFonts w:cs="Arial"/>
                <w:bCs/>
                <w:sz w:val="28"/>
                <w:szCs w:val="28"/>
              </w:rPr>
              <w:t>Racial Group</w:t>
            </w:r>
          </w:p>
        </w:tc>
        <w:tc>
          <w:tcPr>
            <w:tcW w:w="5077" w:type="dxa"/>
          </w:tcPr>
          <w:p w14:paraId="0CBAB11B" w14:textId="77777777" w:rsidR="002A6EEF" w:rsidRDefault="002A6EEF" w:rsidP="00C67C17">
            <w:pPr>
              <w:autoSpaceDE w:val="0"/>
              <w:autoSpaceDN w:val="0"/>
              <w:adjustRightInd w:val="0"/>
              <w:rPr>
                <w:rFonts w:cs="Arial"/>
                <w:bCs/>
                <w:sz w:val="28"/>
                <w:szCs w:val="28"/>
              </w:rPr>
            </w:pPr>
            <w:r>
              <w:rPr>
                <w:rFonts w:cs="Arial"/>
                <w:bCs/>
                <w:sz w:val="28"/>
                <w:szCs w:val="28"/>
              </w:rPr>
              <w:t xml:space="preserve">Newcomers to the area require additional support to enable them to fully access council information and services.  </w:t>
            </w:r>
            <w:r w:rsidRPr="00C57246">
              <w:rPr>
                <w:rFonts w:cs="Arial"/>
                <w:bCs/>
                <w:sz w:val="28"/>
                <w:szCs w:val="28"/>
              </w:rPr>
              <w:t xml:space="preserve">Information needs to be made </w:t>
            </w:r>
            <w:r w:rsidRPr="00C57246">
              <w:rPr>
                <w:rFonts w:cs="Arial"/>
                <w:bCs/>
                <w:sz w:val="28"/>
                <w:szCs w:val="28"/>
              </w:rPr>
              <w:lastRenderedPageBreak/>
              <w:t>available in other languages where needed.  Council needs to target and consult with relevant support groups who have more direct access to service users/potential service users to maximise their understanding of council functions and services.</w:t>
            </w:r>
          </w:p>
        </w:tc>
      </w:tr>
      <w:tr w:rsidR="002A6EEF" w14:paraId="70AA9DF2" w14:textId="77777777" w:rsidTr="00C67C17">
        <w:tc>
          <w:tcPr>
            <w:tcW w:w="5077" w:type="dxa"/>
          </w:tcPr>
          <w:p w14:paraId="51A07477" w14:textId="77777777" w:rsidR="002A6EEF" w:rsidRDefault="002A6EEF" w:rsidP="00C67C17">
            <w:pPr>
              <w:autoSpaceDE w:val="0"/>
              <w:autoSpaceDN w:val="0"/>
              <w:adjustRightInd w:val="0"/>
              <w:rPr>
                <w:rFonts w:cs="Arial"/>
                <w:bCs/>
                <w:sz w:val="28"/>
                <w:szCs w:val="28"/>
              </w:rPr>
            </w:pPr>
            <w:r>
              <w:rPr>
                <w:rFonts w:cs="Arial"/>
                <w:bCs/>
                <w:sz w:val="28"/>
                <w:szCs w:val="28"/>
              </w:rPr>
              <w:lastRenderedPageBreak/>
              <w:t>Age</w:t>
            </w:r>
          </w:p>
        </w:tc>
        <w:tc>
          <w:tcPr>
            <w:tcW w:w="5077" w:type="dxa"/>
          </w:tcPr>
          <w:p w14:paraId="13A0D9F7" w14:textId="77777777" w:rsidR="002A6EEF" w:rsidRDefault="002A6EEF" w:rsidP="00C67C17">
            <w:pPr>
              <w:autoSpaceDE w:val="0"/>
              <w:autoSpaceDN w:val="0"/>
              <w:adjustRightInd w:val="0"/>
              <w:rPr>
                <w:rFonts w:cs="Arial"/>
                <w:bCs/>
                <w:sz w:val="28"/>
                <w:szCs w:val="28"/>
              </w:rPr>
            </w:pPr>
            <w:r>
              <w:rPr>
                <w:rFonts w:cs="Arial"/>
                <w:bCs/>
                <w:sz w:val="28"/>
                <w:szCs w:val="28"/>
              </w:rPr>
              <w:t xml:space="preserve">LCCC has a slightly lower percentage of children (0-15) than the N Ireland average and a slightly higher proportion of older people (65+). </w:t>
            </w:r>
          </w:p>
          <w:p w14:paraId="1CD69F51" w14:textId="77777777" w:rsidR="002A6EEF" w:rsidRDefault="002A6EEF" w:rsidP="00C67C17">
            <w:pPr>
              <w:autoSpaceDE w:val="0"/>
              <w:autoSpaceDN w:val="0"/>
              <w:adjustRightInd w:val="0"/>
              <w:rPr>
                <w:rFonts w:cs="Arial"/>
                <w:bCs/>
                <w:sz w:val="28"/>
                <w:szCs w:val="28"/>
              </w:rPr>
            </w:pPr>
            <w:r>
              <w:rPr>
                <w:rFonts w:cs="Arial"/>
                <w:bCs/>
                <w:sz w:val="28"/>
                <w:szCs w:val="28"/>
              </w:rPr>
              <w:t>Some older people will have physical access needs or may not be able to use technology to access information and services.</w:t>
            </w:r>
          </w:p>
        </w:tc>
      </w:tr>
      <w:tr w:rsidR="002A6EEF" w14:paraId="313CA010" w14:textId="77777777" w:rsidTr="00C67C17">
        <w:tc>
          <w:tcPr>
            <w:tcW w:w="5077" w:type="dxa"/>
          </w:tcPr>
          <w:p w14:paraId="5C7A3D9B" w14:textId="77777777" w:rsidR="002A6EEF" w:rsidRDefault="002A6EEF" w:rsidP="00C67C17">
            <w:pPr>
              <w:autoSpaceDE w:val="0"/>
              <w:autoSpaceDN w:val="0"/>
              <w:adjustRightInd w:val="0"/>
              <w:rPr>
                <w:rFonts w:cs="Arial"/>
                <w:bCs/>
                <w:sz w:val="28"/>
                <w:szCs w:val="28"/>
              </w:rPr>
            </w:pPr>
            <w:r>
              <w:rPr>
                <w:rFonts w:cs="Arial"/>
                <w:bCs/>
                <w:sz w:val="28"/>
                <w:szCs w:val="28"/>
              </w:rPr>
              <w:t>Marital Status</w:t>
            </w:r>
          </w:p>
        </w:tc>
        <w:tc>
          <w:tcPr>
            <w:tcW w:w="5077" w:type="dxa"/>
          </w:tcPr>
          <w:p w14:paraId="589A4457" w14:textId="77777777" w:rsidR="002A6EEF" w:rsidRDefault="002A6EEF" w:rsidP="00C67C17">
            <w:pPr>
              <w:autoSpaceDE w:val="0"/>
              <w:autoSpaceDN w:val="0"/>
              <w:adjustRightInd w:val="0"/>
              <w:rPr>
                <w:rFonts w:cs="Arial"/>
                <w:bCs/>
                <w:sz w:val="28"/>
                <w:szCs w:val="28"/>
              </w:rPr>
            </w:pPr>
            <w:r>
              <w:rPr>
                <w:rFonts w:cs="Arial"/>
                <w:bCs/>
                <w:sz w:val="28"/>
                <w:szCs w:val="28"/>
              </w:rPr>
              <w:t xml:space="preserve">Most council services are equally available to people who are married or not married.  People who are married are more likely to have children and to need relevant services.  </w:t>
            </w:r>
          </w:p>
        </w:tc>
      </w:tr>
      <w:tr w:rsidR="002A6EEF" w14:paraId="48EB4825" w14:textId="77777777" w:rsidTr="00C67C17">
        <w:tc>
          <w:tcPr>
            <w:tcW w:w="5077" w:type="dxa"/>
          </w:tcPr>
          <w:p w14:paraId="7DD55336" w14:textId="77777777" w:rsidR="002A6EEF" w:rsidRDefault="002A6EEF" w:rsidP="00C67C17">
            <w:pPr>
              <w:autoSpaceDE w:val="0"/>
              <w:autoSpaceDN w:val="0"/>
              <w:adjustRightInd w:val="0"/>
              <w:rPr>
                <w:rFonts w:cs="Arial"/>
                <w:bCs/>
                <w:sz w:val="28"/>
                <w:szCs w:val="28"/>
              </w:rPr>
            </w:pPr>
            <w:r>
              <w:rPr>
                <w:rFonts w:cs="Arial"/>
                <w:bCs/>
                <w:sz w:val="28"/>
                <w:szCs w:val="28"/>
              </w:rPr>
              <w:t>Sexual Orientation</w:t>
            </w:r>
          </w:p>
        </w:tc>
        <w:tc>
          <w:tcPr>
            <w:tcW w:w="5077" w:type="dxa"/>
          </w:tcPr>
          <w:p w14:paraId="7BE630CE" w14:textId="77777777" w:rsidR="002A6EEF" w:rsidRDefault="002A6EEF" w:rsidP="00C67C17">
            <w:pPr>
              <w:autoSpaceDE w:val="0"/>
              <w:autoSpaceDN w:val="0"/>
              <w:adjustRightInd w:val="0"/>
              <w:rPr>
                <w:rFonts w:cs="Arial"/>
                <w:bCs/>
                <w:sz w:val="28"/>
                <w:szCs w:val="28"/>
              </w:rPr>
            </w:pPr>
            <w:r>
              <w:rPr>
                <w:rFonts w:cs="Arial"/>
                <w:bCs/>
                <w:sz w:val="28"/>
                <w:szCs w:val="28"/>
              </w:rPr>
              <w:t>There are no local support groups in the LCCC council area at present.  LCCC residents access services from Belfast- based regional groups.  The lack of a council area support group means it is difficult to ascertain if there are particular issues for LGB people in relation to the work and services of LCCC specifically.</w:t>
            </w:r>
          </w:p>
        </w:tc>
      </w:tr>
      <w:tr w:rsidR="002A6EEF" w14:paraId="71EC453C" w14:textId="77777777" w:rsidTr="00C67C17">
        <w:tc>
          <w:tcPr>
            <w:tcW w:w="5077" w:type="dxa"/>
          </w:tcPr>
          <w:p w14:paraId="053B9048" w14:textId="77777777" w:rsidR="002A6EEF" w:rsidRDefault="002A6EEF" w:rsidP="00C67C17">
            <w:pPr>
              <w:autoSpaceDE w:val="0"/>
              <w:autoSpaceDN w:val="0"/>
              <w:adjustRightInd w:val="0"/>
              <w:rPr>
                <w:rFonts w:cs="Arial"/>
                <w:bCs/>
                <w:sz w:val="28"/>
                <w:szCs w:val="28"/>
              </w:rPr>
            </w:pPr>
            <w:r>
              <w:rPr>
                <w:rFonts w:cs="Arial"/>
                <w:bCs/>
                <w:sz w:val="28"/>
                <w:szCs w:val="28"/>
              </w:rPr>
              <w:t>Men &amp; Women Generally</w:t>
            </w:r>
          </w:p>
        </w:tc>
        <w:tc>
          <w:tcPr>
            <w:tcW w:w="5077" w:type="dxa"/>
          </w:tcPr>
          <w:p w14:paraId="591ACFA7" w14:textId="77777777" w:rsidR="002A6EEF" w:rsidRDefault="002A6EEF" w:rsidP="00C67C17">
            <w:pPr>
              <w:autoSpaceDE w:val="0"/>
              <w:autoSpaceDN w:val="0"/>
              <w:adjustRightInd w:val="0"/>
              <w:rPr>
                <w:rFonts w:cs="Arial"/>
                <w:bCs/>
                <w:sz w:val="28"/>
                <w:szCs w:val="28"/>
              </w:rPr>
            </w:pPr>
            <w:r>
              <w:rPr>
                <w:rFonts w:cs="Arial"/>
                <w:bCs/>
                <w:sz w:val="28"/>
                <w:szCs w:val="28"/>
              </w:rPr>
              <w:t xml:space="preserve">Women are significantly under-represented on LCCC with only 17.5% female councillors.  There may therefore be a perception of male bias in council decision making. </w:t>
            </w:r>
          </w:p>
          <w:p w14:paraId="749D2E07" w14:textId="77777777" w:rsidR="002A6EEF" w:rsidRDefault="002A6EEF" w:rsidP="00C67C17">
            <w:pPr>
              <w:autoSpaceDE w:val="0"/>
              <w:autoSpaceDN w:val="0"/>
              <w:adjustRightInd w:val="0"/>
              <w:rPr>
                <w:rFonts w:cs="Arial"/>
                <w:bCs/>
                <w:sz w:val="28"/>
                <w:szCs w:val="28"/>
              </w:rPr>
            </w:pPr>
            <w:r>
              <w:rPr>
                <w:rFonts w:cs="Arial"/>
                <w:bCs/>
                <w:sz w:val="28"/>
                <w:szCs w:val="28"/>
              </w:rPr>
              <w:lastRenderedPageBreak/>
              <w:t>However, women are well represented in the current senior management team (at April 2021, 3 of 5 (60%) senior team  are female).</w:t>
            </w:r>
          </w:p>
          <w:p w14:paraId="4CFBC61E" w14:textId="77777777" w:rsidR="002A6EEF" w:rsidRDefault="002A6EEF" w:rsidP="00C67C17">
            <w:pPr>
              <w:autoSpaceDE w:val="0"/>
              <w:autoSpaceDN w:val="0"/>
              <w:adjustRightInd w:val="0"/>
              <w:rPr>
                <w:rFonts w:cs="Arial"/>
                <w:bCs/>
                <w:sz w:val="28"/>
                <w:szCs w:val="28"/>
              </w:rPr>
            </w:pPr>
            <w:r w:rsidRPr="0049302E">
              <w:rPr>
                <w:rFonts w:cs="Arial"/>
                <w:bCs/>
                <w:sz w:val="28"/>
                <w:szCs w:val="28"/>
              </w:rPr>
              <w:t>Northern Ireland has a small but growing Trans population which is probably reflected in the LCCC area.  Trans adults and young people may have some specific needs, for example, in terms of access to leisure facilities</w:t>
            </w:r>
            <w:r>
              <w:rPr>
                <w:rFonts w:cs="Arial"/>
                <w:bCs/>
                <w:sz w:val="28"/>
                <w:szCs w:val="28"/>
              </w:rPr>
              <w:t xml:space="preserve"> or being/feeling safe in public places</w:t>
            </w:r>
            <w:r w:rsidRPr="0049302E">
              <w:rPr>
                <w:rFonts w:cs="Arial"/>
                <w:bCs/>
                <w:sz w:val="28"/>
                <w:szCs w:val="28"/>
              </w:rPr>
              <w:t>.</w:t>
            </w:r>
          </w:p>
        </w:tc>
      </w:tr>
      <w:tr w:rsidR="002A6EEF" w14:paraId="0EE4C0FB" w14:textId="77777777" w:rsidTr="00C67C17">
        <w:tc>
          <w:tcPr>
            <w:tcW w:w="5077" w:type="dxa"/>
          </w:tcPr>
          <w:p w14:paraId="102914EC" w14:textId="77777777" w:rsidR="002A6EEF" w:rsidRDefault="002A6EEF" w:rsidP="00C67C17">
            <w:pPr>
              <w:autoSpaceDE w:val="0"/>
              <w:autoSpaceDN w:val="0"/>
              <w:adjustRightInd w:val="0"/>
              <w:rPr>
                <w:rFonts w:cs="Arial"/>
                <w:bCs/>
                <w:sz w:val="28"/>
                <w:szCs w:val="28"/>
              </w:rPr>
            </w:pPr>
            <w:r>
              <w:rPr>
                <w:rFonts w:cs="Arial"/>
                <w:bCs/>
                <w:sz w:val="28"/>
                <w:szCs w:val="28"/>
              </w:rPr>
              <w:lastRenderedPageBreak/>
              <w:t>Disability</w:t>
            </w:r>
          </w:p>
        </w:tc>
        <w:tc>
          <w:tcPr>
            <w:tcW w:w="5077" w:type="dxa"/>
          </w:tcPr>
          <w:p w14:paraId="13145A9C" w14:textId="77777777" w:rsidR="002A6EEF" w:rsidRDefault="002A6EEF" w:rsidP="00C67C17">
            <w:pPr>
              <w:autoSpaceDE w:val="0"/>
              <w:autoSpaceDN w:val="0"/>
              <w:adjustRightInd w:val="0"/>
              <w:rPr>
                <w:rFonts w:cs="Arial"/>
                <w:bCs/>
                <w:sz w:val="28"/>
                <w:szCs w:val="28"/>
              </w:rPr>
            </w:pPr>
            <w:r>
              <w:rPr>
                <w:rFonts w:cs="Arial"/>
                <w:bCs/>
                <w:sz w:val="28"/>
                <w:szCs w:val="28"/>
              </w:rPr>
              <w:t>People with disabilities have specific access needs – eg, physical access to council facilities, access to information etc.  Council is already committed to making reasonable adjustments for disabled service users but needs to be alert to the different needs of people/groups according to their specific disability.  Publicly available information needs to be made available if needed in alternative formats.</w:t>
            </w:r>
          </w:p>
        </w:tc>
      </w:tr>
      <w:tr w:rsidR="002A6EEF" w14:paraId="73395142" w14:textId="77777777" w:rsidTr="00C67C17">
        <w:tc>
          <w:tcPr>
            <w:tcW w:w="5077" w:type="dxa"/>
          </w:tcPr>
          <w:p w14:paraId="78CC1A66" w14:textId="77777777" w:rsidR="002A6EEF" w:rsidRDefault="002A6EEF" w:rsidP="00C67C17">
            <w:pPr>
              <w:autoSpaceDE w:val="0"/>
              <w:autoSpaceDN w:val="0"/>
              <w:adjustRightInd w:val="0"/>
              <w:rPr>
                <w:rFonts w:cs="Arial"/>
                <w:bCs/>
                <w:sz w:val="28"/>
                <w:szCs w:val="28"/>
              </w:rPr>
            </w:pPr>
            <w:r>
              <w:rPr>
                <w:rFonts w:cs="Arial"/>
                <w:bCs/>
                <w:sz w:val="28"/>
                <w:szCs w:val="28"/>
              </w:rPr>
              <w:t>Dependants</w:t>
            </w:r>
          </w:p>
        </w:tc>
        <w:tc>
          <w:tcPr>
            <w:tcW w:w="5077" w:type="dxa"/>
          </w:tcPr>
          <w:p w14:paraId="491DA441" w14:textId="77777777" w:rsidR="002A6EEF" w:rsidRDefault="002A6EEF" w:rsidP="00C67C17">
            <w:pPr>
              <w:autoSpaceDE w:val="0"/>
              <w:autoSpaceDN w:val="0"/>
              <w:adjustRightInd w:val="0"/>
              <w:rPr>
                <w:rFonts w:cs="Arial"/>
                <w:bCs/>
                <w:sz w:val="28"/>
                <w:szCs w:val="28"/>
              </w:rPr>
            </w:pPr>
            <w:r>
              <w:rPr>
                <w:rFonts w:cs="Arial"/>
                <w:bCs/>
                <w:sz w:val="28"/>
                <w:szCs w:val="28"/>
              </w:rPr>
              <w:t>People with responsibility for the care of dependants can be from any age group and background but more women have caring responsibilities. Dependants include not only children/young people and older people (eg, elderly parents or other relatives) but can include disabled adults who have very different needs to children.</w:t>
            </w:r>
          </w:p>
          <w:p w14:paraId="11332C5B" w14:textId="77777777" w:rsidR="002A6EEF" w:rsidRDefault="002A6EEF" w:rsidP="00C67C17">
            <w:pPr>
              <w:autoSpaceDE w:val="0"/>
              <w:autoSpaceDN w:val="0"/>
              <w:adjustRightInd w:val="0"/>
              <w:rPr>
                <w:rFonts w:cs="Arial"/>
                <w:bCs/>
                <w:sz w:val="28"/>
                <w:szCs w:val="28"/>
              </w:rPr>
            </w:pPr>
            <w:r>
              <w:rPr>
                <w:rFonts w:cs="Arial"/>
                <w:bCs/>
                <w:sz w:val="28"/>
                <w:szCs w:val="28"/>
              </w:rPr>
              <w:t>Some adjustments and provision that is helpful for disabled people or older people can also benefit people with dependants.</w:t>
            </w:r>
          </w:p>
        </w:tc>
      </w:tr>
    </w:tbl>
    <w:p w14:paraId="78EF45A3" w14:textId="77777777" w:rsidR="002A6EEF" w:rsidRDefault="002A6EEF" w:rsidP="002A6EEF">
      <w:pPr>
        <w:rPr>
          <w:rFonts w:cs="Arial"/>
          <w:b/>
          <w:sz w:val="28"/>
          <w:szCs w:val="28"/>
        </w:rPr>
      </w:pPr>
      <w:r>
        <w:rPr>
          <w:rFonts w:cs="Arial"/>
          <w:b/>
          <w:sz w:val="28"/>
          <w:szCs w:val="28"/>
        </w:rPr>
        <w:lastRenderedPageBreak/>
        <w:t xml:space="preserve">Part 2. Screening questions </w:t>
      </w:r>
    </w:p>
    <w:p w14:paraId="0E4F7761" w14:textId="77777777" w:rsidR="002A6EEF" w:rsidRDefault="002A6EEF" w:rsidP="002A6EEF">
      <w:pPr>
        <w:rPr>
          <w:rFonts w:cs="Arial"/>
          <w:b/>
          <w:sz w:val="28"/>
          <w:szCs w:val="28"/>
        </w:rPr>
      </w:pPr>
    </w:p>
    <w:p w14:paraId="19A36CC7" w14:textId="77777777" w:rsidR="002A6EEF" w:rsidRDefault="002A6EEF" w:rsidP="002A6EEF">
      <w:pPr>
        <w:pStyle w:val="BodyText"/>
        <w:rPr>
          <w:rFonts w:cs="Arial"/>
        </w:rPr>
      </w:pPr>
      <w:r>
        <w:rPr>
          <w:rFonts w:cs="Arial"/>
        </w:rPr>
        <w:t>1 What is the likely impact on equality of opportunity for those affected by this activity</w:t>
      </w:r>
      <w:r w:rsidRPr="00295E3F">
        <w:rPr>
          <w:rFonts w:cs="Arial"/>
        </w:rPr>
        <w:t>/policy</w:t>
      </w:r>
      <w:r>
        <w:rPr>
          <w:rFonts w:cs="Arial"/>
        </w:rPr>
        <w:t>, for each of the Sec 75 equality categories? (minor/major/none*)</w:t>
      </w:r>
    </w:p>
    <w:p w14:paraId="2D90CC09" w14:textId="77777777" w:rsidR="002A6EEF" w:rsidRDefault="002A6EEF" w:rsidP="002A6EEF">
      <w:pPr>
        <w:rPr>
          <w:rFonts w:cs="Arial"/>
          <w:b/>
          <w:sz w:val="28"/>
          <w:szCs w:val="28"/>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5"/>
      </w:tblGrid>
      <w:tr w:rsidR="002A6EEF" w14:paraId="30AC0515" w14:textId="77777777" w:rsidTr="00C67C17">
        <w:tc>
          <w:tcPr>
            <w:tcW w:w="3384" w:type="dxa"/>
          </w:tcPr>
          <w:p w14:paraId="26F04286" w14:textId="77777777" w:rsidR="002A6EEF" w:rsidRDefault="002A6EEF" w:rsidP="00C67C17">
            <w:pPr>
              <w:autoSpaceDE w:val="0"/>
              <w:autoSpaceDN w:val="0"/>
              <w:adjustRightInd w:val="0"/>
              <w:rPr>
                <w:rFonts w:cs="Arial"/>
                <w:bCs/>
                <w:sz w:val="28"/>
                <w:szCs w:val="28"/>
              </w:rPr>
            </w:pPr>
            <w:r>
              <w:rPr>
                <w:rFonts w:cs="Arial"/>
                <w:bCs/>
                <w:sz w:val="28"/>
                <w:szCs w:val="28"/>
              </w:rPr>
              <w:t>Sec 75 Category</w:t>
            </w:r>
          </w:p>
        </w:tc>
        <w:tc>
          <w:tcPr>
            <w:tcW w:w="3385" w:type="dxa"/>
          </w:tcPr>
          <w:p w14:paraId="6A34CC91" w14:textId="77777777" w:rsidR="002A6EEF" w:rsidRDefault="002A6EEF" w:rsidP="00C67C17">
            <w:pPr>
              <w:rPr>
                <w:rFonts w:cs="Arial"/>
                <w:bCs/>
                <w:sz w:val="28"/>
                <w:szCs w:val="28"/>
              </w:rPr>
            </w:pPr>
            <w:r>
              <w:rPr>
                <w:rFonts w:cs="Arial"/>
                <w:bCs/>
                <w:sz w:val="28"/>
                <w:szCs w:val="28"/>
              </w:rPr>
              <w:t>Details of activity/policy impact</w:t>
            </w:r>
          </w:p>
        </w:tc>
        <w:tc>
          <w:tcPr>
            <w:tcW w:w="3385" w:type="dxa"/>
          </w:tcPr>
          <w:p w14:paraId="0698D83B" w14:textId="77777777" w:rsidR="002A6EEF" w:rsidRDefault="002A6EEF" w:rsidP="00C67C17">
            <w:pPr>
              <w:pStyle w:val="Heading1"/>
              <w:rPr>
                <w:rFonts w:cs="Arial"/>
              </w:rPr>
            </w:pPr>
            <w:r>
              <w:rPr>
                <w:rFonts w:cs="Arial"/>
              </w:rPr>
              <w:t>Level of impact (minor/major/none*)</w:t>
            </w:r>
          </w:p>
        </w:tc>
      </w:tr>
      <w:tr w:rsidR="002A6EEF" w14:paraId="7BC6D39E" w14:textId="77777777" w:rsidTr="00C67C17">
        <w:tc>
          <w:tcPr>
            <w:tcW w:w="3384" w:type="dxa"/>
          </w:tcPr>
          <w:p w14:paraId="524BD291" w14:textId="77777777" w:rsidR="002A6EEF" w:rsidRDefault="002A6EEF" w:rsidP="00C67C17">
            <w:pPr>
              <w:autoSpaceDE w:val="0"/>
              <w:autoSpaceDN w:val="0"/>
              <w:adjustRightInd w:val="0"/>
              <w:rPr>
                <w:rFonts w:cs="Arial"/>
                <w:bCs/>
                <w:sz w:val="28"/>
                <w:szCs w:val="28"/>
              </w:rPr>
            </w:pPr>
            <w:r>
              <w:rPr>
                <w:rFonts w:cs="Arial"/>
                <w:bCs/>
                <w:sz w:val="28"/>
                <w:szCs w:val="28"/>
              </w:rPr>
              <w:t>Religious Belief</w:t>
            </w:r>
          </w:p>
        </w:tc>
        <w:tc>
          <w:tcPr>
            <w:tcW w:w="3385" w:type="dxa"/>
          </w:tcPr>
          <w:p w14:paraId="41D9D9A5" w14:textId="77777777" w:rsidR="002A6EEF" w:rsidRPr="00F05E09" w:rsidRDefault="002A6EEF" w:rsidP="00C67C17">
            <w:pPr>
              <w:rPr>
                <w:rFonts w:cs="Arial"/>
                <w:sz w:val="28"/>
                <w:szCs w:val="28"/>
              </w:rPr>
            </w:pPr>
            <w:r>
              <w:rPr>
                <w:rFonts w:cs="Arial"/>
                <w:sz w:val="28"/>
                <w:szCs w:val="28"/>
              </w:rPr>
              <w:t>All policies/plans/activities will be screened for potential equality impact and mitigations considered if necessary</w:t>
            </w:r>
          </w:p>
        </w:tc>
        <w:tc>
          <w:tcPr>
            <w:tcW w:w="3385" w:type="dxa"/>
          </w:tcPr>
          <w:p w14:paraId="5D7F6808" w14:textId="77777777" w:rsidR="002A6EEF" w:rsidRPr="0015400B" w:rsidRDefault="002A6EEF" w:rsidP="00C67C17">
            <w:pPr>
              <w:rPr>
                <w:rFonts w:cs="Arial"/>
                <w:sz w:val="28"/>
                <w:szCs w:val="28"/>
              </w:rPr>
            </w:pPr>
            <w:r w:rsidRPr="0015400B">
              <w:rPr>
                <w:rFonts w:cs="Arial"/>
                <w:sz w:val="28"/>
                <w:szCs w:val="28"/>
              </w:rPr>
              <w:t xml:space="preserve">Level of impact will depend on the particular policy or activity but </w:t>
            </w:r>
            <w:r>
              <w:rPr>
                <w:rFonts w:cs="Arial"/>
                <w:sz w:val="28"/>
                <w:szCs w:val="28"/>
              </w:rPr>
              <w:t xml:space="preserve">action plan measures are intended to have a </w:t>
            </w:r>
            <w:r w:rsidRPr="0015400B">
              <w:rPr>
                <w:rFonts w:cs="Arial"/>
                <w:sz w:val="28"/>
                <w:szCs w:val="28"/>
              </w:rPr>
              <w:t>positive</w:t>
            </w:r>
            <w:r>
              <w:rPr>
                <w:rFonts w:cs="Arial"/>
                <w:sz w:val="28"/>
                <w:szCs w:val="28"/>
              </w:rPr>
              <w:t xml:space="preserve"> impact</w:t>
            </w:r>
          </w:p>
        </w:tc>
      </w:tr>
      <w:tr w:rsidR="002A6EEF" w14:paraId="177AA2FD" w14:textId="77777777" w:rsidTr="00C67C17">
        <w:tc>
          <w:tcPr>
            <w:tcW w:w="3384" w:type="dxa"/>
          </w:tcPr>
          <w:p w14:paraId="15B15700" w14:textId="77777777" w:rsidR="002A6EEF" w:rsidRDefault="002A6EEF" w:rsidP="00C67C17">
            <w:pPr>
              <w:autoSpaceDE w:val="0"/>
              <w:autoSpaceDN w:val="0"/>
              <w:adjustRightInd w:val="0"/>
              <w:rPr>
                <w:rFonts w:cs="Arial"/>
                <w:bCs/>
                <w:sz w:val="28"/>
                <w:szCs w:val="28"/>
              </w:rPr>
            </w:pPr>
            <w:r>
              <w:rPr>
                <w:rFonts w:cs="Arial"/>
                <w:bCs/>
                <w:sz w:val="28"/>
                <w:szCs w:val="28"/>
              </w:rPr>
              <w:t>Political Opinion</w:t>
            </w:r>
          </w:p>
        </w:tc>
        <w:tc>
          <w:tcPr>
            <w:tcW w:w="3385" w:type="dxa"/>
          </w:tcPr>
          <w:p w14:paraId="4F63658E" w14:textId="77777777" w:rsidR="002A6EEF" w:rsidRPr="0015400B" w:rsidRDefault="002A6EEF" w:rsidP="00C67C17">
            <w:pPr>
              <w:rPr>
                <w:rFonts w:cs="Arial"/>
                <w:sz w:val="28"/>
                <w:szCs w:val="28"/>
              </w:rPr>
            </w:pPr>
            <w:r w:rsidRPr="0015400B">
              <w:rPr>
                <w:rFonts w:cs="Arial"/>
                <w:sz w:val="28"/>
                <w:szCs w:val="28"/>
              </w:rPr>
              <w:t>As above</w:t>
            </w:r>
          </w:p>
        </w:tc>
        <w:tc>
          <w:tcPr>
            <w:tcW w:w="3385" w:type="dxa"/>
          </w:tcPr>
          <w:p w14:paraId="333BC829" w14:textId="77777777" w:rsidR="002A6EEF" w:rsidRPr="0015400B" w:rsidRDefault="002A6EEF" w:rsidP="00C67C17">
            <w:pPr>
              <w:rPr>
                <w:rFonts w:cs="Arial"/>
                <w:sz w:val="28"/>
                <w:szCs w:val="28"/>
              </w:rPr>
            </w:pPr>
            <w:r w:rsidRPr="0015400B">
              <w:rPr>
                <w:rFonts w:cs="Arial"/>
                <w:sz w:val="28"/>
                <w:szCs w:val="28"/>
              </w:rPr>
              <w:t>As above</w:t>
            </w:r>
          </w:p>
        </w:tc>
      </w:tr>
      <w:tr w:rsidR="002A6EEF" w14:paraId="2EA201BC" w14:textId="77777777" w:rsidTr="00C67C17">
        <w:tc>
          <w:tcPr>
            <w:tcW w:w="3384" w:type="dxa"/>
          </w:tcPr>
          <w:p w14:paraId="56CB926F" w14:textId="77777777" w:rsidR="002A6EEF" w:rsidRDefault="002A6EEF" w:rsidP="00C67C17">
            <w:pPr>
              <w:autoSpaceDE w:val="0"/>
              <w:autoSpaceDN w:val="0"/>
              <w:adjustRightInd w:val="0"/>
              <w:rPr>
                <w:rFonts w:cs="Arial"/>
                <w:bCs/>
                <w:sz w:val="28"/>
                <w:szCs w:val="28"/>
              </w:rPr>
            </w:pPr>
            <w:r>
              <w:rPr>
                <w:rFonts w:cs="Arial"/>
                <w:bCs/>
                <w:sz w:val="28"/>
                <w:szCs w:val="28"/>
              </w:rPr>
              <w:t>Racial Group</w:t>
            </w:r>
          </w:p>
        </w:tc>
        <w:tc>
          <w:tcPr>
            <w:tcW w:w="3385" w:type="dxa"/>
          </w:tcPr>
          <w:p w14:paraId="5ABD93F3" w14:textId="77777777" w:rsidR="002A6EEF" w:rsidRPr="0015400B" w:rsidRDefault="002A6EEF" w:rsidP="00C67C17">
            <w:pPr>
              <w:rPr>
                <w:rFonts w:cs="Arial"/>
                <w:sz w:val="28"/>
                <w:szCs w:val="28"/>
              </w:rPr>
            </w:pPr>
            <w:r w:rsidRPr="0015400B">
              <w:rPr>
                <w:rFonts w:cs="Arial"/>
                <w:sz w:val="28"/>
                <w:szCs w:val="28"/>
              </w:rPr>
              <w:t>All activity will be screened and adjustments or mitigations considered to address any identified issues</w:t>
            </w:r>
            <w:r>
              <w:rPr>
                <w:rFonts w:cs="Arial"/>
                <w:sz w:val="28"/>
                <w:szCs w:val="28"/>
              </w:rPr>
              <w:t xml:space="preserve"> or specific needs of those who do not have English as a first language or who have cultural needs</w:t>
            </w:r>
          </w:p>
        </w:tc>
        <w:tc>
          <w:tcPr>
            <w:tcW w:w="3385" w:type="dxa"/>
          </w:tcPr>
          <w:p w14:paraId="35E1B322" w14:textId="77777777" w:rsidR="002A6EEF" w:rsidRPr="0015400B" w:rsidRDefault="002A6EEF" w:rsidP="00C67C17">
            <w:pPr>
              <w:rPr>
                <w:rFonts w:cs="Arial"/>
                <w:sz w:val="28"/>
                <w:szCs w:val="28"/>
              </w:rPr>
            </w:pPr>
            <w:r w:rsidRPr="0015400B">
              <w:rPr>
                <w:rFonts w:cs="Arial"/>
                <w:sz w:val="28"/>
                <w:szCs w:val="28"/>
              </w:rPr>
              <w:t>As above</w:t>
            </w:r>
          </w:p>
        </w:tc>
      </w:tr>
      <w:tr w:rsidR="002A6EEF" w14:paraId="0A276EC8" w14:textId="77777777" w:rsidTr="00C67C17">
        <w:tc>
          <w:tcPr>
            <w:tcW w:w="3384" w:type="dxa"/>
          </w:tcPr>
          <w:p w14:paraId="18294FBB" w14:textId="77777777" w:rsidR="002A6EEF" w:rsidRDefault="002A6EEF" w:rsidP="00C67C17">
            <w:pPr>
              <w:autoSpaceDE w:val="0"/>
              <w:autoSpaceDN w:val="0"/>
              <w:adjustRightInd w:val="0"/>
              <w:rPr>
                <w:rFonts w:cs="Arial"/>
                <w:bCs/>
                <w:sz w:val="28"/>
                <w:szCs w:val="28"/>
              </w:rPr>
            </w:pPr>
            <w:r>
              <w:rPr>
                <w:rFonts w:cs="Arial"/>
                <w:bCs/>
                <w:sz w:val="28"/>
                <w:szCs w:val="28"/>
              </w:rPr>
              <w:t>Age</w:t>
            </w:r>
          </w:p>
        </w:tc>
        <w:tc>
          <w:tcPr>
            <w:tcW w:w="3385" w:type="dxa"/>
          </w:tcPr>
          <w:p w14:paraId="03E488E3" w14:textId="77777777" w:rsidR="002A6EEF" w:rsidRDefault="002A6EEF" w:rsidP="00C67C17">
            <w:pPr>
              <w:rPr>
                <w:rFonts w:cs="Arial"/>
                <w:sz w:val="28"/>
                <w:szCs w:val="28"/>
              </w:rPr>
            </w:pPr>
            <w:r w:rsidRPr="0015400B">
              <w:rPr>
                <w:rFonts w:cs="Arial"/>
                <w:sz w:val="28"/>
                <w:szCs w:val="28"/>
              </w:rPr>
              <w:t>As above</w:t>
            </w:r>
          </w:p>
          <w:p w14:paraId="716418AB" w14:textId="77777777" w:rsidR="002A6EEF" w:rsidRPr="0015400B" w:rsidRDefault="002A6EEF" w:rsidP="00C67C17">
            <w:pPr>
              <w:rPr>
                <w:rFonts w:cs="Arial"/>
                <w:sz w:val="28"/>
                <w:szCs w:val="28"/>
              </w:rPr>
            </w:pPr>
            <w:r w:rsidRPr="0049302E">
              <w:rPr>
                <w:rFonts w:cs="Arial"/>
                <w:sz w:val="28"/>
                <w:szCs w:val="28"/>
              </w:rPr>
              <w:t>The equality action plan has some specific measures that will help ensure the particular needs of older people are met</w:t>
            </w:r>
            <w:r>
              <w:rPr>
                <w:rFonts w:cs="Arial"/>
                <w:sz w:val="28"/>
                <w:szCs w:val="28"/>
              </w:rPr>
              <w:t>.</w:t>
            </w:r>
          </w:p>
        </w:tc>
        <w:tc>
          <w:tcPr>
            <w:tcW w:w="3385" w:type="dxa"/>
          </w:tcPr>
          <w:p w14:paraId="28135EC5" w14:textId="77777777" w:rsidR="002A6EEF" w:rsidRPr="0015400B" w:rsidRDefault="002A6EEF" w:rsidP="00C67C17">
            <w:pPr>
              <w:rPr>
                <w:rFonts w:cs="Arial"/>
                <w:sz w:val="28"/>
                <w:szCs w:val="28"/>
              </w:rPr>
            </w:pPr>
            <w:r>
              <w:rPr>
                <w:rFonts w:cs="Arial"/>
                <w:sz w:val="28"/>
                <w:szCs w:val="28"/>
              </w:rPr>
              <w:t>As above</w:t>
            </w:r>
          </w:p>
        </w:tc>
      </w:tr>
      <w:tr w:rsidR="002A6EEF" w14:paraId="2086FF52" w14:textId="77777777" w:rsidTr="00C67C17">
        <w:tc>
          <w:tcPr>
            <w:tcW w:w="3384" w:type="dxa"/>
          </w:tcPr>
          <w:p w14:paraId="25D19F83" w14:textId="77777777" w:rsidR="002A6EEF" w:rsidRDefault="002A6EEF" w:rsidP="00C67C17">
            <w:pPr>
              <w:autoSpaceDE w:val="0"/>
              <w:autoSpaceDN w:val="0"/>
              <w:adjustRightInd w:val="0"/>
              <w:rPr>
                <w:rFonts w:cs="Arial"/>
                <w:bCs/>
                <w:sz w:val="28"/>
                <w:szCs w:val="28"/>
              </w:rPr>
            </w:pPr>
            <w:r>
              <w:rPr>
                <w:rFonts w:cs="Arial"/>
                <w:bCs/>
                <w:sz w:val="28"/>
                <w:szCs w:val="28"/>
              </w:rPr>
              <w:t>Marital Status</w:t>
            </w:r>
          </w:p>
        </w:tc>
        <w:tc>
          <w:tcPr>
            <w:tcW w:w="3385" w:type="dxa"/>
          </w:tcPr>
          <w:p w14:paraId="75E1288C" w14:textId="77777777" w:rsidR="002A6EEF" w:rsidRPr="00FF1AF3" w:rsidRDefault="002A6EEF" w:rsidP="00C67C17">
            <w:pPr>
              <w:rPr>
                <w:rFonts w:cs="Arial"/>
                <w:sz w:val="28"/>
                <w:szCs w:val="28"/>
              </w:rPr>
            </w:pPr>
            <w:r>
              <w:rPr>
                <w:rFonts w:cs="Arial"/>
                <w:sz w:val="28"/>
                <w:szCs w:val="28"/>
              </w:rPr>
              <w:t>L</w:t>
            </w:r>
            <w:r w:rsidRPr="00FF1AF3">
              <w:rPr>
                <w:rFonts w:cs="Arial"/>
                <w:sz w:val="28"/>
                <w:szCs w:val="28"/>
              </w:rPr>
              <w:t>imited potential for impact on this group</w:t>
            </w:r>
          </w:p>
        </w:tc>
        <w:tc>
          <w:tcPr>
            <w:tcW w:w="3385" w:type="dxa"/>
          </w:tcPr>
          <w:p w14:paraId="59DD7965" w14:textId="77777777" w:rsidR="002A6EEF" w:rsidRPr="00FF1AF3" w:rsidRDefault="002A6EEF" w:rsidP="00C67C17">
            <w:pPr>
              <w:rPr>
                <w:rFonts w:cs="Arial"/>
                <w:sz w:val="28"/>
                <w:szCs w:val="28"/>
              </w:rPr>
            </w:pPr>
            <w:r w:rsidRPr="00FF1AF3">
              <w:rPr>
                <w:rFonts w:cs="Arial"/>
                <w:sz w:val="28"/>
                <w:szCs w:val="28"/>
              </w:rPr>
              <w:t>As above</w:t>
            </w:r>
          </w:p>
        </w:tc>
      </w:tr>
      <w:tr w:rsidR="002A6EEF" w14:paraId="724AE27E" w14:textId="77777777" w:rsidTr="00C67C17">
        <w:tc>
          <w:tcPr>
            <w:tcW w:w="3384" w:type="dxa"/>
          </w:tcPr>
          <w:p w14:paraId="75FDA847" w14:textId="77777777" w:rsidR="002A6EEF" w:rsidRDefault="002A6EEF" w:rsidP="00C67C17">
            <w:pPr>
              <w:autoSpaceDE w:val="0"/>
              <w:autoSpaceDN w:val="0"/>
              <w:adjustRightInd w:val="0"/>
              <w:rPr>
                <w:rFonts w:cs="Arial"/>
                <w:bCs/>
                <w:sz w:val="28"/>
                <w:szCs w:val="28"/>
              </w:rPr>
            </w:pPr>
            <w:r>
              <w:rPr>
                <w:rFonts w:cs="Arial"/>
                <w:bCs/>
                <w:sz w:val="28"/>
                <w:szCs w:val="28"/>
              </w:rPr>
              <w:t>Sexual Orientation</w:t>
            </w:r>
          </w:p>
        </w:tc>
        <w:tc>
          <w:tcPr>
            <w:tcW w:w="3385" w:type="dxa"/>
          </w:tcPr>
          <w:p w14:paraId="1F2DB48A" w14:textId="77777777" w:rsidR="002A6EEF" w:rsidRPr="00FF1AF3" w:rsidRDefault="002A6EEF" w:rsidP="00C67C17">
            <w:pPr>
              <w:rPr>
                <w:rFonts w:cs="Arial"/>
                <w:sz w:val="28"/>
                <w:szCs w:val="28"/>
              </w:rPr>
            </w:pPr>
            <w:r w:rsidRPr="00FF1AF3">
              <w:rPr>
                <w:rFonts w:cs="Arial"/>
                <w:sz w:val="28"/>
                <w:szCs w:val="28"/>
              </w:rPr>
              <w:t xml:space="preserve">The action plan includes a measure designed to increase awareness of LGB </w:t>
            </w:r>
            <w:r w:rsidRPr="00FF1AF3">
              <w:rPr>
                <w:rFonts w:cs="Arial"/>
                <w:sz w:val="28"/>
                <w:szCs w:val="28"/>
              </w:rPr>
              <w:lastRenderedPageBreak/>
              <w:t>issues</w:t>
            </w:r>
            <w:r>
              <w:rPr>
                <w:rFonts w:cs="Arial"/>
                <w:sz w:val="28"/>
                <w:szCs w:val="28"/>
              </w:rPr>
              <w:t xml:space="preserve"> among council staff, Elected Members and therefore ensure that any specific needs are taken into account in service planning and delivery</w:t>
            </w:r>
          </w:p>
        </w:tc>
        <w:tc>
          <w:tcPr>
            <w:tcW w:w="3385" w:type="dxa"/>
          </w:tcPr>
          <w:p w14:paraId="3773D8A4" w14:textId="77777777" w:rsidR="002A6EEF" w:rsidRPr="00F1051D" w:rsidRDefault="002A6EEF" w:rsidP="00C67C17">
            <w:pPr>
              <w:rPr>
                <w:rFonts w:cs="Arial"/>
                <w:sz w:val="28"/>
                <w:szCs w:val="28"/>
              </w:rPr>
            </w:pPr>
            <w:r w:rsidRPr="00F1051D">
              <w:rPr>
                <w:rFonts w:cs="Arial"/>
                <w:sz w:val="28"/>
                <w:szCs w:val="28"/>
              </w:rPr>
              <w:lastRenderedPageBreak/>
              <w:t>As above</w:t>
            </w:r>
          </w:p>
        </w:tc>
      </w:tr>
      <w:tr w:rsidR="002A6EEF" w14:paraId="686D428D" w14:textId="77777777" w:rsidTr="00C67C17">
        <w:tc>
          <w:tcPr>
            <w:tcW w:w="3384" w:type="dxa"/>
          </w:tcPr>
          <w:p w14:paraId="3DDFF096" w14:textId="77777777" w:rsidR="002A6EEF" w:rsidRDefault="002A6EEF" w:rsidP="00C67C17">
            <w:pPr>
              <w:autoSpaceDE w:val="0"/>
              <w:autoSpaceDN w:val="0"/>
              <w:adjustRightInd w:val="0"/>
              <w:rPr>
                <w:rFonts w:cs="Arial"/>
                <w:bCs/>
                <w:sz w:val="28"/>
                <w:szCs w:val="28"/>
              </w:rPr>
            </w:pPr>
            <w:r>
              <w:rPr>
                <w:rFonts w:cs="Arial"/>
                <w:bCs/>
                <w:sz w:val="28"/>
                <w:szCs w:val="28"/>
              </w:rPr>
              <w:t>Men &amp; Women Generally</w:t>
            </w:r>
          </w:p>
        </w:tc>
        <w:tc>
          <w:tcPr>
            <w:tcW w:w="3385" w:type="dxa"/>
          </w:tcPr>
          <w:p w14:paraId="531D8B39" w14:textId="77777777" w:rsidR="002A6EEF" w:rsidRDefault="002A6EEF" w:rsidP="00C67C17">
            <w:pPr>
              <w:rPr>
                <w:rFonts w:cs="Arial"/>
                <w:b/>
                <w:sz w:val="28"/>
                <w:szCs w:val="28"/>
              </w:rPr>
            </w:pPr>
            <w:r>
              <w:rPr>
                <w:rFonts w:cs="Arial"/>
                <w:sz w:val="28"/>
                <w:szCs w:val="28"/>
              </w:rPr>
              <w:t>All policies/plans/activities will be screened for potential equality impact and mitigations considered if necessary.  Awareness raising around Trans issues should lead to enhanced consideration of needs in relation to certain services</w:t>
            </w:r>
          </w:p>
        </w:tc>
        <w:tc>
          <w:tcPr>
            <w:tcW w:w="3385" w:type="dxa"/>
          </w:tcPr>
          <w:p w14:paraId="2F72F6A7" w14:textId="77777777" w:rsidR="002A6EEF" w:rsidRPr="00F1051D" w:rsidRDefault="002A6EEF" w:rsidP="00C67C17">
            <w:pPr>
              <w:rPr>
                <w:rFonts w:cs="Arial"/>
                <w:sz w:val="28"/>
                <w:szCs w:val="28"/>
              </w:rPr>
            </w:pPr>
            <w:r w:rsidRPr="00F1051D">
              <w:rPr>
                <w:rFonts w:cs="Arial"/>
                <w:sz w:val="28"/>
                <w:szCs w:val="28"/>
              </w:rPr>
              <w:t>As above</w:t>
            </w:r>
          </w:p>
        </w:tc>
      </w:tr>
      <w:tr w:rsidR="002A6EEF" w14:paraId="7CD812C1" w14:textId="77777777" w:rsidTr="00C67C17">
        <w:tc>
          <w:tcPr>
            <w:tcW w:w="3384" w:type="dxa"/>
          </w:tcPr>
          <w:p w14:paraId="429F0BEA" w14:textId="77777777" w:rsidR="002A6EEF" w:rsidRDefault="002A6EEF" w:rsidP="00C67C17">
            <w:pPr>
              <w:autoSpaceDE w:val="0"/>
              <w:autoSpaceDN w:val="0"/>
              <w:adjustRightInd w:val="0"/>
              <w:rPr>
                <w:rFonts w:cs="Arial"/>
                <w:bCs/>
                <w:sz w:val="28"/>
                <w:szCs w:val="28"/>
              </w:rPr>
            </w:pPr>
            <w:r>
              <w:rPr>
                <w:rFonts w:cs="Arial"/>
                <w:bCs/>
                <w:sz w:val="28"/>
                <w:szCs w:val="28"/>
              </w:rPr>
              <w:t>Disability</w:t>
            </w:r>
          </w:p>
        </w:tc>
        <w:tc>
          <w:tcPr>
            <w:tcW w:w="3385" w:type="dxa"/>
          </w:tcPr>
          <w:p w14:paraId="6A98F10A" w14:textId="77777777" w:rsidR="002A6EEF" w:rsidRDefault="002A6EEF" w:rsidP="00C67C17">
            <w:pPr>
              <w:rPr>
                <w:rFonts w:cs="Arial"/>
                <w:b/>
                <w:sz w:val="28"/>
                <w:szCs w:val="28"/>
              </w:rPr>
            </w:pPr>
            <w:r w:rsidRPr="0015400B">
              <w:rPr>
                <w:rFonts w:cs="Arial"/>
                <w:sz w:val="28"/>
                <w:szCs w:val="28"/>
              </w:rPr>
              <w:t>All activity will be screened and adjustments or mitigations considered to address any identified issues</w:t>
            </w:r>
            <w:r>
              <w:rPr>
                <w:rFonts w:cs="Arial"/>
                <w:sz w:val="28"/>
                <w:szCs w:val="28"/>
              </w:rPr>
              <w:t xml:space="preserve"> or specific needs of people with different types of disability.  Training measures will enhance awareness and staff’s confidence in dealing with disability and ensuring that services are responsive and accessible.</w:t>
            </w:r>
          </w:p>
        </w:tc>
        <w:tc>
          <w:tcPr>
            <w:tcW w:w="3385" w:type="dxa"/>
          </w:tcPr>
          <w:p w14:paraId="0863EF18" w14:textId="77777777" w:rsidR="002A6EEF" w:rsidRPr="00F1051D" w:rsidRDefault="002A6EEF" w:rsidP="00C67C17">
            <w:pPr>
              <w:rPr>
                <w:rFonts w:cs="Arial"/>
                <w:sz w:val="28"/>
                <w:szCs w:val="28"/>
              </w:rPr>
            </w:pPr>
            <w:r w:rsidRPr="00F1051D">
              <w:rPr>
                <w:rFonts w:cs="Arial"/>
                <w:sz w:val="28"/>
                <w:szCs w:val="28"/>
              </w:rPr>
              <w:t>As above</w:t>
            </w:r>
          </w:p>
        </w:tc>
      </w:tr>
      <w:tr w:rsidR="002A6EEF" w14:paraId="64473D43" w14:textId="77777777" w:rsidTr="00C67C17">
        <w:tc>
          <w:tcPr>
            <w:tcW w:w="3384" w:type="dxa"/>
          </w:tcPr>
          <w:p w14:paraId="0854684F" w14:textId="77777777" w:rsidR="002A6EEF" w:rsidRDefault="002A6EEF" w:rsidP="00C67C17">
            <w:pPr>
              <w:autoSpaceDE w:val="0"/>
              <w:autoSpaceDN w:val="0"/>
              <w:adjustRightInd w:val="0"/>
              <w:rPr>
                <w:rFonts w:cs="Arial"/>
                <w:bCs/>
                <w:sz w:val="28"/>
                <w:szCs w:val="28"/>
              </w:rPr>
            </w:pPr>
            <w:r>
              <w:rPr>
                <w:rFonts w:cs="Arial"/>
                <w:bCs/>
                <w:sz w:val="28"/>
                <w:szCs w:val="28"/>
              </w:rPr>
              <w:t>Dependants</w:t>
            </w:r>
          </w:p>
        </w:tc>
        <w:tc>
          <w:tcPr>
            <w:tcW w:w="3385" w:type="dxa"/>
          </w:tcPr>
          <w:p w14:paraId="29324B49" w14:textId="77777777" w:rsidR="002A6EEF" w:rsidRDefault="002A6EEF" w:rsidP="00C67C17">
            <w:pPr>
              <w:rPr>
                <w:rFonts w:cs="Arial"/>
                <w:b/>
                <w:sz w:val="28"/>
                <w:szCs w:val="28"/>
              </w:rPr>
            </w:pPr>
            <w:r>
              <w:rPr>
                <w:rFonts w:cs="Arial"/>
                <w:sz w:val="28"/>
                <w:szCs w:val="28"/>
              </w:rPr>
              <w:t>All policies/plans/activities will be screened for potential equality impact and mitigations considered if necessary</w:t>
            </w:r>
          </w:p>
        </w:tc>
        <w:tc>
          <w:tcPr>
            <w:tcW w:w="3385" w:type="dxa"/>
          </w:tcPr>
          <w:p w14:paraId="097EE5EC" w14:textId="77777777" w:rsidR="002A6EEF" w:rsidRPr="00F1051D" w:rsidRDefault="002A6EEF" w:rsidP="00C67C17">
            <w:pPr>
              <w:rPr>
                <w:rFonts w:cs="Arial"/>
                <w:sz w:val="28"/>
                <w:szCs w:val="28"/>
              </w:rPr>
            </w:pPr>
            <w:r w:rsidRPr="00F1051D">
              <w:rPr>
                <w:rFonts w:cs="Arial"/>
                <w:sz w:val="28"/>
                <w:szCs w:val="28"/>
              </w:rPr>
              <w:t>As above</w:t>
            </w:r>
          </w:p>
        </w:tc>
      </w:tr>
    </w:tbl>
    <w:p w14:paraId="1C062BD4" w14:textId="77777777" w:rsidR="002A6EEF" w:rsidRPr="00C3472D" w:rsidRDefault="002A6EEF" w:rsidP="002A6EEF">
      <w:pPr>
        <w:rPr>
          <w:rFonts w:cs="Arial"/>
          <w:sz w:val="28"/>
          <w:szCs w:val="28"/>
        </w:rPr>
      </w:pPr>
      <w:r w:rsidRPr="00C3472D">
        <w:rPr>
          <w:rFonts w:cs="Arial"/>
          <w:sz w:val="28"/>
          <w:szCs w:val="28"/>
        </w:rPr>
        <w:t>*See Appendix 1 for details</w:t>
      </w:r>
      <w:r>
        <w:rPr>
          <w:rFonts w:cs="Arial"/>
          <w:sz w:val="28"/>
          <w:szCs w:val="28"/>
        </w:rPr>
        <w:t>.</w:t>
      </w:r>
    </w:p>
    <w:p w14:paraId="33CC1A7D" w14:textId="77777777" w:rsidR="002A6EEF" w:rsidRDefault="002A6EEF" w:rsidP="002A6EEF">
      <w:pPr>
        <w:rPr>
          <w:rFonts w:cs="Arial"/>
          <w:b/>
          <w:sz w:val="28"/>
          <w:szCs w:val="28"/>
        </w:rPr>
      </w:pPr>
    </w:p>
    <w:p w14:paraId="38210946" w14:textId="77777777" w:rsidR="002A6EEF" w:rsidRDefault="002A6EEF" w:rsidP="002A6EEF">
      <w:pPr>
        <w:autoSpaceDE w:val="0"/>
        <w:autoSpaceDN w:val="0"/>
        <w:adjustRightInd w:val="0"/>
        <w:rPr>
          <w:rFonts w:cs="Arial"/>
          <w:sz w:val="16"/>
          <w:szCs w:val="16"/>
        </w:rPr>
      </w:pPr>
    </w:p>
    <w:p w14:paraId="666D906E" w14:textId="77777777" w:rsidR="002A6EEF" w:rsidRDefault="002A6EEF" w:rsidP="002A6EEF">
      <w:pPr>
        <w:pStyle w:val="BodyText"/>
        <w:rPr>
          <w:bCs w:val="0"/>
          <w:szCs w:val="20"/>
        </w:rPr>
      </w:pPr>
      <w:r>
        <w:rPr>
          <w:bCs w:val="0"/>
          <w:szCs w:val="20"/>
        </w:rPr>
        <w:t>2 Are there opportunities to better promote equality of opportunity for people within the Sec 75 equality categories?</w:t>
      </w:r>
    </w:p>
    <w:p w14:paraId="144AA92D" w14:textId="77777777" w:rsidR="002A6EEF" w:rsidRDefault="002A6EEF" w:rsidP="002A6EEF"/>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2A6EEF" w14:paraId="3C6101BE" w14:textId="77777777" w:rsidTr="00C67C17">
        <w:tc>
          <w:tcPr>
            <w:tcW w:w="3384" w:type="dxa"/>
          </w:tcPr>
          <w:p w14:paraId="0F48D554" w14:textId="77777777" w:rsidR="002A6EEF" w:rsidRDefault="002A6EEF" w:rsidP="00C67C17">
            <w:pPr>
              <w:autoSpaceDE w:val="0"/>
              <w:autoSpaceDN w:val="0"/>
              <w:adjustRightInd w:val="0"/>
              <w:rPr>
                <w:rFonts w:cs="Arial"/>
                <w:bCs/>
                <w:sz w:val="28"/>
                <w:szCs w:val="28"/>
              </w:rPr>
            </w:pPr>
            <w:r>
              <w:rPr>
                <w:rFonts w:cs="Arial"/>
                <w:bCs/>
                <w:sz w:val="28"/>
                <w:szCs w:val="28"/>
              </w:rPr>
              <w:t>Sec 75 Category</w:t>
            </w:r>
          </w:p>
        </w:tc>
        <w:tc>
          <w:tcPr>
            <w:tcW w:w="3384" w:type="dxa"/>
          </w:tcPr>
          <w:p w14:paraId="782CB0E8" w14:textId="77777777" w:rsidR="002A6EEF" w:rsidRPr="00A11D24" w:rsidRDefault="002A6EEF" w:rsidP="00C67C17">
            <w:pPr>
              <w:rPr>
                <w:sz w:val="28"/>
                <w:szCs w:val="28"/>
              </w:rPr>
            </w:pPr>
            <w:r w:rsidRPr="00A11D24">
              <w:rPr>
                <w:sz w:val="28"/>
                <w:szCs w:val="28"/>
              </w:rPr>
              <w:t>IF Yes, provide details</w:t>
            </w:r>
          </w:p>
        </w:tc>
        <w:tc>
          <w:tcPr>
            <w:tcW w:w="3385" w:type="dxa"/>
          </w:tcPr>
          <w:p w14:paraId="658BB9BA" w14:textId="77777777" w:rsidR="002A6EEF" w:rsidRPr="00A11D24" w:rsidRDefault="002A6EEF" w:rsidP="00C67C17">
            <w:pPr>
              <w:rPr>
                <w:sz w:val="28"/>
                <w:szCs w:val="28"/>
              </w:rPr>
            </w:pPr>
            <w:r w:rsidRPr="00A11D24">
              <w:rPr>
                <w:sz w:val="28"/>
                <w:szCs w:val="28"/>
              </w:rPr>
              <w:t>If No, provide details</w:t>
            </w:r>
          </w:p>
        </w:tc>
      </w:tr>
      <w:tr w:rsidR="002A6EEF" w14:paraId="69C8585E" w14:textId="77777777" w:rsidTr="00C67C17">
        <w:tc>
          <w:tcPr>
            <w:tcW w:w="3384" w:type="dxa"/>
          </w:tcPr>
          <w:p w14:paraId="708CA273" w14:textId="77777777" w:rsidR="002A6EEF" w:rsidRDefault="002A6EEF" w:rsidP="00C67C17">
            <w:pPr>
              <w:autoSpaceDE w:val="0"/>
              <w:autoSpaceDN w:val="0"/>
              <w:adjustRightInd w:val="0"/>
              <w:rPr>
                <w:rFonts w:cs="Arial"/>
                <w:bCs/>
                <w:sz w:val="28"/>
                <w:szCs w:val="28"/>
              </w:rPr>
            </w:pPr>
            <w:r>
              <w:rPr>
                <w:rFonts w:cs="Arial"/>
                <w:bCs/>
                <w:sz w:val="28"/>
                <w:szCs w:val="28"/>
              </w:rPr>
              <w:t>Religious Belief</w:t>
            </w:r>
          </w:p>
        </w:tc>
        <w:tc>
          <w:tcPr>
            <w:tcW w:w="3384" w:type="dxa"/>
            <w:vMerge w:val="restart"/>
          </w:tcPr>
          <w:p w14:paraId="5E40FA1B" w14:textId="77777777" w:rsidR="002A6EEF" w:rsidRDefault="002A6EEF" w:rsidP="00C67C17">
            <w:pPr>
              <w:rPr>
                <w:rFonts w:ascii="Arial" w:hAnsi="Arial" w:cs="Arial"/>
                <w:sz w:val="24"/>
                <w:szCs w:val="24"/>
              </w:rPr>
            </w:pPr>
            <w:r w:rsidRPr="00BF104C">
              <w:rPr>
                <w:rFonts w:ascii="Arial" w:hAnsi="Arial" w:cs="Arial"/>
                <w:sz w:val="24"/>
                <w:szCs w:val="24"/>
              </w:rPr>
              <w:t>Council’s Equality Scheme and the</w:t>
            </w:r>
            <w:r>
              <w:t xml:space="preserve"> </w:t>
            </w:r>
            <w:r w:rsidRPr="0049302E">
              <w:rPr>
                <w:rFonts w:ascii="Arial" w:hAnsi="Arial" w:cs="Arial"/>
                <w:sz w:val="24"/>
                <w:szCs w:val="24"/>
              </w:rPr>
              <w:t xml:space="preserve">EAP are </w:t>
            </w:r>
            <w:r>
              <w:rPr>
                <w:rFonts w:ascii="Arial" w:hAnsi="Arial" w:cs="Arial"/>
                <w:sz w:val="24"/>
                <w:szCs w:val="24"/>
              </w:rPr>
              <w:t xml:space="preserve">specifically </w:t>
            </w:r>
            <w:r w:rsidRPr="0049302E">
              <w:rPr>
                <w:rFonts w:ascii="Arial" w:hAnsi="Arial" w:cs="Arial"/>
                <w:sz w:val="24"/>
                <w:szCs w:val="24"/>
              </w:rPr>
              <w:t xml:space="preserve">intended to promote equality of opportunity for the different equality groups. </w:t>
            </w:r>
          </w:p>
          <w:p w14:paraId="7DC7C009" w14:textId="77777777" w:rsidR="002A6EEF" w:rsidRDefault="002A6EEF" w:rsidP="00C67C17">
            <w:r w:rsidRPr="0049302E">
              <w:rPr>
                <w:rFonts w:ascii="Arial" w:hAnsi="Arial" w:cs="Arial"/>
                <w:sz w:val="24"/>
                <w:szCs w:val="24"/>
              </w:rPr>
              <w:t>However, other opportunities may be identified through feedback from public consultation and in the rolling out of the Equality Action Plan and the annual review of progress.</w:t>
            </w:r>
          </w:p>
          <w:p w14:paraId="731F1E7D" w14:textId="77777777" w:rsidR="002A6EEF" w:rsidRDefault="002A6EEF" w:rsidP="00C67C17"/>
        </w:tc>
        <w:tc>
          <w:tcPr>
            <w:tcW w:w="3385" w:type="dxa"/>
            <w:vMerge w:val="restart"/>
          </w:tcPr>
          <w:p w14:paraId="0BE1A01E" w14:textId="77777777" w:rsidR="002A6EEF" w:rsidRDefault="002A6EEF" w:rsidP="00C67C17"/>
        </w:tc>
      </w:tr>
      <w:tr w:rsidR="002A6EEF" w14:paraId="24477C98" w14:textId="77777777" w:rsidTr="00C67C17">
        <w:tc>
          <w:tcPr>
            <w:tcW w:w="3384" w:type="dxa"/>
          </w:tcPr>
          <w:p w14:paraId="45F2F433" w14:textId="77777777" w:rsidR="002A6EEF" w:rsidRDefault="002A6EEF" w:rsidP="00C67C17">
            <w:pPr>
              <w:autoSpaceDE w:val="0"/>
              <w:autoSpaceDN w:val="0"/>
              <w:adjustRightInd w:val="0"/>
              <w:rPr>
                <w:rFonts w:cs="Arial"/>
                <w:bCs/>
                <w:sz w:val="28"/>
                <w:szCs w:val="28"/>
              </w:rPr>
            </w:pPr>
            <w:r>
              <w:rPr>
                <w:rFonts w:cs="Arial"/>
                <w:bCs/>
                <w:sz w:val="28"/>
                <w:szCs w:val="28"/>
              </w:rPr>
              <w:t>Political Opinion</w:t>
            </w:r>
          </w:p>
        </w:tc>
        <w:tc>
          <w:tcPr>
            <w:tcW w:w="3384" w:type="dxa"/>
            <w:vMerge/>
          </w:tcPr>
          <w:p w14:paraId="148F3181" w14:textId="77777777" w:rsidR="002A6EEF" w:rsidRPr="0049302E" w:rsidRDefault="002A6EEF" w:rsidP="00C67C17">
            <w:pPr>
              <w:rPr>
                <w:rFonts w:ascii="Arial" w:hAnsi="Arial" w:cs="Arial"/>
                <w:sz w:val="24"/>
                <w:szCs w:val="24"/>
              </w:rPr>
            </w:pPr>
          </w:p>
        </w:tc>
        <w:tc>
          <w:tcPr>
            <w:tcW w:w="3385" w:type="dxa"/>
            <w:vMerge/>
          </w:tcPr>
          <w:p w14:paraId="546AE7B2" w14:textId="77777777" w:rsidR="002A6EEF" w:rsidRDefault="002A6EEF" w:rsidP="00C67C17"/>
        </w:tc>
      </w:tr>
      <w:tr w:rsidR="002A6EEF" w14:paraId="5AEF62A0" w14:textId="77777777" w:rsidTr="00C67C17">
        <w:tc>
          <w:tcPr>
            <w:tcW w:w="3384" w:type="dxa"/>
          </w:tcPr>
          <w:p w14:paraId="6583A065" w14:textId="77777777" w:rsidR="002A6EEF" w:rsidRDefault="002A6EEF" w:rsidP="00C67C17">
            <w:pPr>
              <w:autoSpaceDE w:val="0"/>
              <w:autoSpaceDN w:val="0"/>
              <w:adjustRightInd w:val="0"/>
              <w:rPr>
                <w:rFonts w:cs="Arial"/>
                <w:bCs/>
                <w:sz w:val="28"/>
                <w:szCs w:val="28"/>
              </w:rPr>
            </w:pPr>
            <w:r>
              <w:rPr>
                <w:rFonts w:cs="Arial"/>
                <w:bCs/>
                <w:sz w:val="28"/>
                <w:szCs w:val="28"/>
              </w:rPr>
              <w:t>Racial Group</w:t>
            </w:r>
          </w:p>
        </w:tc>
        <w:tc>
          <w:tcPr>
            <w:tcW w:w="3384" w:type="dxa"/>
            <w:vMerge/>
          </w:tcPr>
          <w:p w14:paraId="05AD1FFB" w14:textId="77777777" w:rsidR="002A6EEF" w:rsidRPr="0049302E" w:rsidRDefault="002A6EEF" w:rsidP="00C67C17">
            <w:pPr>
              <w:rPr>
                <w:rFonts w:ascii="Arial" w:hAnsi="Arial" w:cs="Arial"/>
                <w:sz w:val="24"/>
                <w:szCs w:val="24"/>
              </w:rPr>
            </w:pPr>
          </w:p>
        </w:tc>
        <w:tc>
          <w:tcPr>
            <w:tcW w:w="3385" w:type="dxa"/>
            <w:vMerge/>
          </w:tcPr>
          <w:p w14:paraId="5DB09921" w14:textId="77777777" w:rsidR="002A6EEF" w:rsidRDefault="002A6EEF" w:rsidP="00C67C17"/>
        </w:tc>
      </w:tr>
      <w:tr w:rsidR="002A6EEF" w14:paraId="314BD8A2" w14:textId="77777777" w:rsidTr="00C67C17">
        <w:tc>
          <w:tcPr>
            <w:tcW w:w="3384" w:type="dxa"/>
          </w:tcPr>
          <w:p w14:paraId="2CA77396" w14:textId="77777777" w:rsidR="002A6EEF" w:rsidRDefault="002A6EEF" w:rsidP="00C67C17">
            <w:pPr>
              <w:autoSpaceDE w:val="0"/>
              <w:autoSpaceDN w:val="0"/>
              <w:adjustRightInd w:val="0"/>
              <w:rPr>
                <w:rFonts w:cs="Arial"/>
                <w:bCs/>
                <w:sz w:val="28"/>
                <w:szCs w:val="28"/>
              </w:rPr>
            </w:pPr>
            <w:r>
              <w:rPr>
                <w:rFonts w:cs="Arial"/>
                <w:bCs/>
                <w:sz w:val="28"/>
                <w:szCs w:val="28"/>
              </w:rPr>
              <w:t>Age</w:t>
            </w:r>
          </w:p>
        </w:tc>
        <w:tc>
          <w:tcPr>
            <w:tcW w:w="3384" w:type="dxa"/>
            <w:vMerge/>
          </w:tcPr>
          <w:p w14:paraId="2F0A04B4" w14:textId="77777777" w:rsidR="002A6EEF" w:rsidRPr="0049302E" w:rsidRDefault="002A6EEF" w:rsidP="00C67C17">
            <w:pPr>
              <w:rPr>
                <w:rFonts w:ascii="Arial" w:hAnsi="Arial" w:cs="Arial"/>
                <w:sz w:val="24"/>
                <w:szCs w:val="24"/>
              </w:rPr>
            </w:pPr>
          </w:p>
        </w:tc>
        <w:tc>
          <w:tcPr>
            <w:tcW w:w="3385" w:type="dxa"/>
            <w:vMerge/>
          </w:tcPr>
          <w:p w14:paraId="2E63449C" w14:textId="77777777" w:rsidR="002A6EEF" w:rsidRDefault="002A6EEF" w:rsidP="00C67C17"/>
        </w:tc>
      </w:tr>
      <w:tr w:rsidR="002A6EEF" w14:paraId="36B314E7" w14:textId="77777777" w:rsidTr="00C67C17">
        <w:tc>
          <w:tcPr>
            <w:tcW w:w="3384" w:type="dxa"/>
          </w:tcPr>
          <w:p w14:paraId="45C28F06" w14:textId="77777777" w:rsidR="002A6EEF" w:rsidRDefault="002A6EEF" w:rsidP="00C67C17">
            <w:pPr>
              <w:autoSpaceDE w:val="0"/>
              <w:autoSpaceDN w:val="0"/>
              <w:adjustRightInd w:val="0"/>
              <w:rPr>
                <w:rFonts w:cs="Arial"/>
                <w:bCs/>
                <w:sz w:val="28"/>
                <w:szCs w:val="28"/>
              </w:rPr>
            </w:pPr>
            <w:r>
              <w:rPr>
                <w:rFonts w:cs="Arial"/>
                <w:bCs/>
                <w:sz w:val="28"/>
                <w:szCs w:val="28"/>
              </w:rPr>
              <w:t>Marital Status</w:t>
            </w:r>
          </w:p>
        </w:tc>
        <w:tc>
          <w:tcPr>
            <w:tcW w:w="3384" w:type="dxa"/>
            <w:vMerge/>
          </w:tcPr>
          <w:p w14:paraId="53F5C0A8" w14:textId="77777777" w:rsidR="002A6EEF" w:rsidRPr="0049302E" w:rsidRDefault="002A6EEF" w:rsidP="00C67C17">
            <w:pPr>
              <w:rPr>
                <w:rFonts w:ascii="Arial" w:hAnsi="Arial" w:cs="Arial"/>
                <w:sz w:val="24"/>
                <w:szCs w:val="24"/>
              </w:rPr>
            </w:pPr>
          </w:p>
        </w:tc>
        <w:tc>
          <w:tcPr>
            <w:tcW w:w="3385" w:type="dxa"/>
            <w:vMerge/>
          </w:tcPr>
          <w:p w14:paraId="15ECC0F4" w14:textId="77777777" w:rsidR="002A6EEF" w:rsidRDefault="002A6EEF" w:rsidP="00C67C17"/>
        </w:tc>
      </w:tr>
      <w:tr w:rsidR="002A6EEF" w14:paraId="7E9F2FD7" w14:textId="77777777" w:rsidTr="00C67C17">
        <w:tc>
          <w:tcPr>
            <w:tcW w:w="3384" w:type="dxa"/>
          </w:tcPr>
          <w:p w14:paraId="0F35A79B" w14:textId="77777777" w:rsidR="002A6EEF" w:rsidRDefault="002A6EEF" w:rsidP="00C67C17">
            <w:pPr>
              <w:autoSpaceDE w:val="0"/>
              <w:autoSpaceDN w:val="0"/>
              <w:adjustRightInd w:val="0"/>
              <w:rPr>
                <w:rFonts w:cs="Arial"/>
                <w:bCs/>
                <w:sz w:val="28"/>
                <w:szCs w:val="28"/>
              </w:rPr>
            </w:pPr>
            <w:r>
              <w:rPr>
                <w:rFonts w:cs="Arial"/>
                <w:bCs/>
                <w:sz w:val="28"/>
                <w:szCs w:val="28"/>
              </w:rPr>
              <w:t>Sexual Orientation</w:t>
            </w:r>
          </w:p>
        </w:tc>
        <w:tc>
          <w:tcPr>
            <w:tcW w:w="3384" w:type="dxa"/>
            <w:vMerge/>
          </w:tcPr>
          <w:p w14:paraId="186B95F1" w14:textId="77777777" w:rsidR="002A6EEF" w:rsidRPr="0049302E" w:rsidRDefault="002A6EEF" w:rsidP="00C67C17">
            <w:pPr>
              <w:rPr>
                <w:rFonts w:ascii="Arial" w:hAnsi="Arial" w:cs="Arial"/>
                <w:sz w:val="24"/>
                <w:szCs w:val="24"/>
              </w:rPr>
            </w:pPr>
          </w:p>
        </w:tc>
        <w:tc>
          <w:tcPr>
            <w:tcW w:w="3385" w:type="dxa"/>
            <w:vMerge/>
          </w:tcPr>
          <w:p w14:paraId="7263ED9A" w14:textId="77777777" w:rsidR="002A6EEF" w:rsidRDefault="002A6EEF" w:rsidP="00C67C17"/>
        </w:tc>
      </w:tr>
      <w:tr w:rsidR="002A6EEF" w14:paraId="3363781A" w14:textId="77777777" w:rsidTr="00C67C17">
        <w:tc>
          <w:tcPr>
            <w:tcW w:w="3384" w:type="dxa"/>
          </w:tcPr>
          <w:p w14:paraId="3BFB57E5" w14:textId="77777777" w:rsidR="002A6EEF" w:rsidRDefault="002A6EEF" w:rsidP="00C67C17">
            <w:pPr>
              <w:autoSpaceDE w:val="0"/>
              <w:autoSpaceDN w:val="0"/>
              <w:adjustRightInd w:val="0"/>
              <w:rPr>
                <w:rFonts w:cs="Arial"/>
                <w:bCs/>
                <w:sz w:val="28"/>
                <w:szCs w:val="28"/>
              </w:rPr>
            </w:pPr>
            <w:r>
              <w:rPr>
                <w:rFonts w:cs="Arial"/>
                <w:bCs/>
                <w:sz w:val="28"/>
                <w:szCs w:val="28"/>
              </w:rPr>
              <w:t>Men &amp; Women Generally</w:t>
            </w:r>
          </w:p>
        </w:tc>
        <w:tc>
          <w:tcPr>
            <w:tcW w:w="3384" w:type="dxa"/>
            <w:vMerge/>
          </w:tcPr>
          <w:p w14:paraId="3467D1B8" w14:textId="77777777" w:rsidR="002A6EEF" w:rsidRPr="0049302E" w:rsidRDefault="002A6EEF" w:rsidP="00C67C17">
            <w:pPr>
              <w:rPr>
                <w:rFonts w:ascii="Arial" w:hAnsi="Arial" w:cs="Arial"/>
                <w:sz w:val="24"/>
                <w:szCs w:val="24"/>
              </w:rPr>
            </w:pPr>
          </w:p>
        </w:tc>
        <w:tc>
          <w:tcPr>
            <w:tcW w:w="3385" w:type="dxa"/>
            <w:vMerge/>
          </w:tcPr>
          <w:p w14:paraId="0DE55E68" w14:textId="77777777" w:rsidR="002A6EEF" w:rsidRDefault="002A6EEF" w:rsidP="00C67C17"/>
        </w:tc>
      </w:tr>
      <w:tr w:rsidR="002A6EEF" w14:paraId="5DA8F71F" w14:textId="77777777" w:rsidTr="00C67C17">
        <w:tc>
          <w:tcPr>
            <w:tcW w:w="3384" w:type="dxa"/>
          </w:tcPr>
          <w:p w14:paraId="0A033964" w14:textId="77777777" w:rsidR="002A6EEF" w:rsidRDefault="002A6EEF" w:rsidP="00C67C17">
            <w:pPr>
              <w:autoSpaceDE w:val="0"/>
              <w:autoSpaceDN w:val="0"/>
              <w:adjustRightInd w:val="0"/>
              <w:rPr>
                <w:rFonts w:cs="Arial"/>
                <w:bCs/>
                <w:sz w:val="28"/>
                <w:szCs w:val="28"/>
              </w:rPr>
            </w:pPr>
            <w:r>
              <w:rPr>
                <w:rFonts w:cs="Arial"/>
                <w:bCs/>
                <w:sz w:val="28"/>
                <w:szCs w:val="28"/>
              </w:rPr>
              <w:t>Disability</w:t>
            </w:r>
          </w:p>
        </w:tc>
        <w:tc>
          <w:tcPr>
            <w:tcW w:w="3384" w:type="dxa"/>
            <w:vMerge/>
          </w:tcPr>
          <w:p w14:paraId="38BD70CB" w14:textId="77777777" w:rsidR="002A6EEF" w:rsidRPr="0049302E" w:rsidRDefault="002A6EEF" w:rsidP="00C67C17">
            <w:pPr>
              <w:rPr>
                <w:rFonts w:ascii="Arial" w:hAnsi="Arial" w:cs="Arial"/>
                <w:sz w:val="24"/>
                <w:szCs w:val="24"/>
              </w:rPr>
            </w:pPr>
          </w:p>
        </w:tc>
        <w:tc>
          <w:tcPr>
            <w:tcW w:w="3385" w:type="dxa"/>
            <w:vMerge/>
          </w:tcPr>
          <w:p w14:paraId="569CEFD1" w14:textId="77777777" w:rsidR="002A6EEF" w:rsidRDefault="002A6EEF" w:rsidP="00C67C17"/>
        </w:tc>
      </w:tr>
      <w:tr w:rsidR="002A6EEF" w14:paraId="0C375914" w14:textId="77777777" w:rsidTr="00C67C17">
        <w:tc>
          <w:tcPr>
            <w:tcW w:w="3384" w:type="dxa"/>
          </w:tcPr>
          <w:p w14:paraId="361D4411" w14:textId="77777777" w:rsidR="002A6EEF" w:rsidRDefault="002A6EEF" w:rsidP="00C67C17">
            <w:pPr>
              <w:autoSpaceDE w:val="0"/>
              <w:autoSpaceDN w:val="0"/>
              <w:adjustRightInd w:val="0"/>
              <w:rPr>
                <w:rFonts w:cs="Arial"/>
                <w:bCs/>
                <w:sz w:val="28"/>
                <w:szCs w:val="28"/>
              </w:rPr>
            </w:pPr>
            <w:r>
              <w:rPr>
                <w:rFonts w:cs="Arial"/>
                <w:bCs/>
                <w:sz w:val="28"/>
                <w:szCs w:val="28"/>
              </w:rPr>
              <w:t>Dependants</w:t>
            </w:r>
          </w:p>
        </w:tc>
        <w:tc>
          <w:tcPr>
            <w:tcW w:w="3384" w:type="dxa"/>
            <w:vMerge/>
          </w:tcPr>
          <w:p w14:paraId="1BC917EB" w14:textId="77777777" w:rsidR="002A6EEF" w:rsidRPr="0049302E" w:rsidRDefault="002A6EEF" w:rsidP="00C67C17">
            <w:pPr>
              <w:rPr>
                <w:rFonts w:ascii="Arial" w:hAnsi="Arial" w:cs="Arial"/>
                <w:sz w:val="24"/>
                <w:szCs w:val="24"/>
              </w:rPr>
            </w:pPr>
          </w:p>
        </w:tc>
        <w:tc>
          <w:tcPr>
            <w:tcW w:w="3385" w:type="dxa"/>
            <w:vMerge/>
          </w:tcPr>
          <w:p w14:paraId="0CA760C0" w14:textId="77777777" w:rsidR="002A6EEF" w:rsidRDefault="002A6EEF" w:rsidP="00C67C17"/>
        </w:tc>
      </w:tr>
    </w:tbl>
    <w:p w14:paraId="42611800" w14:textId="77777777" w:rsidR="002A6EEF" w:rsidRDefault="002A6EEF" w:rsidP="002A6EEF"/>
    <w:p w14:paraId="21E299A2" w14:textId="77777777" w:rsidR="002A6EEF" w:rsidRDefault="002A6EEF" w:rsidP="002A6EEF"/>
    <w:p w14:paraId="0D2CA955" w14:textId="77777777" w:rsidR="002A6EEF" w:rsidRDefault="002A6EEF" w:rsidP="002A6EEF">
      <w:pPr>
        <w:pStyle w:val="Footer"/>
        <w:rPr>
          <w:sz w:val="28"/>
        </w:rPr>
      </w:pPr>
      <w:r>
        <w:rPr>
          <w:sz w:val="28"/>
        </w:rPr>
        <w:t xml:space="preserve">3 To what extent is the </w:t>
      </w:r>
      <w:r>
        <w:rPr>
          <w:rFonts w:cs="Arial"/>
          <w:sz w:val="28"/>
          <w:szCs w:val="28"/>
        </w:rPr>
        <w:t>activity</w:t>
      </w:r>
      <w:r w:rsidRPr="00295E3F">
        <w:rPr>
          <w:rFonts w:cs="Arial"/>
          <w:sz w:val="28"/>
          <w:szCs w:val="28"/>
        </w:rPr>
        <w:t>/policy</w:t>
      </w:r>
      <w:r>
        <w:rPr>
          <w:sz w:val="28"/>
        </w:rPr>
        <w:t xml:space="preserve"> likely to impact on good relations between people of different religious belief, political opinion or racial group? </w:t>
      </w:r>
      <w:r>
        <w:rPr>
          <w:rFonts w:cs="Arial"/>
          <w:bCs/>
          <w:sz w:val="28"/>
        </w:rPr>
        <w:t>(minor/major/none*)</w:t>
      </w:r>
    </w:p>
    <w:p w14:paraId="0568CE51" w14:textId="77777777" w:rsidR="002A6EEF" w:rsidRDefault="002A6EEF" w:rsidP="002A6EEF"/>
    <w:p w14:paraId="20BFA1E4" w14:textId="77777777" w:rsidR="002A6EEF" w:rsidRDefault="002A6EEF" w:rsidP="002A6E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3"/>
        <w:gridCol w:w="3087"/>
        <w:gridCol w:w="3253"/>
      </w:tblGrid>
      <w:tr w:rsidR="002A6EEF" w14:paraId="656B7CC9" w14:textId="77777777" w:rsidTr="00C67C17">
        <w:tc>
          <w:tcPr>
            <w:tcW w:w="2983" w:type="dxa"/>
          </w:tcPr>
          <w:p w14:paraId="72B25E99" w14:textId="77777777" w:rsidR="002A6EEF" w:rsidRPr="00A11D24" w:rsidRDefault="002A6EEF" w:rsidP="00C67C17">
            <w:pPr>
              <w:rPr>
                <w:sz w:val="28"/>
                <w:szCs w:val="28"/>
              </w:rPr>
            </w:pPr>
            <w:r w:rsidRPr="00A11D24">
              <w:rPr>
                <w:sz w:val="28"/>
                <w:szCs w:val="28"/>
              </w:rPr>
              <w:t>Good Relations Category</w:t>
            </w:r>
          </w:p>
        </w:tc>
        <w:tc>
          <w:tcPr>
            <w:tcW w:w="3087" w:type="dxa"/>
          </w:tcPr>
          <w:p w14:paraId="3FE40B51" w14:textId="77777777" w:rsidR="002A6EEF" w:rsidRDefault="002A6EEF" w:rsidP="00C67C17">
            <w:pPr>
              <w:rPr>
                <w:rFonts w:cs="Arial"/>
                <w:bCs/>
                <w:sz w:val="28"/>
                <w:szCs w:val="28"/>
              </w:rPr>
            </w:pPr>
            <w:r>
              <w:rPr>
                <w:rFonts w:cs="Arial"/>
                <w:bCs/>
                <w:sz w:val="28"/>
                <w:szCs w:val="28"/>
              </w:rPr>
              <w:t>Details of activity/policy impact</w:t>
            </w:r>
          </w:p>
        </w:tc>
        <w:tc>
          <w:tcPr>
            <w:tcW w:w="3253" w:type="dxa"/>
          </w:tcPr>
          <w:p w14:paraId="2A930675" w14:textId="77777777" w:rsidR="002A6EEF" w:rsidRDefault="002A6EEF" w:rsidP="00C67C17">
            <w:pPr>
              <w:pStyle w:val="Heading1"/>
              <w:rPr>
                <w:rFonts w:cs="Arial"/>
              </w:rPr>
            </w:pPr>
            <w:r>
              <w:rPr>
                <w:rFonts w:cs="Arial"/>
              </w:rPr>
              <w:t>Level of impact (minor/major/none*)</w:t>
            </w:r>
          </w:p>
        </w:tc>
      </w:tr>
      <w:tr w:rsidR="002A6EEF" w:rsidRPr="0049302E" w14:paraId="1A2BB887" w14:textId="77777777" w:rsidTr="00C67C17">
        <w:tc>
          <w:tcPr>
            <w:tcW w:w="2983" w:type="dxa"/>
          </w:tcPr>
          <w:p w14:paraId="679F1364" w14:textId="77777777" w:rsidR="002A6EEF" w:rsidRPr="00A11D24" w:rsidRDefault="002A6EEF" w:rsidP="00C67C17">
            <w:pPr>
              <w:rPr>
                <w:sz w:val="28"/>
                <w:szCs w:val="28"/>
              </w:rPr>
            </w:pPr>
            <w:r w:rsidRPr="00A11D24">
              <w:rPr>
                <w:sz w:val="28"/>
                <w:szCs w:val="28"/>
              </w:rPr>
              <w:t>Religious Belief</w:t>
            </w:r>
          </w:p>
        </w:tc>
        <w:tc>
          <w:tcPr>
            <w:tcW w:w="3087" w:type="dxa"/>
            <w:vMerge w:val="restart"/>
          </w:tcPr>
          <w:p w14:paraId="5CB7E481" w14:textId="77777777" w:rsidR="002A6EEF" w:rsidRPr="0049302E" w:rsidRDefault="002A6EEF" w:rsidP="00C67C17">
            <w:pPr>
              <w:rPr>
                <w:rFonts w:ascii="Arial" w:hAnsi="Arial" w:cs="Arial"/>
                <w:sz w:val="24"/>
                <w:szCs w:val="24"/>
              </w:rPr>
            </w:pPr>
            <w:r w:rsidRPr="0049302E">
              <w:rPr>
                <w:rFonts w:ascii="Arial" w:hAnsi="Arial" w:cs="Arial"/>
                <w:sz w:val="24"/>
                <w:szCs w:val="24"/>
              </w:rPr>
              <w:t xml:space="preserve">Council’s Equality Scheme with its commitment to screen all activity for potential equality and good relations impact and this action plan are designed to impact positively on the promotion of good relations. </w:t>
            </w:r>
          </w:p>
          <w:p w14:paraId="15C60866" w14:textId="77777777" w:rsidR="002A6EEF" w:rsidRPr="0049302E" w:rsidRDefault="002A6EEF" w:rsidP="00C67C17">
            <w:pPr>
              <w:rPr>
                <w:rFonts w:ascii="Arial" w:hAnsi="Arial" w:cs="Arial"/>
                <w:sz w:val="24"/>
                <w:szCs w:val="24"/>
              </w:rPr>
            </w:pPr>
          </w:p>
        </w:tc>
        <w:tc>
          <w:tcPr>
            <w:tcW w:w="3253" w:type="dxa"/>
            <w:vMerge w:val="restart"/>
          </w:tcPr>
          <w:p w14:paraId="693CFB3B" w14:textId="77777777" w:rsidR="002A6EEF" w:rsidRPr="0049302E" w:rsidRDefault="002A6EEF" w:rsidP="00C67C17">
            <w:pPr>
              <w:rPr>
                <w:rFonts w:ascii="Arial" w:hAnsi="Arial" w:cs="Arial"/>
                <w:sz w:val="24"/>
                <w:szCs w:val="24"/>
              </w:rPr>
            </w:pPr>
            <w:r w:rsidRPr="0049302E">
              <w:rPr>
                <w:rFonts w:ascii="Arial" w:hAnsi="Arial" w:cs="Arial"/>
                <w:sz w:val="24"/>
                <w:szCs w:val="24"/>
              </w:rPr>
              <w:t>Level of impact will vary according to the particular activity</w:t>
            </w:r>
          </w:p>
          <w:p w14:paraId="637EFFE4" w14:textId="77777777" w:rsidR="002A6EEF" w:rsidRPr="0049302E" w:rsidRDefault="002A6EEF" w:rsidP="00C67C17">
            <w:pPr>
              <w:rPr>
                <w:rFonts w:ascii="Arial" w:hAnsi="Arial" w:cs="Arial"/>
                <w:sz w:val="24"/>
                <w:szCs w:val="24"/>
              </w:rPr>
            </w:pPr>
          </w:p>
        </w:tc>
      </w:tr>
      <w:tr w:rsidR="002A6EEF" w:rsidRPr="0049302E" w14:paraId="34AB4867" w14:textId="77777777" w:rsidTr="00C67C17">
        <w:tc>
          <w:tcPr>
            <w:tcW w:w="2983" w:type="dxa"/>
          </w:tcPr>
          <w:p w14:paraId="1A52DFB2" w14:textId="77777777" w:rsidR="002A6EEF" w:rsidRPr="00A11D24" w:rsidRDefault="002A6EEF" w:rsidP="00C67C17">
            <w:pPr>
              <w:rPr>
                <w:sz w:val="28"/>
                <w:szCs w:val="28"/>
              </w:rPr>
            </w:pPr>
            <w:r w:rsidRPr="00A11D24">
              <w:rPr>
                <w:sz w:val="28"/>
                <w:szCs w:val="28"/>
              </w:rPr>
              <w:t>Political Opinion</w:t>
            </w:r>
          </w:p>
        </w:tc>
        <w:tc>
          <w:tcPr>
            <w:tcW w:w="3087" w:type="dxa"/>
            <w:vMerge/>
          </w:tcPr>
          <w:p w14:paraId="785C8288" w14:textId="77777777" w:rsidR="002A6EEF" w:rsidRPr="0049302E" w:rsidRDefault="002A6EEF" w:rsidP="00C67C17">
            <w:pPr>
              <w:rPr>
                <w:rFonts w:ascii="Arial" w:hAnsi="Arial" w:cs="Arial"/>
                <w:sz w:val="24"/>
                <w:szCs w:val="24"/>
              </w:rPr>
            </w:pPr>
          </w:p>
        </w:tc>
        <w:tc>
          <w:tcPr>
            <w:tcW w:w="3253" w:type="dxa"/>
            <w:vMerge/>
          </w:tcPr>
          <w:p w14:paraId="10089791" w14:textId="77777777" w:rsidR="002A6EEF" w:rsidRPr="0049302E" w:rsidRDefault="002A6EEF" w:rsidP="00C67C17">
            <w:pPr>
              <w:rPr>
                <w:rFonts w:ascii="Arial" w:hAnsi="Arial" w:cs="Arial"/>
                <w:sz w:val="24"/>
                <w:szCs w:val="24"/>
              </w:rPr>
            </w:pPr>
          </w:p>
        </w:tc>
      </w:tr>
      <w:tr w:rsidR="002A6EEF" w:rsidRPr="0049302E" w14:paraId="28B14ED9" w14:textId="77777777" w:rsidTr="00C67C17">
        <w:tc>
          <w:tcPr>
            <w:tcW w:w="2983" w:type="dxa"/>
          </w:tcPr>
          <w:p w14:paraId="2A057022" w14:textId="77777777" w:rsidR="002A6EEF" w:rsidRPr="00A11D24" w:rsidRDefault="002A6EEF" w:rsidP="00C67C17">
            <w:pPr>
              <w:rPr>
                <w:sz w:val="28"/>
                <w:szCs w:val="28"/>
              </w:rPr>
            </w:pPr>
            <w:r w:rsidRPr="00A11D24">
              <w:rPr>
                <w:sz w:val="28"/>
                <w:szCs w:val="28"/>
              </w:rPr>
              <w:t>Racial Group</w:t>
            </w:r>
          </w:p>
        </w:tc>
        <w:tc>
          <w:tcPr>
            <w:tcW w:w="3087" w:type="dxa"/>
            <w:vMerge/>
          </w:tcPr>
          <w:p w14:paraId="2DABA497" w14:textId="77777777" w:rsidR="002A6EEF" w:rsidRPr="0049302E" w:rsidRDefault="002A6EEF" w:rsidP="00C67C17">
            <w:pPr>
              <w:rPr>
                <w:rFonts w:ascii="Arial" w:hAnsi="Arial" w:cs="Arial"/>
                <w:sz w:val="24"/>
                <w:szCs w:val="24"/>
              </w:rPr>
            </w:pPr>
          </w:p>
        </w:tc>
        <w:tc>
          <w:tcPr>
            <w:tcW w:w="3253" w:type="dxa"/>
            <w:vMerge/>
          </w:tcPr>
          <w:p w14:paraId="2CD5FF56" w14:textId="77777777" w:rsidR="002A6EEF" w:rsidRPr="0049302E" w:rsidRDefault="002A6EEF" w:rsidP="00C67C17">
            <w:pPr>
              <w:rPr>
                <w:rFonts w:ascii="Arial" w:hAnsi="Arial" w:cs="Arial"/>
                <w:sz w:val="24"/>
                <w:szCs w:val="24"/>
              </w:rPr>
            </w:pPr>
          </w:p>
        </w:tc>
      </w:tr>
    </w:tbl>
    <w:p w14:paraId="352AB50C" w14:textId="77777777" w:rsidR="002A6EEF" w:rsidRPr="00C3472D" w:rsidRDefault="002A6EEF" w:rsidP="002A6EEF">
      <w:pPr>
        <w:rPr>
          <w:rFonts w:cs="Arial"/>
          <w:sz w:val="28"/>
          <w:szCs w:val="28"/>
        </w:rPr>
      </w:pPr>
      <w:r w:rsidRPr="00C3472D">
        <w:rPr>
          <w:rFonts w:cs="Arial"/>
          <w:sz w:val="28"/>
          <w:szCs w:val="28"/>
        </w:rPr>
        <w:lastRenderedPageBreak/>
        <w:t>*See Appendix 1 for details</w:t>
      </w:r>
      <w:r>
        <w:rPr>
          <w:rFonts w:cs="Arial"/>
          <w:sz w:val="28"/>
          <w:szCs w:val="28"/>
        </w:rPr>
        <w:t>.</w:t>
      </w:r>
    </w:p>
    <w:p w14:paraId="42705B82" w14:textId="77777777" w:rsidR="002A6EEF" w:rsidRDefault="002A6EEF" w:rsidP="002A6EEF"/>
    <w:p w14:paraId="6B73755F" w14:textId="77777777" w:rsidR="002A6EEF" w:rsidRDefault="002A6EEF" w:rsidP="002A6EEF"/>
    <w:p w14:paraId="476AB3F9" w14:textId="77777777" w:rsidR="002A6EEF" w:rsidRDefault="002A6EEF" w:rsidP="002A6EEF"/>
    <w:p w14:paraId="6387380A" w14:textId="77777777" w:rsidR="002A6EEF" w:rsidRDefault="002A6EEF" w:rsidP="002A6EEF">
      <w:pPr>
        <w:pStyle w:val="BodyText"/>
        <w:rPr>
          <w:bCs w:val="0"/>
          <w:szCs w:val="20"/>
        </w:rPr>
      </w:pPr>
      <w:r>
        <w:rPr>
          <w:bCs w:val="0"/>
          <w:szCs w:val="20"/>
        </w:rPr>
        <w:t>4 Are there opportunities to better promote good relations between people of different religious belief, political opinion or racial group?</w:t>
      </w:r>
    </w:p>
    <w:p w14:paraId="557DB6A4" w14:textId="77777777" w:rsidR="002A6EEF" w:rsidRDefault="002A6EEF" w:rsidP="002A6E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1"/>
        <w:gridCol w:w="3145"/>
        <w:gridCol w:w="3077"/>
      </w:tblGrid>
      <w:tr w:rsidR="002A6EEF" w14:paraId="0B53EDF2" w14:textId="77777777" w:rsidTr="00C67C17">
        <w:tc>
          <w:tcPr>
            <w:tcW w:w="3101" w:type="dxa"/>
          </w:tcPr>
          <w:p w14:paraId="52D497B4" w14:textId="77777777" w:rsidR="002A6EEF" w:rsidRPr="00A11D24" w:rsidRDefault="002A6EEF" w:rsidP="00C67C17">
            <w:pPr>
              <w:rPr>
                <w:sz w:val="28"/>
                <w:szCs w:val="28"/>
              </w:rPr>
            </w:pPr>
            <w:r w:rsidRPr="00A11D24">
              <w:rPr>
                <w:sz w:val="28"/>
                <w:szCs w:val="28"/>
              </w:rPr>
              <w:t>Good Relations Category</w:t>
            </w:r>
          </w:p>
        </w:tc>
        <w:tc>
          <w:tcPr>
            <w:tcW w:w="3145" w:type="dxa"/>
          </w:tcPr>
          <w:p w14:paraId="40CCC455" w14:textId="77777777" w:rsidR="002A6EEF" w:rsidRPr="00A11D24" w:rsidRDefault="002A6EEF" w:rsidP="00C67C17">
            <w:pPr>
              <w:rPr>
                <w:sz w:val="28"/>
                <w:szCs w:val="28"/>
              </w:rPr>
            </w:pPr>
            <w:r w:rsidRPr="00A11D24">
              <w:rPr>
                <w:sz w:val="28"/>
                <w:szCs w:val="28"/>
              </w:rPr>
              <w:t>IF Yes, provide details</w:t>
            </w:r>
          </w:p>
        </w:tc>
        <w:tc>
          <w:tcPr>
            <w:tcW w:w="3077" w:type="dxa"/>
          </w:tcPr>
          <w:p w14:paraId="0A94D8F5" w14:textId="77777777" w:rsidR="002A6EEF" w:rsidRPr="00A11D24" w:rsidRDefault="002A6EEF" w:rsidP="00C67C17">
            <w:pPr>
              <w:rPr>
                <w:sz w:val="28"/>
                <w:szCs w:val="28"/>
              </w:rPr>
            </w:pPr>
            <w:r w:rsidRPr="00A11D24">
              <w:rPr>
                <w:sz w:val="28"/>
                <w:szCs w:val="28"/>
              </w:rPr>
              <w:t>If No, provide details</w:t>
            </w:r>
          </w:p>
        </w:tc>
      </w:tr>
      <w:tr w:rsidR="002A6EEF" w14:paraId="6411D181" w14:textId="77777777" w:rsidTr="00C67C17">
        <w:tc>
          <w:tcPr>
            <w:tcW w:w="3101" w:type="dxa"/>
          </w:tcPr>
          <w:p w14:paraId="2DDC2692" w14:textId="77777777" w:rsidR="002A6EEF" w:rsidRPr="00A11D24" w:rsidRDefault="002A6EEF" w:rsidP="00C67C17">
            <w:pPr>
              <w:rPr>
                <w:sz w:val="28"/>
                <w:szCs w:val="28"/>
              </w:rPr>
            </w:pPr>
            <w:r w:rsidRPr="00A11D24">
              <w:rPr>
                <w:sz w:val="28"/>
                <w:szCs w:val="28"/>
              </w:rPr>
              <w:t>Religious Belief</w:t>
            </w:r>
          </w:p>
        </w:tc>
        <w:tc>
          <w:tcPr>
            <w:tcW w:w="3145" w:type="dxa"/>
            <w:vMerge w:val="restart"/>
          </w:tcPr>
          <w:p w14:paraId="71C077B7" w14:textId="77777777" w:rsidR="002A6EEF" w:rsidRPr="0049302E" w:rsidRDefault="002A6EEF" w:rsidP="00C67C17">
            <w:pPr>
              <w:rPr>
                <w:rFonts w:ascii="Arial" w:hAnsi="Arial" w:cs="Arial"/>
                <w:sz w:val="24"/>
                <w:szCs w:val="24"/>
              </w:rPr>
            </w:pPr>
            <w:r w:rsidRPr="0049302E">
              <w:rPr>
                <w:rFonts w:ascii="Arial" w:hAnsi="Arial" w:cs="Arial"/>
                <w:sz w:val="24"/>
                <w:szCs w:val="24"/>
              </w:rPr>
              <w:t>Further opportunities may be identified through public consultation</w:t>
            </w:r>
          </w:p>
          <w:p w14:paraId="7FBDAF06" w14:textId="77777777" w:rsidR="002A6EEF" w:rsidRPr="0049302E" w:rsidRDefault="002A6EEF" w:rsidP="00C67C17">
            <w:pPr>
              <w:rPr>
                <w:rFonts w:ascii="Arial" w:hAnsi="Arial" w:cs="Arial"/>
                <w:sz w:val="24"/>
                <w:szCs w:val="24"/>
              </w:rPr>
            </w:pPr>
          </w:p>
        </w:tc>
        <w:tc>
          <w:tcPr>
            <w:tcW w:w="3077" w:type="dxa"/>
            <w:vMerge w:val="restart"/>
          </w:tcPr>
          <w:p w14:paraId="2AF069A6" w14:textId="77777777" w:rsidR="002A6EEF" w:rsidRPr="00A11D24" w:rsidRDefault="002A6EEF" w:rsidP="00C67C17">
            <w:pPr>
              <w:rPr>
                <w:sz w:val="28"/>
                <w:szCs w:val="28"/>
              </w:rPr>
            </w:pPr>
          </w:p>
        </w:tc>
      </w:tr>
      <w:tr w:rsidR="002A6EEF" w14:paraId="3C7A41C0" w14:textId="77777777" w:rsidTr="00C67C17">
        <w:tc>
          <w:tcPr>
            <w:tcW w:w="3101" w:type="dxa"/>
          </w:tcPr>
          <w:p w14:paraId="1A9F37A7" w14:textId="77777777" w:rsidR="002A6EEF" w:rsidRPr="00A11D24" w:rsidRDefault="002A6EEF" w:rsidP="00C67C17">
            <w:pPr>
              <w:rPr>
                <w:sz w:val="28"/>
                <w:szCs w:val="28"/>
              </w:rPr>
            </w:pPr>
            <w:r w:rsidRPr="00A11D24">
              <w:rPr>
                <w:sz w:val="28"/>
                <w:szCs w:val="28"/>
              </w:rPr>
              <w:t>Political Opinion</w:t>
            </w:r>
          </w:p>
        </w:tc>
        <w:tc>
          <w:tcPr>
            <w:tcW w:w="3145" w:type="dxa"/>
            <w:vMerge/>
          </w:tcPr>
          <w:p w14:paraId="6926C9D2" w14:textId="77777777" w:rsidR="002A6EEF" w:rsidRPr="0049302E" w:rsidRDefault="002A6EEF" w:rsidP="00C67C17">
            <w:pPr>
              <w:rPr>
                <w:rFonts w:ascii="Arial" w:hAnsi="Arial" w:cs="Arial"/>
                <w:sz w:val="24"/>
                <w:szCs w:val="24"/>
              </w:rPr>
            </w:pPr>
          </w:p>
        </w:tc>
        <w:tc>
          <w:tcPr>
            <w:tcW w:w="3077" w:type="dxa"/>
            <w:vMerge/>
          </w:tcPr>
          <w:p w14:paraId="10197A6C" w14:textId="77777777" w:rsidR="002A6EEF" w:rsidRPr="00A11D24" w:rsidRDefault="002A6EEF" w:rsidP="00C67C17">
            <w:pPr>
              <w:rPr>
                <w:sz w:val="28"/>
                <w:szCs w:val="28"/>
              </w:rPr>
            </w:pPr>
          </w:p>
        </w:tc>
      </w:tr>
      <w:tr w:rsidR="002A6EEF" w14:paraId="2E60F37E" w14:textId="77777777" w:rsidTr="00C67C17">
        <w:tc>
          <w:tcPr>
            <w:tcW w:w="3101" w:type="dxa"/>
          </w:tcPr>
          <w:p w14:paraId="39392549" w14:textId="77777777" w:rsidR="002A6EEF" w:rsidRPr="00A11D24" w:rsidRDefault="002A6EEF" w:rsidP="00C67C17">
            <w:pPr>
              <w:rPr>
                <w:sz w:val="28"/>
                <w:szCs w:val="28"/>
              </w:rPr>
            </w:pPr>
            <w:r w:rsidRPr="00A11D24">
              <w:rPr>
                <w:sz w:val="28"/>
                <w:szCs w:val="28"/>
              </w:rPr>
              <w:t>Racial Group</w:t>
            </w:r>
          </w:p>
        </w:tc>
        <w:tc>
          <w:tcPr>
            <w:tcW w:w="3145" w:type="dxa"/>
            <w:vMerge/>
          </w:tcPr>
          <w:p w14:paraId="605846BF" w14:textId="77777777" w:rsidR="002A6EEF" w:rsidRPr="0049302E" w:rsidRDefault="002A6EEF" w:rsidP="00C67C17">
            <w:pPr>
              <w:rPr>
                <w:rFonts w:ascii="Arial" w:hAnsi="Arial" w:cs="Arial"/>
                <w:sz w:val="24"/>
                <w:szCs w:val="24"/>
              </w:rPr>
            </w:pPr>
          </w:p>
        </w:tc>
        <w:tc>
          <w:tcPr>
            <w:tcW w:w="3077" w:type="dxa"/>
            <w:vMerge/>
          </w:tcPr>
          <w:p w14:paraId="359EF670" w14:textId="77777777" w:rsidR="002A6EEF" w:rsidRPr="00A11D24" w:rsidRDefault="002A6EEF" w:rsidP="00C67C17">
            <w:pPr>
              <w:rPr>
                <w:sz w:val="28"/>
                <w:szCs w:val="28"/>
              </w:rPr>
            </w:pPr>
          </w:p>
        </w:tc>
      </w:tr>
    </w:tbl>
    <w:p w14:paraId="5869E337" w14:textId="77777777" w:rsidR="002A6EEF" w:rsidRDefault="002A6EEF" w:rsidP="002A6EEF"/>
    <w:p w14:paraId="713EA8E4" w14:textId="77777777" w:rsidR="002A6EEF" w:rsidRDefault="002A6EEF" w:rsidP="002A6EEF"/>
    <w:p w14:paraId="0BE232F6" w14:textId="77777777" w:rsidR="002A6EEF" w:rsidRDefault="002A6EEF" w:rsidP="002A6EEF">
      <w:pPr>
        <w:rPr>
          <w:b/>
          <w:sz w:val="28"/>
          <w:szCs w:val="28"/>
        </w:rPr>
      </w:pPr>
      <w:r>
        <w:rPr>
          <w:b/>
          <w:sz w:val="28"/>
          <w:szCs w:val="28"/>
        </w:rPr>
        <w:t>Additional considerations</w:t>
      </w:r>
    </w:p>
    <w:p w14:paraId="7FC9ABDB" w14:textId="77777777" w:rsidR="002A6EEF" w:rsidRDefault="002A6EEF" w:rsidP="002A6EEF"/>
    <w:p w14:paraId="76D2DC01" w14:textId="77777777" w:rsidR="002A6EEF" w:rsidRPr="006A7D1D" w:rsidRDefault="002A6EEF" w:rsidP="002A6EEF">
      <w:pPr>
        <w:rPr>
          <w:rFonts w:cs="Arial"/>
          <w:b/>
          <w:sz w:val="28"/>
          <w:szCs w:val="28"/>
        </w:rPr>
      </w:pPr>
      <w:r>
        <w:rPr>
          <w:rFonts w:cs="Arial"/>
          <w:b/>
          <w:sz w:val="28"/>
          <w:szCs w:val="28"/>
        </w:rPr>
        <w:t>Multiple identity</w:t>
      </w:r>
    </w:p>
    <w:p w14:paraId="124EFE7D" w14:textId="77777777" w:rsidR="002A6EEF" w:rsidRDefault="002A6EEF" w:rsidP="002A6EEF">
      <w:pPr>
        <w:autoSpaceDE w:val="0"/>
        <w:autoSpaceDN w:val="0"/>
        <w:adjustRightInd w:val="0"/>
        <w:rPr>
          <w:rFonts w:cs="Arial"/>
          <w:sz w:val="28"/>
          <w:szCs w:val="28"/>
        </w:rPr>
      </w:pPr>
      <w:r>
        <w:rPr>
          <w:rFonts w:cs="Arial"/>
          <w:sz w:val="28"/>
          <w:szCs w:val="28"/>
        </w:rPr>
        <w:t>Provide details of data on the impact of the activity</w:t>
      </w:r>
      <w:r w:rsidRPr="00295E3F">
        <w:rPr>
          <w:rFonts w:cs="Arial"/>
          <w:sz w:val="28"/>
          <w:szCs w:val="28"/>
        </w:rPr>
        <w:t>/policy</w:t>
      </w:r>
      <w:r>
        <w:rPr>
          <w:sz w:val="28"/>
        </w:rPr>
        <w:t xml:space="preserve"> </w:t>
      </w:r>
      <w:r>
        <w:rPr>
          <w:rFonts w:cs="Arial"/>
          <w:sz w:val="28"/>
          <w:szCs w:val="28"/>
        </w:rPr>
        <w:t>on people with multiple identities.  Specify relevant Section 75 categories concerned.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2A6EEF" w14:paraId="28EB6722" w14:textId="77777777" w:rsidTr="00C67C17">
        <w:tc>
          <w:tcPr>
            <w:tcW w:w="10154" w:type="dxa"/>
          </w:tcPr>
          <w:p w14:paraId="7B85B914" w14:textId="77777777" w:rsidR="002A6EEF" w:rsidRDefault="002A6EEF" w:rsidP="00C67C17">
            <w:pPr>
              <w:autoSpaceDE w:val="0"/>
              <w:autoSpaceDN w:val="0"/>
              <w:adjustRightInd w:val="0"/>
              <w:rPr>
                <w:rFonts w:ascii="Arial" w:hAnsi="Arial" w:cs="Arial"/>
                <w:sz w:val="24"/>
                <w:szCs w:val="24"/>
              </w:rPr>
            </w:pPr>
            <w:r w:rsidRPr="0049302E">
              <w:rPr>
                <w:rFonts w:ascii="Arial" w:hAnsi="Arial" w:cs="Arial"/>
                <w:sz w:val="24"/>
                <w:szCs w:val="24"/>
              </w:rPr>
              <w:t xml:space="preserve">Council recognises that many people will have needs based on multiple identity and these </w:t>
            </w:r>
            <w:r>
              <w:rPr>
                <w:rFonts w:ascii="Arial" w:hAnsi="Arial" w:cs="Arial"/>
                <w:sz w:val="24"/>
                <w:szCs w:val="24"/>
              </w:rPr>
              <w:t>should</w:t>
            </w:r>
            <w:r w:rsidRPr="0049302E">
              <w:rPr>
                <w:rFonts w:ascii="Arial" w:hAnsi="Arial" w:cs="Arial"/>
                <w:sz w:val="24"/>
                <w:szCs w:val="24"/>
              </w:rPr>
              <w:t xml:space="preserve"> be taken into account in relation to policies and service delivery.  </w:t>
            </w:r>
          </w:p>
          <w:p w14:paraId="541A32E5" w14:textId="77777777" w:rsidR="002A6EEF" w:rsidRPr="0049302E" w:rsidRDefault="002A6EEF" w:rsidP="00C67C17">
            <w:pPr>
              <w:autoSpaceDE w:val="0"/>
              <w:autoSpaceDN w:val="0"/>
              <w:adjustRightInd w:val="0"/>
              <w:rPr>
                <w:rFonts w:ascii="Arial" w:hAnsi="Arial" w:cs="Arial"/>
                <w:sz w:val="24"/>
                <w:szCs w:val="24"/>
              </w:rPr>
            </w:pPr>
            <w:r w:rsidRPr="0049302E">
              <w:rPr>
                <w:rFonts w:ascii="Arial" w:hAnsi="Arial" w:cs="Arial"/>
                <w:sz w:val="24"/>
                <w:szCs w:val="24"/>
              </w:rPr>
              <w:t>Equality screening is designed to tease out the relevance or potential impact of multiple identities, for example, the particular challenges or barriers experienced by older people who have a disability,</w:t>
            </w:r>
            <w:r>
              <w:rPr>
                <w:rFonts w:ascii="Arial" w:hAnsi="Arial" w:cs="Arial"/>
                <w:sz w:val="24"/>
                <w:szCs w:val="24"/>
              </w:rPr>
              <w:t xml:space="preserve"> </w:t>
            </w:r>
            <w:r w:rsidRPr="0049302E">
              <w:rPr>
                <w:rFonts w:ascii="Arial" w:hAnsi="Arial" w:cs="Arial"/>
                <w:sz w:val="24"/>
                <w:szCs w:val="24"/>
              </w:rPr>
              <w:t>younger people who are LGB or T and who come from a minority ethnic background, or women who may experience inequality based on gender and cultural or religious traditions.</w:t>
            </w:r>
          </w:p>
          <w:p w14:paraId="0C1F5423" w14:textId="77777777" w:rsidR="002A6EEF" w:rsidRDefault="002A6EEF" w:rsidP="00C67C17">
            <w:pPr>
              <w:autoSpaceDE w:val="0"/>
              <w:autoSpaceDN w:val="0"/>
              <w:adjustRightInd w:val="0"/>
            </w:pPr>
          </w:p>
        </w:tc>
      </w:tr>
    </w:tbl>
    <w:p w14:paraId="69E04177" w14:textId="77777777" w:rsidR="002A6EEF" w:rsidRDefault="002A6EEF" w:rsidP="002A6EEF">
      <w:pPr>
        <w:autoSpaceDE w:val="0"/>
        <w:autoSpaceDN w:val="0"/>
        <w:adjustRightInd w:val="0"/>
        <w:rPr>
          <w:rFonts w:cs="Arial"/>
          <w:sz w:val="28"/>
          <w:szCs w:val="28"/>
        </w:rPr>
      </w:pPr>
      <w:r>
        <w:br w:type="page"/>
      </w:r>
      <w:r>
        <w:rPr>
          <w:rFonts w:cs="Arial"/>
          <w:b/>
          <w:sz w:val="28"/>
          <w:szCs w:val="28"/>
        </w:rPr>
        <w:lastRenderedPageBreak/>
        <w:t>Part 3. Screening decision</w:t>
      </w:r>
    </w:p>
    <w:p w14:paraId="5B3C6252" w14:textId="77777777" w:rsidR="002A6EEF" w:rsidRDefault="002A6EEF" w:rsidP="002A6EEF">
      <w:pPr>
        <w:autoSpaceDE w:val="0"/>
        <w:autoSpaceDN w:val="0"/>
        <w:adjustRightInd w:val="0"/>
        <w:rPr>
          <w:rFonts w:cs="Arial"/>
          <w:sz w:val="28"/>
          <w:szCs w:val="28"/>
        </w:rPr>
      </w:pPr>
      <w:r>
        <w:rPr>
          <w:rFonts w:cs="Arial"/>
          <w:sz w:val="28"/>
          <w:szCs w:val="28"/>
        </w:rPr>
        <w:t>There are 3 screening decision outcomes, as noted below.</w:t>
      </w:r>
    </w:p>
    <w:p w14:paraId="3694D9CD" w14:textId="77777777" w:rsidR="002A6EEF" w:rsidRDefault="002A6EEF" w:rsidP="002A6EEF">
      <w:pPr>
        <w:autoSpaceDE w:val="0"/>
        <w:autoSpaceDN w:val="0"/>
        <w:adjustRightInd w:val="0"/>
        <w:rPr>
          <w:rFonts w:cs="Arial"/>
          <w:sz w:val="28"/>
          <w:szCs w:val="28"/>
        </w:rPr>
      </w:pPr>
    </w:p>
    <w:p w14:paraId="07746A8A" w14:textId="77777777" w:rsidR="002A6EEF" w:rsidRDefault="002A6EEF" w:rsidP="002A6EEF">
      <w:pPr>
        <w:autoSpaceDE w:val="0"/>
        <w:autoSpaceDN w:val="0"/>
        <w:adjustRightInd w:val="0"/>
        <w:rPr>
          <w:rFonts w:cs="Arial"/>
          <w:sz w:val="28"/>
          <w:szCs w:val="28"/>
        </w:rPr>
      </w:pPr>
      <w:r>
        <w:rPr>
          <w:rFonts w:cs="Arial"/>
          <w:sz w:val="28"/>
          <w:szCs w:val="28"/>
        </w:rPr>
        <w:t>Choose only 1 of these and provide reasons for your decision outcome and ensure evidence is noted/referenced for any decision outcome reached.</w:t>
      </w:r>
    </w:p>
    <w:p w14:paraId="1827D42D" w14:textId="77777777" w:rsidR="002A6EEF" w:rsidRPr="006A7D1D" w:rsidRDefault="002A6EEF" w:rsidP="002A6EE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719"/>
      </w:tblGrid>
      <w:tr w:rsidR="002A6EEF" w:rsidRPr="00D71613" w14:paraId="3AF203E1" w14:textId="77777777" w:rsidTr="00C67C17">
        <w:tc>
          <w:tcPr>
            <w:tcW w:w="4604" w:type="dxa"/>
            <w:shd w:val="clear" w:color="auto" w:fill="auto"/>
          </w:tcPr>
          <w:p w14:paraId="4B0383FC" w14:textId="77777777" w:rsidR="002A6EEF" w:rsidRPr="008B64C0" w:rsidRDefault="002A6EEF" w:rsidP="00C67C17">
            <w:pPr>
              <w:autoSpaceDE w:val="0"/>
              <w:autoSpaceDN w:val="0"/>
              <w:adjustRightInd w:val="0"/>
              <w:rPr>
                <w:rFonts w:cs="Arial"/>
                <w:sz w:val="28"/>
                <w:szCs w:val="28"/>
              </w:rPr>
            </w:pPr>
            <w:r w:rsidRPr="008B64C0">
              <w:rPr>
                <w:rFonts w:cs="Arial"/>
                <w:sz w:val="28"/>
                <w:szCs w:val="28"/>
              </w:rPr>
              <w:t>Screening Decision Outcomes Options</w:t>
            </w:r>
          </w:p>
        </w:tc>
        <w:tc>
          <w:tcPr>
            <w:tcW w:w="4719" w:type="dxa"/>
            <w:shd w:val="clear" w:color="auto" w:fill="auto"/>
          </w:tcPr>
          <w:p w14:paraId="60EB38E1" w14:textId="77777777" w:rsidR="002A6EEF" w:rsidRPr="008B64C0" w:rsidRDefault="002A6EEF" w:rsidP="00C67C17">
            <w:pPr>
              <w:autoSpaceDE w:val="0"/>
              <w:autoSpaceDN w:val="0"/>
              <w:adjustRightInd w:val="0"/>
              <w:rPr>
                <w:rFonts w:cs="Arial"/>
                <w:sz w:val="28"/>
                <w:szCs w:val="28"/>
              </w:rPr>
            </w:pPr>
            <w:r w:rsidRPr="008B64C0">
              <w:rPr>
                <w:rFonts w:cs="Arial"/>
                <w:sz w:val="28"/>
                <w:szCs w:val="28"/>
              </w:rPr>
              <w:t>Reasons/Evidence</w:t>
            </w:r>
          </w:p>
        </w:tc>
      </w:tr>
      <w:tr w:rsidR="002A6EEF" w:rsidRPr="00D71613" w14:paraId="760062A9" w14:textId="77777777" w:rsidTr="00C67C17">
        <w:tc>
          <w:tcPr>
            <w:tcW w:w="4604" w:type="dxa"/>
            <w:shd w:val="clear" w:color="auto" w:fill="auto"/>
          </w:tcPr>
          <w:p w14:paraId="718B970B" w14:textId="77777777" w:rsidR="002A6EEF" w:rsidRPr="008B64C0" w:rsidRDefault="002A6EEF" w:rsidP="00C67C17">
            <w:pPr>
              <w:autoSpaceDE w:val="0"/>
              <w:autoSpaceDN w:val="0"/>
              <w:adjustRightInd w:val="0"/>
              <w:rPr>
                <w:rFonts w:cs="Arial"/>
                <w:sz w:val="28"/>
                <w:szCs w:val="28"/>
              </w:rPr>
            </w:pPr>
          </w:p>
        </w:tc>
        <w:tc>
          <w:tcPr>
            <w:tcW w:w="4719" w:type="dxa"/>
            <w:shd w:val="clear" w:color="auto" w:fill="auto"/>
          </w:tcPr>
          <w:p w14:paraId="132E65B4" w14:textId="77777777" w:rsidR="002A6EEF" w:rsidRPr="008B64C0" w:rsidRDefault="002A6EEF" w:rsidP="00C67C17">
            <w:pPr>
              <w:autoSpaceDE w:val="0"/>
              <w:autoSpaceDN w:val="0"/>
              <w:adjustRightInd w:val="0"/>
              <w:rPr>
                <w:rFonts w:cs="Arial"/>
                <w:sz w:val="28"/>
                <w:szCs w:val="28"/>
              </w:rPr>
            </w:pPr>
          </w:p>
        </w:tc>
      </w:tr>
      <w:tr w:rsidR="002A6EEF" w:rsidRPr="00D71613" w14:paraId="76A72381" w14:textId="77777777" w:rsidTr="00C67C17">
        <w:tc>
          <w:tcPr>
            <w:tcW w:w="4604" w:type="dxa"/>
            <w:shd w:val="clear" w:color="auto" w:fill="auto"/>
          </w:tcPr>
          <w:p w14:paraId="07D5D70C" w14:textId="77777777" w:rsidR="002A6EEF" w:rsidRPr="008B64C0" w:rsidRDefault="002A6EEF" w:rsidP="00C67C17">
            <w:pPr>
              <w:autoSpaceDE w:val="0"/>
              <w:autoSpaceDN w:val="0"/>
              <w:adjustRightInd w:val="0"/>
              <w:rPr>
                <w:rFonts w:cs="Arial"/>
                <w:sz w:val="28"/>
                <w:szCs w:val="28"/>
              </w:rPr>
            </w:pPr>
            <w:r w:rsidRPr="008B64C0">
              <w:rPr>
                <w:rFonts w:cs="Arial"/>
                <w:sz w:val="28"/>
                <w:szCs w:val="28"/>
              </w:rPr>
              <w:t>Option 1</w:t>
            </w:r>
          </w:p>
          <w:p w14:paraId="31A79F55" w14:textId="77777777" w:rsidR="002A6EEF" w:rsidRPr="008B64C0" w:rsidRDefault="002A6EEF" w:rsidP="00C67C17">
            <w:pPr>
              <w:autoSpaceDE w:val="0"/>
              <w:autoSpaceDN w:val="0"/>
              <w:adjustRightInd w:val="0"/>
              <w:rPr>
                <w:rFonts w:cs="Arial"/>
                <w:sz w:val="28"/>
                <w:szCs w:val="28"/>
              </w:rPr>
            </w:pPr>
          </w:p>
          <w:p w14:paraId="06984DA9" w14:textId="77777777" w:rsidR="002A6EEF" w:rsidRPr="008B64C0" w:rsidRDefault="002A6EEF" w:rsidP="00C67C17">
            <w:pPr>
              <w:autoSpaceDE w:val="0"/>
              <w:autoSpaceDN w:val="0"/>
              <w:adjustRightInd w:val="0"/>
              <w:rPr>
                <w:rFonts w:cs="Arial"/>
                <w:sz w:val="28"/>
                <w:szCs w:val="28"/>
              </w:rPr>
            </w:pPr>
            <w:r w:rsidRPr="008B64C0">
              <w:rPr>
                <w:rFonts w:cs="Arial"/>
                <w:sz w:val="28"/>
                <w:szCs w:val="28"/>
              </w:rPr>
              <w:t>Screen out without mitigation</w:t>
            </w:r>
          </w:p>
          <w:p w14:paraId="1BE7EE57" w14:textId="77777777" w:rsidR="002A6EEF" w:rsidRPr="008B64C0" w:rsidRDefault="002A6EEF" w:rsidP="00C67C17">
            <w:pPr>
              <w:autoSpaceDE w:val="0"/>
              <w:autoSpaceDN w:val="0"/>
              <w:adjustRightInd w:val="0"/>
              <w:rPr>
                <w:rFonts w:cs="Arial"/>
                <w:sz w:val="28"/>
                <w:szCs w:val="28"/>
              </w:rPr>
            </w:pPr>
          </w:p>
          <w:p w14:paraId="2BAF3DF3" w14:textId="77777777" w:rsidR="002A6EEF" w:rsidRPr="008B64C0" w:rsidRDefault="002A6EEF" w:rsidP="00C67C17">
            <w:pPr>
              <w:autoSpaceDE w:val="0"/>
              <w:autoSpaceDN w:val="0"/>
              <w:adjustRightInd w:val="0"/>
              <w:rPr>
                <w:rFonts w:cs="Arial"/>
                <w:sz w:val="28"/>
                <w:szCs w:val="28"/>
              </w:rPr>
            </w:pPr>
          </w:p>
        </w:tc>
        <w:tc>
          <w:tcPr>
            <w:tcW w:w="4719" w:type="dxa"/>
            <w:shd w:val="clear" w:color="auto" w:fill="auto"/>
          </w:tcPr>
          <w:p w14:paraId="7CE84B8C" w14:textId="77777777" w:rsidR="002A6EEF" w:rsidRPr="008B64C0" w:rsidRDefault="002A6EEF" w:rsidP="00C67C17">
            <w:pPr>
              <w:autoSpaceDE w:val="0"/>
              <w:autoSpaceDN w:val="0"/>
              <w:adjustRightInd w:val="0"/>
              <w:rPr>
                <w:rFonts w:cs="Arial"/>
                <w:sz w:val="28"/>
                <w:szCs w:val="28"/>
              </w:rPr>
            </w:pPr>
          </w:p>
        </w:tc>
      </w:tr>
      <w:tr w:rsidR="002A6EEF" w:rsidRPr="00D71613" w14:paraId="4C4CF28F" w14:textId="77777777" w:rsidTr="00C67C17">
        <w:tc>
          <w:tcPr>
            <w:tcW w:w="4604" w:type="dxa"/>
            <w:shd w:val="clear" w:color="auto" w:fill="auto"/>
          </w:tcPr>
          <w:p w14:paraId="050A1091" w14:textId="77777777" w:rsidR="002A6EEF" w:rsidRPr="008B64C0" w:rsidRDefault="002A6EEF" w:rsidP="00C67C17">
            <w:pPr>
              <w:autoSpaceDE w:val="0"/>
              <w:autoSpaceDN w:val="0"/>
              <w:adjustRightInd w:val="0"/>
              <w:rPr>
                <w:rFonts w:cs="Arial"/>
                <w:sz w:val="28"/>
                <w:szCs w:val="28"/>
              </w:rPr>
            </w:pPr>
            <w:r w:rsidRPr="008B64C0">
              <w:rPr>
                <w:rFonts w:cs="Arial"/>
                <w:sz w:val="28"/>
                <w:szCs w:val="28"/>
              </w:rPr>
              <w:t>Option 2</w:t>
            </w:r>
          </w:p>
          <w:p w14:paraId="6E2A3229" w14:textId="77777777" w:rsidR="002A6EEF" w:rsidRPr="008B64C0" w:rsidRDefault="002A6EEF" w:rsidP="00C67C17">
            <w:pPr>
              <w:autoSpaceDE w:val="0"/>
              <w:autoSpaceDN w:val="0"/>
              <w:adjustRightInd w:val="0"/>
              <w:rPr>
                <w:rFonts w:cs="Arial"/>
                <w:sz w:val="28"/>
                <w:szCs w:val="28"/>
              </w:rPr>
            </w:pPr>
          </w:p>
          <w:p w14:paraId="63D34488" w14:textId="77777777" w:rsidR="002A6EEF" w:rsidRPr="008B64C0" w:rsidRDefault="002A6EEF" w:rsidP="00C67C17">
            <w:pPr>
              <w:autoSpaceDE w:val="0"/>
              <w:autoSpaceDN w:val="0"/>
              <w:adjustRightInd w:val="0"/>
              <w:rPr>
                <w:rFonts w:cs="Arial"/>
                <w:sz w:val="28"/>
                <w:szCs w:val="28"/>
              </w:rPr>
            </w:pPr>
            <w:r w:rsidRPr="008B64C0">
              <w:rPr>
                <w:rFonts w:cs="Arial"/>
                <w:sz w:val="28"/>
                <w:szCs w:val="28"/>
              </w:rPr>
              <w:t>Screen out with mitigation</w:t>
            </w:r>
          </w:p>
          <w:p w14:paraId="3AF8F624" w14:textId="77777777" w:rsidR="002A6EEF" w:rsidRPr="008B64C0" w:rsidRDefault="002A6EEF" w:rsidP="00C67C17">
            <w:pPr>
              <w:autoSpaceDE w:val="0"/>
              <w:autoSpaceDN w:val="0"/>
              <w:adjustRightInd w:val="0"/>
              <w:rPr>
                <w:rFonts w:cs="Arial"/>
                <w:sz w:val="28"/>
                <w:szCs w:val="28"/>
              </w:rPr>
            </w:pPr>
          </w:p>
          <w:p w14:paraId="7C0789A8" w14:textId="77777777" w:rsidR="002A6EEF" w:rsidRPr="008B64C0" w:rsidRDefault="002A6EEF" w:rsidP="00C67C17">
            <w:pPr>
              <w:autoSpaceDE w:val="0"/>
              <w:autoSpaceDN w:val="0"/>
              <w:adjustRightInd w:val="0"/>
              <w:rPr>
                <w:rFonts w:cs="Arial"/>
                <w:sz w:val="28"/>
                <w:szCs w:val="28"/>
              </w:rPr>
            </w:pPr>
          </w:p>
        </w:tc>
        <w:tc>
          <w:tcPr>
            <w:tcW w:w="4719" w:type="dxa"/>
            <w:shd w:val="clear" w:color="auto" w:fill="auto"/>
          </w:tcPr>
          <w:p w14:paraId="4838F648" w14:textId="77777777" w:rsidR="002A6EEF" w:rsidRPr="008B64C0" w:rsidRDefault="002A6EEF" w:rsidP="00C67C17">
            <w:pPr>
              <w:autoSpaceDE w:val="0"/>
              <w:autoSpaceDN w:val="0"/>
              <w:adjustRightInd w:val="0"/>
              <w:rPr>
                <w:rFonts w:cs="Arial"/>
                <w:sz w:val="28"/>
                <w:szCs w:val="28"/>
              </w:rPr>
            </w:pPr>
            <w:r>
              <w:rPr>
                <w:rFonts w:cs="Arial"/>
                <w:sz w:val="28"/>
                <w:szCs w:val="28"/>
              </w:rPr>
              <w:t>It is considered that the Draft Equality Action Plan does not need to be subject to a full Equality Impact Assessment as it is designed to respond positively to identified needs of different equality groups and therefore have a positive impact.  It will however be subject to public consultation according to the commitments in LCCC’s Equality Scheme and will be amended as necessary following feedback from the public and representative groups.</w:t>
            </w:r>
          </w:p>
        </w:tc>
      </w:tr>
      <w:tr w:rsidR="002A6EEF" w:rsidRPr="00D71613" w14:paraId="66263B6D" w14:textId="77777777" w:rsidTr="00C67C17">
        <w:tc>
          <w:tcPr>
            <w:tcW w:w="4604" w:type="dxa"/>
            <w:shd w:val="clear" w:color="auto" w:fill="auto"/>
          </w:tcPr>
          <w:p w14:paraId="3F023FF3" w14:textId="77777777" w:rsidR="002A6EEF" w:rsidRPr="008B64C0" w:rsidRDefault="002A6EEF" w:rsidP="00C67C17">
            <w:pPr>
              <w:autoSpaceDE w:val="0"/>
              <w:autoSpaceDN w:val="0"/>
              <w:adjustRightInd w:val="0"/>
              <w:rPr>
                <w:rFonts w:cs="Arial"/>
                <w:sz w:val="28"/>
                <w:szCs w:val="28"/>
              </w:rPr>
            </w:pPr>
            <w:r w:rsidRPr="008B64C0">
              <w:rPr>
                <w:rFonts w:cs="Arial"/>
                <w:sz w:val="28"/>
                <w:szCs w:val="28"/>
              </w:rPr>
              <w:t>Option 3</w:t>
            </w:r>
          </w:p>
          <w:p w14:paraId="545C2B9C" w14:textId="77777777" w:rsidR="002A6EEF" w:rsidRPr="008B64C0" w:rsidRDefault="002A6EEF" w:rsidP="00C67C17">
            <w:pPr>
              <w:autoSpaceDE w:val="0"/>
              <w:autoSpaceDN w:val="0"/>
              <w:adjustRightInd w:val="0"/>
              <w:rPr>
                <w:rFonts w:cs="Arial"/>
                <w:sz w:val="28"/>
                <w:szCs w:val="28"/>
              </w:rPr>
            </w:pPr>
          </w:p>
          <w:p w14:paraId="6F01F3CF" w14:textId="77777777" w:rsidR="002A6EEF" w:rsidRPr="008B64C0" w:rsidRDefault="002A6EEF" w:rsidP="00C67C17">
            <w:pPr>
              <w:autoSpaceDE w:val="0"/>
              <w:autoSpaceDN w:val="0"/>
              <w:adjustRightInd w:val="0"/>
              <w:rPr>
                <w:rFonts w:cs="Arial"/>
                <w:sz w:val="28"/>
                <w:szCs w:val="28"/>
              </w:rPr>
            </w:pPr>
            <w:r>
              <w:rPr>
                <w:rFonts w:cs="Arial"/>
                <w:sz w:val="28"/>
                <w:szCs w:val="28"/>
              </w:rPr>
              <w:t>Screen in for a full EQIA</w:t>
            </w:r>
          </w:p>
        </w:tc>
        <w:tc>
          <w:tcPr>
            <w:tcW w:w="4719" w:type="dxa"/>
            <w:shd w:val="clear" w:color="auto" w:fill="auto"/>
          </w:tcPr>
          <w:p w14:paraId="38F33ADE" w14:textId="77777777" w:rsidR="002A6EEF" w:rsidRPr="008B64C0" w:rsidRDefault="002A6EEF" w:rsidP="00C67C17">
            <w:pPr>
              <w:autoSpaceDE w:val="0"/>
              <w:autoSpaceDN w:val="0"/>
              <w:adjustRightInd w:val="0"/>
              <w:rPr>
                <w:rFonts w:cs="Arial"/>
                <w:sz w:val="28"/>
                <w:szCs w:val="28"/>
              </w:rPr>
            </w:pPr>
          </w:p>
        </w:tc>
      </w:tr>
    </w:tbl>
    <w:p w14:paraId="63C2AA33" w14:textId="77777777" w:rsidR="002A6EEF" w:rsidRDefault="002A6EEF" w:rsidP="002A6EEF">
      <w:pPr>
        <w:autoSpaceDE w:val="0"/>
        <w:autoSpaceDN w:val="0"/>
        <w:adjustRightInd w:val="0"/>
        <w:rPr>
          <w:rFonts w:cs="Arial"/>
          <w:b/>
          <w:sz w:val="28"/>
          <w:szCs w:val="28"/>
        </w:rPr>
      </w:pPr>
    </w:p>
    <w:p w14:paraId="3E084C0E" w14:textId="77777777" w:rsidR="002A6EEF" w:rsidRDefault="002A6EEF" w:rsidP="002A6EEF">
      <w:pPr>
        <w:autoSpaceDE w:val="0"/>
        <w:autoSpaceDN w:val="0"/>
        <w:adjustRightInd w:val="0"/>
        <w:rPr>
          <w:rFonts w:cs="Arial"/>
          <w:b/>
          <w:sz w:val="28"/>
          <w:szCs w:val="28"/>
        </w:rPr>
      </w:pPr>
      <w:r>
        <w:rPr>
          <w:rFonts w:cs="Arial"/>
          <w:b/>
          <w:sz w:val="28"/>
          <w:szCs w:val="28"/>
        </w:rPr>
        <w:lastRenderedPageBreak/>
        <w:t>Mitigation (Relevant to Option 2)</w:t>
      </w:r>
    </w:p>
    <w:p w14:paraId="5F5A93A5" w14:textId="77777777" w:rsidR="002A6EEF" w:rsidRDefault="002A6EEF" w:rsidP="002A6EEF">
      <w:pPr>
        <w:autoSpaceDE w:val="0"/>
        <w:autoSpaceDN w:val="0"/>
        <w:adjustRightInd w:val="0"/>
        <w:rPr>
          <w:rFonts w:cs="Arial"/>
          <w:b/>
          <w:sz w:val="28"/>
          <w:szCs w:val="28"/>
        </w:rPr>
      </w:pPr>
    </w:p>
    <w:p w14:paraId="30DF03A0" w14:textId="77777777" w:rsidR="002A6EEF" w:rsidRDefault="002A6EEF" w:rsidP="002A6EEF">
      <w:pPr>
        <w:autoSpaceDE w:val="0"/>
        <w:autoSpaceDN w:val="0"/>
        <w:adjustRightInd w:val="0"/>
        <w:rPr>
          <w:rFonts w:cs="Arial"/>
          <w:sz w:val="28"/>
          <w:szCs w:val="28"/>
        </w:rPr>
      </w:pPr>
      <w:r>
        <w:rPr>
          <w:rFonts w:cs="Arial"/>
          <w:sz w:val="28"/>
          <w:szCs w:val="28"/>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769ACD11" w14:textId="77777777" w:rsidR="002A6EEF" w:rsidRDefault="002A6EEF" w:rsidP="002A6EEF">
      <w:pPr>
        <w:autoSpaceDE w:val="0"/>
        <w:autoSpaceDN w:val="0"/>
        <w:adjustRightInd w:val="0"/>
        <w:rPr>
          <w:rFonts w:cs="Arial"/>
          <w:sz w:val="28"/>
          <w:szCs w:val="28"/>
        </w:rPr>
      </w:pPr>
    </w:p>
    <w:p w14:paraId="2BB9EB01" w14:textId="77777777" w:rsidR="002A6EEF" w:rsidRDefault="002A6EEF" w:rsidP="002A6EEF">
      <w:pPr>
        <w:autoSpaceDE w:val="0"/>
        <w:autoSpaceDN w:val="0"/>
        <w:adjustRightInd w:val="0"/>
        <w:rPr>
          <w:rFonts w:cs="Arial"/>
          <w:sz w:val="28"/>
          <w:szCs w:val="28"/>
        </w:rPr>
      </w:pPr>
      <w:r>
        <w:rPr>
          <w:rFonts w:cs="Arial"/>
          <w:sz w:val="28"/>
          <w:szCs w:val="28"/>
        </w:rPr>
        <w:t xml:space="preserve">Can the activity/policy/decision be amended or changed or an alternative activity/policy introduced to better promote equality of opportunity and/or good relations? </w:t>
      </w:r>
    </w:p>
    <w:p w14:paraId="16795983" w14:textId="77777777" w:rsidR="002A6EEF" w:rsidRDefault="002A6EEF" w:rsidP="002A6EEF">
      <w:pPr>
        <w:autoSpaceDE w:val="0"/>
        <w:autoSpaceDN w:val="0"/>
        <w:adjustRightInd w:val="0"/>
        <w:rPr>
          <w:rFonts w:cs="Arial"/>
          <w:sz w:val="28"/>
          <w:szCs w:val="28"/>
        </w:rPr>
      </w:pPr>
    </w:p>
    <w:p w14:paraId="486BA964" w14:textId="77777777" w:rsidR="002A6EEF" w:rsidRDefault="002A6EEF" w:rsidP="002A6EEF">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 or alternative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2A6EEF" w14:paraId="3779041C" w14:textId="77777777" w:rsidTr="00C67C17">
        <w:tc>
          <w:tcPr>
            <w:tcW w:w="10154" w:type="dxa"/>
          </w:tcPr>
          <w:p w14:paraId="654E4102" w14:textId="77777777" w:rsidR="002A6EEF" w:rsidRPr="00D70CA6" w:rsidRDefault="002A6EEF" w:rsidP="00C67C17">
            <w:pPr>
              <w:autoSpaceDE w:val="0"/>
              <w:autoSpaceDN w:val="0"/>
              <w:adjustRightInd w:val="0"/>
              <w:rPr>
                <w:rFonts w:cs="Arial"/>
                <w:sz w:val="28"/>
                <w:szCs w:val="28"/>
              </w:rPr>
            </w:pPr>
            <w:r w:rsidRPr="00D70CA6">
              <w:rPr>
                <w:rFonts w:cs="Arial"/>
                <w:sz w:val="28"/>
                <w:szCs w:val="28"/>
              </w:rPr>
              <w:t>The Equality Action Plan</w:t>
            </w:r>
            <w:r>
              <w:rPr>
                <w:rFonts w:cs="Arial"/>
                <w:sz w:val="28"/>
                <w:szCs w:val="28"/>
              </w:rPr>
              <w:t xml:space="preserve"> is essentially a set of positive action measures designed to address identified inequalities and to further promote equality of opportunity and good relations.  If feedback from the public consultation suggests further measures are necessary, the plan can be amended accordingly.</w:t>
            </w:r>
          </w:p>
          <w:p w14:paraId="0620E836" w14:textId="77777777" w:rsidR="002A6EEF" w:rsidRDefault="002A6EEF" w:rsidP="00C67C17">
            <w:pPr>
              <w:autoSpaceDE w:val="0"/>
              <w:autoSpaceDN w:val="0"/>
              <w:adjustRightInd w:val="0"/>
              <w:rPr>
                <w:rFonts w:cs="Arial"/>
                <w:b/>
                <w:sz w:val="28"/>
                <w:szCs w:val="28"/>
              </w:rPr>
            </w:pPr>
          </w:p>
        </w:tc>
      </w:tr>
    </w:tbl>
    <w:p w14:paraId="389F6B42" w14:textId="77777777" w:rsidR="002A6EEF" w:rsidRDefault="002A6EEF" w:rsidP="002A6EEF">
      <w:pPr>
        <w:autoSpaceDE w:val="0"/>
        <w:autoSpaceDN w:val="0"/>
        <w:adjustRightInd w:val="0"/>
        <w:jc w:val="both"/>
        <w:rPr>
          <w:rFonts w:cs="Arial"/>
          <w:b/>
          <w:sz w:val="28"/>
          <w:szCs w:val="28"/>
        </w:rPr>
      </w:pPr>
    </w:p>
    <w:p w14:paraId="56E28895" w14:textId="77777777" w:rsidR="002A6EEF" w:rsidRDefault="002A6EEF" w:rsidP="002A6EEF">
      <w:pPr>
        <w:autoSpaceDE w:val="0"/>
        <w:autoSpaceDN w:val="0"/>
        <w:adjustRightInd w:val="0"/>
        <w:jc w:val="both"/>
        <w:rPr>
          <w:rFonts w:cs="Arial"/>
          <w:b/>
          <w:sz w:val="28"/>
          <w:szCs w:val="28"/>
        </w:rPr>
      </w:pPr>
      <w:r>
        <w:rPr>
          <w:rFonts w:cs="Arial"/>
          <w:b/>
          <w:sz w:val="28"/>
          <w:szCs w:val="28"/>
        </w:rPr>
        <w:t>Timetabling and prioritising (Relevant to Option 3)  -  Not applicable</w:t>
      </w:r>
    </w:p>
    <w:p w14:paraId="4B9EB284" w14:textId="77777777" w:rsidR="002A6EEF" w:rsidRDefault="002A6EEF" w:rsidP="002A6EEF">
      <w:pPr>
        <w:autoSpaceDE w:val="0"/>
        <w:autoSpaceDN w:val="0"/>
        <w:adjustRightInd w:val="0"/>
        <w:jc w:val="both"/>
        <w:rPr>
          <w:rFonts w:cs="Arial"/>
          <w:b/>
          <w:sz w:val="28"/>
          <w:szCs w:val="28"/>
        </w:rPr>
      </w:pPr>
    </w:p>
    <w:p w14:paraId="22334B7F" w14:textId="77777777" w:rsidR="002A6EEF" w:rsidRDefault="002A6EEF" w:rsidP="002A6EEF">
      <w:pPr>
        <w:rPr>
          <w:rFonts w:cs="Arial"/>
          <w:sz w:val="28"/>
          <w:szCs w:val="28"/>
        </w:rPr>
      </w:pPr>
      <w:r>
        <w:rPr>
          <w:rFonts w:cs="Arial"/>
          <w:sz w:val="28"/>
          <w:szCs w:val="28"/>
        </w:rPr>
        <w:t>Factors to be considered in timetabling and prioritising activities/policies for equality impact assessment.</w:t>
      </w:r>
    </w:p>
    <w:p w14:paraId="24E3FCF0" w14:textId="77777777" w:rsidR="002A6EEF" w:rsidRDefault="002A6EEF" w:rsidP="002A6EEF">
      <w:pPr>
        <w:rPr>
          <w:rFonts w:cs="Arial"/>
          <w:sz w:val="28"/>
        </w:rPr>
      </w:pPr>
    </w:p>
    <w:p w14:paraId="596B46B2" w14:textId="77777777" w:rsidR="002A6EEF" w:rsidRDefault="002A6EEF" w:rsidP="002A6EEF">
      <w:pPr>
        <w:rPr>
          <w:rFonts w:cs="Arial"/>
          <w:sz w:val="28"/>
        </w:rPr>
      </w:pPr>
      <w:r>
        <w:rPr>
          <w:rFonts w:cs="Arial"/>
          <w:sz w:val="28"/>
        </w:rPr>
        <w:t xml:space="preserve">If the activity/policy has been </w:t>
      </w:r>
      <w:r>
        <w:rPr>
          <w:rFonts w:cs="Arial"/>
          <w:b/>
          <w:sz w:val="28"/>
        </w:rPr>
        <w:t xml:space="preserve">‘screened in’ </w:t>
      </w:r>
      <w:r>
        <w:rPr>
          <w:rFonts w:cs="Arial"/>
          <w:sz w:val="28"/>
        </w:rPr>
        <w:t>for equality impact assessment, then please answer the following questions to determine its priority for timetabling the equality impact assessment.</w:t>
      </w:r>
    </w:p>
    <w:p w14:paraId="03840DC2" w14:textId="77777777" w:rsidR="002A6EEF" w:rsidRDefault="002A6EEF" w:rsidP="002A6EEF">
      <w:pPr>
        <w:rPr>
          <w:rFonts w:cs="Arial"/>
          <w:sz w:val="28"/>
        </w:rPr>
      </w:pPr>
    </w:p>
    <w:p w14:paraId="7C107EF3" w14:textId="77777777" w:rsidR="002A6EEF" w:rsidRDefault="002A6EEF" w:rsidP="002A6EEF">
      <w:pPr>
        <w:pStyle w:val="BodyTextIndent2"/>
        <w:ind w:left="0" w:firstLine="0"/>
        <w:rPr>
          <w:szCs w:val="28"/>
        </w:rPr>
      </w:pPr>
      <w:r>
        <w:rPr>
          <w:szCs w:val="28"/>
        </w:rPr>
        <w:lastRenderedPageBreak/>
        <w:t>On a scale of 1-3, with 1 being the lowest priority and 3 being the highest, assess the activity/policy in terms of its priority for equality impact assessment.</w:t>
      </w:r>
    </w:p>
    <w:p w14:paraId="1FE32851" w14:textId="77777777" w:rsidR="002A6EEF" w:rsidRDefault="002A6EEF" w:rsidP="002A6EEF">
      <w:pPr>
        <w:numPr>
          <w:ilvl w:val="12"/>
          <w:numId w:val="0"/>
        </w:numPr>
        <w:ind w:left="720"/>
        <w:rPr>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2A6EEF" w14:paraId="21ECF3AF" w14:textId="77777777" w:rsidTr="00C67C17">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688E5E9A" w14:textId="77777777" w:rsidR="002A6EEF" w:rsidRDefault="002A6EEF" w:rsidP="00C67C17">
            <w:pPr>
              <w:numPr>
                <w:ilvl w:val="12"/>
                <w:numId w:val="0"/>
              </w:numPr>
              <w:spacing w:before="120" w:after="120"/>
              <w:rPr>
                <w:bCs/>
                <w:sz w:val="28"/>
                <w:szCs w:val="28"/>
              </w:rPr>
            </w:pPr>
            <w:r>
              <w:rPr>
                <w:bCs/>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tcPr>
          <w:p w14:paraId="38D0161C" w14:textId="77777777" w:rsidR="002A6EEF" w:rsidRDefault="002A6EEF" w:rsidP="00C67C17">
            <w:pPr>
              <w:numPr>
                <w:ilvl w:val="12"/>
                <w:numId w:val="0"/>
              </w:numPr>
              <w:spacing w:before="120" w:after="120"/>
              <w:rPr>
                <w:bCs/>
                <w:sz w:val="28"/>
                <w:szCs w:val="28"/>
                <w:highlight w:val="yellow"/>
              </w:rPr>
            </w:pPr>
            <w:r>
              <w:rPr>
                <w:bCs/>
                <w:sz w:val="28"/>
                <w:szCs w:val="28"/>
              </w:rPr>
              <w:t>Rating (1-3)</w:t>
            </w:r>
          </w:p>
        </w:tc>
      </w:tr>
      <w:tr w:rsidR="002A6EEF" w14:paraId="3D44693C" w14:textId="77777777" w:rsidTr="00C67C17">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1A4D4D4E" w14:textId="77777777" w:rsidR="002A6EEF" w:rsidRDefault="002A6EEF" w:rsidP="00C67C17">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tcPr>
          <w:p w14:paraId="229B5CD0" w14:textId="77777777" w:rsidR="002A6EEF" w:rsidRDefault="002A6EEF" w:rsidP="00C67C17">
            <w:pPr>
              <w:numPr>
                <w:ilvl w:val="12"/>
                <w:numId w:val="0"/>
              </w:numPr>
              <w:spacing w:before="120" w:after="120"/>
              <w:rPr>
                <w:sz w:val="28"/>
                <w:szCs w:val="28"/>
                <w:highlight w:val="yellow"/>
              </w:rPr>
            </w:pPr>
          </w:p>
        </w:tc>
      </w:tr>
      <w:tr w:rsidR="002A6EEF" w14:paraId="6582C482" w14:textId="77777777" w:rsidTr="00C67C17">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0485FC31" w14:textId="77777777" w:rsidR="002A6EEF" w:rsidRDefault="002A6EEF" w:rsidP="00C67C17">
            <w:pPr>
              <w:numPr>
                <w:ilvl w:val="12"/>
                <w:numId w:val="0"/>
              </w:numPr>
              <w:spacing w:before="120" w:after="120"/>
              <w:rPr>
                <w:sz w:val="28"/>
                <w:szCs w:val="28"/>
              </w:rPr>
            </w:pPr>
            <w:r>
              <w:rPr>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14:paraId="23288BAA" w14:textId="77777777" w:rsidR="002A6EEF" w:rsidRDefault="002A6EEF" w:rsidP="00C67C17">
            <w:pPr>
              <w:numPr>
                <w:ilvl w:val="12"/>
                <w:numId w:val="0"/>
              </w:numPr>
              <w:spacing w:before="120" w:after="120"/>
              <w:rPr>
                <w:sz w:val="28"/>
                <w:szCs w:val="28"/>
                <w:highlight w:val="yellow"/>
              </w:rPr>
            </w:pPr>
          </w:p>
        </w:tc>
      </w:tr>
      <w:tr w:rsidR="002A6EEF" w14:paraId="3C5FA33D" w14:textId="77777777" w:rsidTr="00C67C17">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64B9A191" w14:textId="77777777" w:rsidR="002A6EEF" w:rsidRDefault="002A6EEF" w:rsidP="00C67C17">
            <w:pPr>
              <w:numPr>
                <w:ilvl w:val="12"/>
                <w:numId w:val="0"/>
              </w:numPr>
              <w:spacing w:before="120" w:after="120"/>
              <w:rPr>
                <w:sz w:val="28"/>
                <w:szCs w:val="28"/>
              </w:rPr>
            </w:pPr>
            <w:r>
              <w:rPr>
                <w:sz w:val="28"/>
                <w:szCs w:val="28"/>
              </w:rPr>
              <w:t>Social need</w:t>
            </w:r>
          </w:p>
        </w:tc>
        <w:tc>
          <w:tcPr>
            <w:tcW w:w="1260" w:type="dxa"/>
            <w:tcBorders>
              <w:top w:val="single" w:sz="2" w:space="0" w:color="auto"/>
              <w:left w:val="single" w:sz="2" w:space="0" w:color="auto"/>
              <w:bottom w:val="single" w:sz="2" w:space="0" w:color="auto"/>
              <w:right w:val="single" w:sz="2" w:space="0" w:color="auto"/>
            </w:tcBorders>
          </w:tcPr>
          <w:p w14:paraId="4078188F" w14:textId="77777777" w:rsidR="002A6EEF" w:rsidRDefault="002A6EEF" w:rsidP="00C67C17">
            <w:pPr>
              <w:numPr>
                <w:ilvl w:val="12"/>
                <w:numId w:val="0"/>
              </w:numPr>
              <w:rPr>
                <w:sz w:val="28"/>
                <w:szCs w:val="28"/>
                <w:highlight w:val="yellow"/>
              </w:rPr>
            </w:pPr>
          </w:p>
          <w:p w14:paraId="5A52FA78" w14:textId="77777777" w:rsidR="002A6EEF" w:rsidRDefault="002A6EEF" w:rsidP="00C67C17">
            <w:pPr>
              <w:numPr>
                <w:ilvl w:val="12"/>
                <w:numId w:val="0"/>
              </w:numPr>
              <w:rPr>
                <w:sz w:val="28"/>
                <w:szCs w:val="28"/>
                <w:highlight w:val="yellow"/>
              </w:rPr>
            </w:pPr>
          </w:p>
        </w:tc>
      </w:tr>
      <w:tr w:rsidR="002A6EEF" w14:paraId="26F2D802" w14:textId="77777777" w:rsidTr="00C67C17">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3C06263D" w14:textId="77777777" w:rsidR="002A6EEF" w:rsidRDefault="002A6EEF" w:rsidP="00C67C17">
            <w:pPr>
              <w:numPr>
                <w:ilvl w:val="12"/>
                <w:numId w:val="0"/>
              </w:numPr>
              <w:spacing w:before="120" w:after="120"/>
              <w:rPr>
                <w:sz w:val="28"/>
                <w:szCs w:val="28"/>
              </w:rPr>
            </w:pPr>
            <w:r>
              <w:rPr>
                <w:sz w:val="28"/>
                <w:szCs w:val="28"/>
              </w:rPr>
              <w:t>Effect on people’s daily lives</w:t>
            </w:r>
          </w:p>
          <w:p w14:paraId="52F5CC26" w14:textId="77777777" w:rsidR="002A6EEF" w:rsidRDefault="002A6EEF" w:rsidP="00C67C17">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tcPr>
          <w:p w14:paraId="3AA5AD6A" w14:textId="77777777" w:rsidR="002A6EEF" w:rsidRDefault="002A6EEF" w:rsidP="00C67C17">
            <w:pPr>
              <w:numPr>
                <w:ilvl w:val="12"/>
                <w:numId w:val="0"/>
              </w:numPr>
              <w:rPr>
                <w:sz w:val="28"/>
                <w:szCs w:val="28"/>
              </w:rPr>
            </w:pPr>
          </w:p>
          <w:p w14:paraId="00FA8CA9" w14:textId="77777777" w:rsidR="002A6EEF" w:rsidRDefault="002A6EEF" w:rsidP="00C67C17">
            <w:pPr>
              <w:numPr>
                <w:ilvl w:val="12"/>
                <w:numId w:val="0"/>
              </w:numPr>
              <w:rPr>
                <w:sz w:val="28"/>
                <w:szCs w:val="28"/>
              </w:rPr>
            </w:pPr>
          </w:p>
        </w:tc>
      </w:tr>
      <w:tr w:rsidR="002A6EEF" w14:paraId="6F76B0AA" w14:textId="77777777" w:rsidTr="00C67C17">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4D558970" w14:textId="77777777" w:rsidR="002A6EEF" w:rsidRDefault="002A6EEF" w:rsidP="00C67C17">
            <w:pPr>
              <w:numPr>
                <w:ilvl w:val="12"/>
                <w:numId w:val="0"/>
              </w:numPr>
              <w:spacing w:before="120" w:after="120"/>
              <w:rPr>
                <w:sz w:val="28"/>
                <w:szCs w:val="28"/>
              </w:rPr>
            </w:pPr>
            <w:r>
              <w:rPr>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14:paraId="65866251" w14:textId="77777777" w:rsidR="002A6EEF" w:rsidRDefault="002A6EEF" w:rsidP="00C67C17">
            <w:pPr>
              <w:numPr>
                <w:ilvl w:val="12"/>
                <w:numId w:val="0"/>
              </w:numPr>
              <w:rPr>
                <w:sz w:val="28"/>
                <w:szCs w:val="28"/>
              </w:rPr>
            </w:pPr>
          </w:p>
        </w:tc>
      </w:tr>
      <w:tr w:rsidR="002A6EEF" w14:paraId="64C86489" w14:textId="77777777" w:rsidTr="00C67C17">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37645189" w14:textId="77777777" w:rsidR="002A6EEF" w:rsidRDefault="002A6EEF" w:rsidP="00C67C17">
            <w:pPr>
              <w:pStyle w:val="Heading2"/>
            </w:pPr>
          </w:p>
        </w:tc>
        <w:tc>
          <w:tcPr>
            <w:tcW w:w="1260" w:type="dxa"/>
            <w:tcBorders>
              <w:top w:val="single" w:sz="2" w:space="0" w:color="auto"/>
              <w:left w:val="single" w:sz="2" w:space="0" w:color="auto"/>
              <w:bottom w:val="single" w:sz="2" w:space="0" w:color="auto"/>
              <w:right w:val="single" w:sz="2" w:space="0" w:color="auto"/>
            </w:tcBorders>
          </w:tcPr>
          <w:p w14:paraId="1E98BE47" w14:textId="77777777" w:rsidR="002A6EEF" w:rsidRDefault="002A6EEF" w:rsidP="00C67C17">
            <w:pPr>
              <w:numPr>
                <w:ilvl w:val="12"/>
                <w:numId w:val="0"/>
              </w:numPr>
              <w:rPr>
                <w:sz w:val="28"/>
                <w:szCs w:val="28"/>
              </w:rPr>
            </w:pPr>
          </w:p>
        </w:tc>
      </w:tr>
      <w:tr w:rsidR="002A6EEF" w14:paraId="32BE59C4" w14:textId="77777777" w:rsidTr="00C67C17">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76C5C531" w14:textId="77777777" w:rsidR="002A6EEF" w:rsidRDefault="002A6EEF" w:rsidP="00C67C17">
            <w:pPr>
              <w:pStyle w:val="Heading2"/>
            </w:pPr>
            <w:r>
              <w:t>Total Rating Score</w:t>
            </w:r>
          </w:p>
        </w:tc>
        <w:tc>
          <w:tcPr>
            <w:tcW w:w="1260" w:type="dxa"/>
            <w:tcBorders>
              <w:top w:val="single" w:sz="2" w:space="0" w:color="auto"/>
              <w:left w:val="single" w:sz="2" w:space="0" w:color="auto"/>
              <w:bottom w:val="single" w:sz="2" w:space="0" w:color="auto"/>
              <w:right w:val="single" w:sz="2" w:space="0" w:color="auto"/>
            </w:tcBorders>
          </w:tcPr>
          <w:p w14:paraId="1C2AD872" w14:textId="77777777" w:rsidR="002A6EEF" w:rsidRDefault="002A6EEF" w:rsidP="00C67C17">
            <w:pPr>
              <w:numPr>
                <w:ilvl w:val="12"/>
                <w:numId w:val="0"/>
              </w:numPr>
              <w:rPr>
                <w:sz w:val="28"/>
                <w:szCs w:val="28"/>
              </w:rPr>
            </w:pPr>
          </w:p>
        </w:tc>
      </w:tr>
    </w:tbl>
    <w:p w14:paraId="4B869190" w14:textId="77777777" w:rsidR="002A6EEF" w:rsidRDefault="002A6EEF" w:rsidP="002A6EEF">
      <w:pPr>
        <w:pStyle w:val="BodyTextIndent2"/>
        <w:ind w:left="0"/>
        <w:rPr>
          <w:b/>
        </w:rPr>
      </w:pPr>
    </w:p>
    <w:p w14:paraId="048B2798" w14:textId="77777777" w:rsidR="002A6EEF" w:rsidRDefault="002A6EEF" w:rsidP="002A6EEF">
      <w:pPr>
        <w:numPr>
          <w:ilvl w:val="12"/>
          <w:numId w:val="0"/>
        </w:numPr>
      </w:pPr>
    </w:p>
    <w:p w14:paraId="697AA35F" w14:textId="77777777" w:rsidR="002A6EEF" w:rsidRDefault="002A6EEF" w:rsidP="002A6EEF">
      <w:pPr>
        <w:pStyle w:val="BodyTextIndent2"/>
        <w:ind w:left="0" w:firstLine="0"/>
        <w:rPr>
          <w:szCs w:val="28"/>
        </w:rPr>
      </w:pPr>
      <w:r>
        <w:rPr>
          <w:szCs w:val="28"/>
        </w:rPr>
        <w:t>Is the activity/policy affected by timetables established by other relevant public authorities?</w:t>
      </w:r>
    </w:p>
    <w:p w14:paraId="20DA5359" w14:textId="77777777" w:rsidR="002A6EEF" w:rsidRDefault="002A6EEF" w:rsidP="002A6EEF">
      <w:pPr>
        <w:pStyle w:val="BodyTextIndent2"/>
        <w:ind w:left="0" w:firstLine="0"/>
      </w:pPr>
      <w:r>
        <w:rPr>
          <w:szCs w:val="28"/>
        </w:rPr>
        <w:tab/>
      </w:r>
      <w:r>
        <w:tab/>
      </w:r>
      <w:r>
        <w:tab/>
      </w:r>
      <w:r>
        <w:tab/>
      </w:r>
      <w:r>
        <w:tab/>
      </w:r>
      <w:r>
        <w:tab/>
      </w:r>
      <w:r>
        <w:tab/>
      </w:r>
      <w:r>
        <w:tab/>
      </w:r>
      <w:r>
        <w:tab/>
      </w:r>
    </w:p>
    <w:p w14:paraId="72BC3D05" w14:textId="77777777" w:rsidR="002A6EEF" w:rsidRDefault="002A6EEF" w:rsidP="002A6EEF">
      <w:pPr>
        <w:autoSpaceDE w:val="0"/>
        <w:autoSpaceDN w:val="0"/>
        <w:adjustRightInd w:val="0"/>
        <w:rPr>
          <w:sz w:val="28"/>
          <w:szCs w:val="28"/>
        </w:rPr>
      </w:pPr>
      <w:r>
        <w:rPr>
          <w:sz w:val="28"/>
          <w:szCs w:val="28"/>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2A6EEF" w14:paraId="7C3E2D01" w14:textId="77777777" w:rsidTr="00C67C17">
        <w:tc>
          <w:tcPr>
            <w:tcW w:w="10154" w:type="dxa"/>
          </w:tcPr>
          <w:p w14:paraId="3A7DD1CB" w14:textId="77777777" w:rsidR="002A6EEF" w:rsidRDefault="002A6EEF" w:rsidP="00C67C17">
            <w:pPr>
              <w:autoSpaceDE w:val="0"/>
              <w:autoSpaceDN w:val="0"/>
              <w:adjustRightInd w:val="0"/>
              <w:rPr>
                <w:rFonts w:cs="Arial"/>
                <w:b/>
                <w:sz w:val="28"/>
                <w:szCs w:val="28"/>
              </w:rPr>
            </w:pPr>
            <w:r>
              <w:rPr>
                <w:rFonts w:cs="Arial"/>
                <w:b/>
                <w:sz w:val="28"/>
                <w:szCs w:val="28"/>
              </w:rPr>
              <w:t>N/A</w:t>
            </w:r>
          </w:p>
          <w:p w14:paraId="07E61EA8" w14:textId="77777777" w:rsidR="002A6EEF" w:rsidRDefault="002A6EEF" w:rsidP="00C67C17">
            <w:pPr>
              <w:autoSpaceDE w:val="0"/>
              <w:autoSpaceDN w:val="0"/>
              <w:adjustRightInd w:val="0"/>
              <w:rPr>
                <w:rFonts w:cs="Arial"/>
                <w:b/>
                <w:sz w:val="28"/>
                <w:szCs w:val="28"/>
              </w:rPr>
            </w:pPr>
          </w:p>
          <w:p w14:paraId="2232D891" w14:textId="77777777" w:rsidR="002A6EEF" w:rsidRDefault="002A6EEF" w:rsidP="00C67C17">
            <w:pPr>
              <w:autoSpaceDE w:val="0"/>
              <w:autoSpaceDN w:val="0"/>
              <w:adjustRightInd w:val="0"/>
              <w:rPr>
                <w:rFonts w:cs="Arial"/>
                <w:b/>
                <w:sz w:val="28"/>
                <w:szCs w:val="28"/>
              </w:rPr>
            </w:pPr>
          </w:p>
          <w:p w14:paraId="13AAFBBC" w14:textId="77777777" w:rsidR="002A6EEF" w:rsidRDefault="002A6EEF" w:rsidP="00C67C17">
            <w:pPr>
              <w:autoSpaceDE w:val="0"/>
              <w:autoSpaceDN w:val="0"/>
              <w:adjustRightInd w:val="0"/>
              <w:rPr>
                <w:rFonts w:cs="Arial"/>
                <w:b/>
                <w:sz w:val="28"/>
                <w:szCs w:val="28"/>
              </w:rPr>
            </w:pPr>
          </w:p>
          <w:p w14:paraId="21881299" w14:textId="77777777" w:rsidR="002A6EEF" w:rsidRDefault="002A6EEF" w:rsidP="00C67C17">
            <w:pPr>
              <w:autoSpaceDE w:val="0"/>
              <w:autoSpaceDN w:val="0"/>
              <w:adjustRightInd w:val="0"/>
              <w:rPr>
                <w:rFonts w:cs="Arial"/>
                <w:b/>
                <w:sz w:val="28"/>
                <w:szCs w:val="28"/>
              </w:rPr>
            </w:pPr>
          </w:p>
        </w:tc>
      </w:tr>
    </w:tbl>
    <w:p w14:paraId="78516CC1" w14:textId="77777777" w:rsidR="002A6EEF" w:rsidRDefault="002A6EEF" w:rsidP="002A6EEF">
      <w:pPr>
        <w:autoSpaceDE w:val="0"/>
        <w:autoSpaceDN w:val="0"/>
        <w:adjustRightInd w:val="0"/>
        <w:rPr>
          <w:rFonts w:cs="Arial"/>
          <w:b/>
          <w:sz w:val="28"/>
          <w:szCs w:val="28"/>
        </w:rPr>
      </w:pPr>
      <w:r>
        <w:rPr>
          <w:rFonts w:cs="Arial"/>
          <w:b/>
          <w:sz w:val="28"/>
          <w:szCs w:val="28"/>
        </w:rPr>
        <w:br w:type="page"/>
      </w:r>
      <w:r>
        <w:rPr>
          <w:rFonts w:cs="Arial"/>
          <w:b/>
          <w:sz w:val="28"/>
          <w:szCs w:val="28"/>
        </w:rPr>
        <w:lastRenderedPageBreak/>
        <w:t>Part 4. Monitoring</w:t>
      </w:r>
    </w:p>
    <w:p w14:paraId="66C62FCE" w14:textId="77777777" w:rsidR="002A6EEF" w:rsidRDefault="002A6EEF" w:rsidP="002A6EEF">
      <w:pPr>
        <w:autoSpaceDE w:val="0"/>
        <w:autoSpaceDN w:val="0"/>
        <w:adjustRightInd w:val="0"/>
        <w:rPr>
          <w:rFonts w:cs="Arial"/>
          <w:b/>
          <w:sz w:val="36"/>
          <w:szCs w:val="36"/>
        </w:rPr>
      </w:pPr>
    </w:p>
    <w:p w14:paraId="5C24F03D" w14:textId="77777777" w:rsidR="002A6EEF" w:rsidRDefault="002A6EEF" w:rsidP="002A6EEF">
      <w:pPr>
        <w:autoSpaceDE w:val="0"/>
        <w:autoSpaceDN w:val="0"/>
        <w:adjustRightInd w:val="0"/>
        <w:rPr>
          <w:rFonts w:cs="Arial"/>
          <w:sz w:val="28"/>
          <w:szCs w:val="28"/>
        </w:rPr>
      </w:pPr>
      <w:r>
        <w:rPr>
          <w:rFonts w:cs="Arial"/>
          <w:sz w:val="28"/>
          <w:szCs w:val="28"/>
        </w:rPr>
        <w:t xml:space="preserve">Public authorities should consider the guidance contained in the Commission’s Monitoring Guidance for Use by Public Authorities (July 2007). </w:t>
      </w:r>
    </w:p>
    <w:p w14:paraId="10213E69" w14:textId="77777777" w:rsidR="002A6EEF" w:rsidRDefault="002A6EEF" w:rsidP="002A6EEF">
      <w:pPr>
        <w:autoSpaceDE w:val="0"/>
        <w:autoSpaceDN w:val="0"/>
        <w:adjustRightInd w:val="0"/>
        <w:rPr>
          <w:rFonts w:cs="Arial"/>
          <w:sz w:val="28"/>
          <w:szCs w:val="28"/>
        </w:rPr>
      </w:pPr>
    </w:p>
    <w:p w14:paraId="66640B59" w14:textId="77777777" w:rsidR="002A6EEF" w:rsidRDefault="002A6EEF" w:rsidP="002A6EEF">
      <w:pPr>
        <w:autoSpaceDE w:val="0"/>
        <w:autoSpaceDN w:val="0"/>
        <w:adjustRightInd w:val="0"/>
        <w:rPr>
          <w:rFonts w:cs="Arial"/>
          <w:sz w:val="28"/>
          <w:szCs w:val="28"/>
        </w:rPr>
      </w:pPr>
      <w:r>
        <w:rPr>
          <w:rFonts w:cs="Arial"/>
          <w:sz w:val="28"/>
          <w:szCs w:val="28"/>
        </w:rPr>
        <w:t>The Commission recommends that where the activity/policy has been amended or an alternative policy introduced, the public authority should monitor more broadly than for adverse impact (See Benefits, P.9-10, paras 2.13 – 2.20 of the Monitoring Guidance).</w:t>
      </w:r>
    </w:p>
    <w:p w14:paraId="271440EE" w14:textId="77777777" w:rsidR="002A6EEF" w:rsidRDefault="002A6EEF" w:rsidP="002A6EEF">
      <w:pPr>
        <w:autoSpaceDE w:val="0"/>
        <w:autoSpaceDN w:val="0"/>
        <w:adjustRightInd w:val="0"/>
        <w:rPr>
          <w:rFonts w:cs="Arial"/>
          <w:sz w:val="28"/>
          <w:szCs w:val="28"/>
        </w:rPr>
      </w:pPr>
    </w:p>
    <w:p w14:paraId="4F0BBE01" w14:textId="77777777" w:rsidR="002A6EEF" w:rsidRDefault="002A6EEF" w:rsidP="002A6EEF">
      <w:pPr>
        <w:autoSpaceDE w:val="0"/>
        <w:autoSpaceDN w:val="0"/>
        <w:adjustRightInd w:val="0"/>
        <w:rPr>
          <w:rFonts w:cs="Arial"/>
          <w:sz w:val="28"/>
          <w:szCs w:val="28"/>
        </w:rPr>
      </w:pPr>
      <w:r>
        <w:rPr>
          <w:rFonts w:cs="Arial"/>
          <w:sz w:val="28"/>
          <w:szCs w:val="28"/>
        </w:rPr>
        <w:t>Effective monitoring will help the public authority identify any future adverse impact arising from the activity/policy which may lead the public authority to conduct an equality impact assessment, as well as help with future planning and activity/policy development.</w:t>
      </w:r>
    </w:p>
    <w:p w14:paraId="10851A83" w14:textId="77777777" w:rsidR="002A6EEF" w:rsidRDefault="002A6EEF" w:rsidP="002A6EEF">
      <w:pPr>
        <w:autoSpaceDE w:val="0"/>
        <w:autoSpaceDN w:val="0"/>
        <w:adjustRightInd w:val="0"/>
        <w:rPr>
          <w:rFonts w:cs="Arial"/>
          <w:sz w:val="28"/>
          <w:szCs w:val="28"/>
        </w:rPr>
      </w:pPr>
    </w:p>
    <w:p w14:paraId="5D56C784" w14:textId="77777777" w:rsidR="002A6EEF" w:rsidRDefault="002A6EEF" w:rsidP="002A6EEF">
      <w:pPr>
        <w:autoSpaceDE w:val="0"/>
        <w:autoSpaceDN w:val="0"/>
        <w:adjustRightInd w:val="0"/>
        <w:rPr>
          <w:rFonts w:cs="Arial"/>
          <w:sz w:val="28"/>
          <w:szCs w:val="28"/>
        </w:rPr>
      </w:pPr>
      <w:r>
        <w:rPr>
          <w:rFonts w:cs="Arial"/>
          <w:sz w:val="28"/>
          <w:szCs w:val="28"/>
        </w:rPr>
        <w:t>Who will undertake and sign-off the monitoring of this activity/policy and on what frequency?</w:t>
      </w:r>
    </w:p>
    <w:p w14:paraId="6530E812" w14:textId="77777777" w:rsidR="002A6EEF" w:rsidRDefault="002A6EEF" w:rsidP="002A6EEF">
      <w:pPr>
        <w:autoSpaceDE w:val="0"/>
        <w:autoSpaceDN w:val="0"/>
        <w:adjustRightInd w:val="0"/>
        <w:rPr>
          <w:rFonts w:cs="Arial"/>
          <w:sz w:val="28"/>
          <w:szCs w:val="28"/>
        </w:rPr>
      </w:pPr>
      <w:r>
        <w:rPr>
          <w:rFonts w:cs="Arial"/>
          <w:sz w:val="28"/>
          <w:szCs w:val="28"/>
        </w:rPr>
        <w:t>Please give details below:</w:t>
      </w:r>
    </w:p>
    <w:p w14:paraId="2043E191" w14:textId="77777777" w:rsidR="002A6EEF" w:rsidRDefault="002A6EEF" w:rsidP="002A6EE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624"/>
      </w:tblGrid>
      <w:tr w:rsidR="002A6EEF" w:rsidRPr="00D71613" w14:paraId="255BC9D6" w14:textId="77777777" w:rsidTr="00C67C17">
        <w:tc>
          <w:tcPr>
            <w:tcW w:w="5077" w:type="dxa"/>
            <w:shd w:val="clear" w:color="auto" w:fill="auto"/>
          </w:tcPr>
          <w:p w14:paraId="67314826" w14:textId="77777777" w:rsidR="002A6EEF" w:rsidRDefault="002A6EEF" w:rsidP="00C67C17">
            <w:pPr>
              <w:autoSpaceDE w:val="0"/>
              <w:autoSpaceDN w:val="0"/>
              <w:adjustRightInd w:val="0"/>
              <w:rPr>
                <w:rFonts w:cs="Arial"/>
                <w:sz w:val="28"/>
                <w:szCs w:val="28"/>
              </w:rPr>
            </w:pPr>
            <w:r>
              <w:rPr>
                <w:rFonts w:cs="Arial"/>
                <w:sz w:val="28"/>
                <w:szCs w:val="28"/>
              </w:rPr>
              <w:t>Will be undertaken by:</w:t>
            </w:r>
          </w:p>
          <w:p w14:paraId="68A9B6CA" w14:textId="77777777" w:rsidR="002A6EEF" w:rsidRPr="00D71613" w:rsidRDefault="002A6EEF" w:rsidP="00C67C17">
            <w:pPr>
              <w:autoSpaceDE w:val="0"/>
              <w:autoSpaceDN w:val="0"/>
              <w:adjustRightInd w:val="0"/>
              <w:rPr>
                <w:rFonts w:cs="Arial"/>
                <w:sz w:val="28"/>
                <w:szCs w:val="28"/>
              </w:rPr>
            </w:pPr>
            <w:r>
              <w:rPr>
                <w:rFonts w:cs="Arial"/>
                <w:sz w:val="28"/>
                <w:szCs w:val="28"/>
              </w:rPr>
              <w:t>Name &amp; Position/Job Title:</w:t>
            </w:r>
          </w:p>
        </w:tc>
        <w:tc>
          <w:tcPr>
            <w:tcW w:w="5077" w:type="dxa"/>
            <w:shd w:val="clear" w:color="auto" w:fill="auto"/>
          </w:tcPr>
          <w:p w14:paraId="51D64D2E" w14:textId="77777777" w:rsidR="002A6EEF" w:rsidRPr="00D71613" w:rsidRDefault="002A6EEF" w:rsidP="00C67C17">
            <w:pPr>
              <w:autoSpaceDE w:val="0"/>
              <w:autoSpaceDN w:val="0"/>
              <w:adjustRightInd w:val="0"/>
              <w:rPr>
                <w:rFonts w:cs="Arial"/>
                <w:sz w:val="28"/>
                <w:szCs w:val="28"/>
              </w:rPr>
            </w:pPr>
            <w:r w:rsidRPr="00D71613">
              <w:rPr>
                <w:rFonts w:cs="Arial"/>
                <w:sz w:val="28"/>
                <w:szCs w:val="28"/>
              </w:rPr>
              <w:t>Frequency (eg. Annually):</w:t>
            </w:r>
          </w:p>
        </w:tc>
      </w:tr>
      <w:tr w:rsidR="002A6EEF" w:rsidRPr="00D71613" w14:paraId="5E5E33B6" w14:textId="77777777" w:rsidTr="00C67C17">
        <w:tc>
          <w:tcPr>
            <w:tcW w:w="5077" w:type="dxa"/>
            <w:shd w:val="clear" w:color="auto" w:fill="auto"/>
          </w:tcPr>
          <w:p w14:paraId="4D5ACE57" w14:textId="77777777" w:rsidR="002A6EEF" w:rsidRDefault="002A6EEF" w:rsidP="00C67C17">
            <w:pPr>
              <w:autoSpaceDE w:val="0"/>
              <w:autoSpaceDN w:val="0"/>
              <w:adjustRightInd w:val="0"/>
              <w:rPr>
                <w:rFonts w:cs="Arial"/>
                <w:sz w:val="28"/>
                <w:szCs w:val="28"/>
              </w:rPr>
            </w:pPr>
            <w:r>
              <w:rPr>
                <w:rFonts w:cs="Arial"/>
                <w:sz w:val="28"/>
                <w:szCs w:val="28"/>
              </w:rPr>
              <w:t>All Heads of Service/Directors to review departmental actions and report on through departmental reporting mechanisms</w:t>
            </w:r>
          </w:p>
          <w:p w14:paraId="2FAAB0E7" w14:textId="77777777" w:rsidR="002A6EEF" w:rsidRPr="00D71613" w:rsidRDefault="002A6EEF" w:rsidP="00C67C17">
            <w:pPr>
              <w:autoSpaceDE w:val="0"/>
              <w:autoSpaceDN w:val="0"/>
              <w:adjustRightInd w:val="0"/>
              <w:rPr>
                <w:rFonts w:cs="Arial"/>
                <w:sz w:val="28"/>
                <w:szCs w:val="28"/>
              </w:rPr>
            </w:pPr>
            <w:r>
              <w:rPr>
                <w:rFonts w:cs="Arial"/>
                <w:sz w:val="28"/>
                <w:szCs w:val="28"/>
              </w:rPr>
              <w:t>Review and reporting to be co-ordinated by the Equality Officer</w:t>
            </w:r>
          </w:p>
        </w:tc>
        <w:tc>
          <w:tcPr>
            <w:tcW w:w="5077" w:type="dxa"/>
            <w:shd w:val="clear" w:color="auto" w:fill="auto"/>
          </w:tcPr>
          <w:p w14:paraId="42516AD4" w14:textId="77777777" w:rsidR="002A6EEF" w:rsidRDefault="002A6EEF" w:rsidP="00C67C17">
            <w:pPr>
              <w:autoSpaceDE w:val="0"/>
              <w:autoSpaceDN w:val="0"/>
              <w:adjustRightInd w:val="0"/>
              <w:rPr>
                <w:rFonts w:cs="Arial"/>
                <w:sz w:val="28"/>
                <w:szCs w:val="28"/>
              </w:rPr>
            </w:pPr>
            <w:r>
              <w:rPr>
                <w:rFonts w:cs="Arial"/>
                <w:sz w:val="28"/>
                <w:szCs w:val="28"/>
              </w:rPr>
              <w:t>At least biannually.</w:t>
            </w:r>
          </w:p>
          <w:p w14:paraId="487C29D9" w14:textId="77777777" w:rsidR="002A6EEF" w:rsidRPr="00D71613" w:rsidRDefault="002A6EEF" w:rsidP="00C67C17">
            <w:pPr>
              <w:autoSpaceDE w:val="0"/>
              <w:autoSpaceDN w:val="0"/>
              <w:adjustRightInd w:val="0"/>
              <w:rPr>
                <w:rFonts w:cs="Arial"/>
                <w:sz w:val="28"/>
                <w:szCs w:val="28"/>
              </w:rPr>
            </w:pPr>
            <w:r>
              <w:rPr>
                <w:rFonts w:cs="Arial"/>
                <w:sz w:val="28"/>
                <w:szCs w:val="28"/>
              </w:rPr>
              <w:t>Annual review of progress to be reported in annual S75 progress report to the Equality Commission</w:t>
            </w:r>
          </w:p>
        </w:tc>
      </w:tr>
      <w:tr w:rsidR="002A6EEF" w:rsidRPr="00D71613" w14:paraId="6B2832C5" w14:textId="77777777" w:rsidTr="00C67C17">
        <w:tc>
          <w:tcPr>
            <w:tcW w:w="5077" w:type="dxa"/>
            <w:shd w:val="clear" w:color="auto" w:fill="auto"/>
          </w:tcPr>
          <w:p w14:paraId="5EF2AAB3" w14:textId="77777777" w:rsidR="002A6EEF" w:rsidRPr="00D71613" w:rsidRDefault="002A6EEF" w:rsidP="00C67C17">
            <w:pPr>
              <w:autoSpaceDE w:val="0"/>
              <w:autoSpaceDN w:val="0"/>
              <w:adjustRightInd w:val="0"/>
              <w:rPr>
                <w:rFonts w:cs="Arial"/>
                <w:sz w:val="28"/>
                <w:szCs w:val="28"/>
              </w:rPr>
            </w:pPr>
          </w:p>
        </w:tc>
        <w:tc>
          <w:tcPr>
            <w:tcW w:w="5077" w:type="dxa"/>
            <w:shd w:val="clear" w:color="auto" w:fill="auto"/>
          </w:tcPr>
          <w:p w14:paraId="1E8B9036" w14:textId="77777777" w:rsidR="002A6EEF" w:rsidRPr="00D71613" w:rsidRDefault="002A6EEF" w:rsidP="00C67C17">
            <w:pPr>
              <w:autoSpaceDE w:val="0"/>
              <w:autoSpaceDN w:val="0"/>
              <w:adjustRightInd w:val="0"/>
              <w:rPr>
                <w:rFonts w:cs="Arial"/>
                <w:sz w:val="28"/>
                <w:szCs w:val="28"/>
              </w:rPr>
            </w:pPr>
          </w:p>
        </w:tc>
      </w:tr>
      <w:tr w:rsidR="002A6EEF" w:rsidRPr="00D71613" w14:paraId="4A2142E3" w14:textId="77777777" w:rsidTr="00C67C17">
        <w:tc>
          <w:tcPr>
            <w:tcW w:w="5077" w:type="dxa"/>
            <w:shd w:val="clear" w:color="auto" w:fill="auto"/>
          </w:tcPr>
          <w:p w14:paraId="00309087" w14:textId="77777777" w:rsidR="002A6EEF" w:rsidRPr="00D71613" w:rsidRDefault="002A6EEF" w:rsidP="00C67C17">
            <w:pPr>
              <w:autoSpaceDE w:val="0"/>
              <w:autoSpaceDN w:val="0"/>
              <w:adjustRightInd w:val="0"/>
              <w:rPr>
                <w:rFonts w:cs="Arial"/>
                <w:sz w:val="28"/>
                <w:szCs w:val="28"/>
              </w:rPr>
            </w:pPr>
          </w:p>
        </w:tc>
        <w:tc>
          <w:tcPr>
            <w:tcW w:w="5077" w:type="dxa"/>
            <w:shd w:val="clear" w:color="auto" w:fill="auto"/>
          </w:tcPr>
          <w:p w14:paraId="62254051" w14:textId="77777777" w:rsidR="002A6EEF" w:rsidRPr="00D71613" w:rsidRDefault="002A6EEF" w:rsidP="00C67C17">
            <w:pPr>
              <w:autoSpaceDE w:val="0"/>
              <w:autoSpaceDN w:val="0"/>
              <w:adjustRightInd w:val="0"/>
              <w:rPr>
                <w:rFonts w:cs="Arial"/>
                <w:sz w:val="28"/>
                <w:szCs w:val="28"/>
              </w:rPr>
            </w:pPr>
          </w:p>
        </w:tc>
      </w:tr>
      <w:tr w:rsidR="002A6EEF" w:rsidRPr="00D71613" w14:paraId="1BE77825" w14:textId="77777777" w:rsidTr="00C67C17">
        <w:tc>
          <w:tcPr>
            <w:tcW w:w="5077" w:type="dxa"/>
            <w:shd w:val="clear" w:color="auto" w:fill="auto"/>
          </w:tcPr>
          <w:p w14:paraId="790FD00F" w14:textId="77777777" w:rsidR="002A6EEF" w:rsidRPr="00D71613" w:rsidRDefault="002A6EEF" w:rsidP="00C67C17">
            <w:pPr>
              <w:autoSpaceDE w:val="0"/>
              <w:autoSpaceDN w:val="0"/>
              <w:adjustRightInd w:val="0"/>
              <w:rPr>
                <w:rFonts w:cs="Arial"/>
                <w:sz w:val="28"/>
                <w:szCs w:val="28"/>
              </w:rPr>
            </w:pPr>
            <w:r>
              <w:rPr>
                <w:rFonts w:cs="Arial"/>
                <w:sz w:val="28"/>
                <w:szCs w:val="28"/>
              </w:rPr>
              <w:lastRenderedPageBreak/>
              <w:t>Will be signed-off by:</w:t>
            </w:r>
          </w:p>
        </w:tc>
        <w:tc>
          <w:tcPr>
            <w:tcW w:w="5077" w:type="dxa"/>
            <w:shd w:val="clear" w:color="auto" w:fill="auto"/>
          </w:tcPr>
          <w:p w14:paraId="6EADC83B" w14:textId="77777777" w:rsidR="002A6EEF" w:rsidRPr="00D71613" w:rsidRDefault="002A6EEF" w:rsidP="00C67C17">
            <w:pPr>
              <w:autoSpaceDE w:val="0"/>
              <w:autoSpaceDN w:val="0"/>
              <w:adjustRightInd w:val="0"/>
              <w:rPr>
                <w:rFonts w:cs="Arial"/>
                <w:sz w:val="28"/>
                <w:szCs w:val="28"/>
              </w:rPr>
            </w:pPr>
          </w:p>
        </w:tc>
      </w:tr>
      <w:tr w:rsidR="002A6EEF" w:rsidRPr="00D71613" w14:paraId="393A2766" w14:textId="77777777" w:rsidTr="00C67C17">
        <w:tc>
          <w:tcPr>
            <w:tcW w:w="5077" w:type="dxa"/>
            <w:shd w:val="clear" w:color="auto" w:fill="auto"/>
          </w:tcPr>
          <w:p w14:paraId="19F8EEE6" w14:textId="77777777" w:rsidR="002A6EEF" w:rsidRPr="00D71613" w:rsidRDefault="002A6EEF" w:rsidP="00C67C17">
            <w:pPr>
              <w:autoSpaceDE w:val="0"/>
              <w:autoSpaceDN w:val="0"/>
              <w:adjustRightInd w:val="0"/>
              <w:rPr>
                <w:rFonts w:cs="Arial"/>
                <w:sz w:val="28"/>
                <w:szCs w:val="28"/>
              </w:rPr>
            </w:pPr>
            <w:r>
              <w:rPr>
                <w:rFonts w:cs="Arial"/>
                <w:sz w:val="28"/>
                <w:szCs w:val="28"/>
              </w:rPr>
              <w:t>Name &amp; HoS Title:</w:t>
            </w:r>
          </w:p>
        </w:tc>
        <w:tc>
          <w:tcPr>
            <w:tcW w:w="5077" w:type="dxa"/>
            <w:shd w:val="clear" w:color="auto" w:fill="auto"/>
          </w:tcPr>
          <w:p w14:paraId="7DF19DA8" w14:textId="77777777" w:rsidR="002A6EEF" w:rsidRPr="00D71613" w:rsidRDefault="002A6EEF" w:rsidP="00C67C17">
            <w:pPr>
              <w:autoSpaceDE w:val="0"/>
              <w:autoSpaceDN w:val="0"/>
              <w:adjustRightInd w:val="0"/>
              <w:rPr>
                <w:rFonts w:cs="Arial"/>
                <w:sz w:val="28"/>
                <w:szCs w:val="28"/>
              </w:rPr>
            </w:pPr>
            <w:r w:rsidRPr="0049302E">
              <w:rPr>
                <w:rFonts w:cs="Arial"/>
                <w:sz w:val="28"/>
                <w:szCs w:val="28"/>
              </w:rPr>
              <w:t>Caroline Magee</w:t>
            </w:r>
          </w:p>
        </w:tc>
      </w:tr>
      <w:tr w:rsidR="002A6EEF" w:rsidRPr="00D71613" w14:paraId="53638C84" w14:textId="77777777" w:rsidTr="00C67C17">
        <w:tc>
          <w:tcPr>
            <w:tcW w:w="5077" w:type="dxa"/>
            <w:shd w:val="clear" w:color="auto" w:fill="auto"/>
          </w:tcPr>
          <w:p w14:paraId="07064727" w14:textId="77777777" w:rsidR="002A6EEF" w:rsidRPr="00D71613" w:rsidRDefault="002A6EEF" w:rsidP="00C67C17">
            <w:pPr>
              <w:autoSpaceDE w:val="0"/>
              <w:autoSpaceDN w:val="0"/>
              <w:adjustRightInd w:val="0"/>
              <w:rPr>
                <w:rFonts w:cs="Arial"/>
                <w:sz w:val="28"/>
                <w:szCs w:val="28"/>
              </w:rPr>
            </w:pPr>
          </w:p>
        </w:tc>
        <w:tc>
          <w:tcPr>
            <w:tcW w:w="5077" w:type="dxa"/>
            <w:shd w:val="clear" w:color="auto" w:fill="auto"/>
          </w:tcPr>
          <w:p w14:paraId="16E46781" w14:textId="77777777" w:rsidR="002A6EEF" w:rsidRPr="00D71613" w:rsidRDefault="002A6EEF" w:rsidP="00C67C17">
            <w:pPr>
              <w:autoSpaceDE w:val="0"/>
              <w:autoSpaceDN w:val="0"/>
              <w:adjustRightInd w:val="0"/>
              <w:rPr>
                <w:rFonts w:cs="Arial"/>
                <w:sz w:val="28"/>
                <w:szCs w:val="28"/>
              </w:rPr>
            </w:pPr>
            <w:r>
              <w:rPr>
                <w:rFonts w:cs="Arial"/>
                <w:sz w:val="28"/>
                <w:szCs w:val="28"/>
              </w:rPr>
              <w:t>Head of HR &amp; OD</w:t>
            </w:r>
          </w:p>
        </w:tc>
      </w:tr>
      <w:tr w:rsidR="002A6EEF" w:rsidRPr="00D71613" w14:paraId="2218B86E" w14:textId="77777777" w:rsidTr="00C67C17">
        <w:tc>
          <w:tcPr>
            <w:tcW w:w="5077" w:type="dxa"/>
            <w:shd w:val="clear" w:color="auto" w:fill="auto"/>
          </w:tcPr>
          <w:p w14:paraId="2D1276D3" w14:textId="77777777" w:rsidR="002A6EEF" w:rsidRPr="00D71613" w:rsidRDefault="002A6EEF" w:rsidP="00C67C17">
            <w:pPr>
              <w:autoSpaceDE w:val="0"/>
              <w:autoSpaceDN w:val="0"/>
              <w:adjustRightInd w:val="0"/>
              <w:rPr>
                <w:rFonts w:cs="Arial"/>
                <w:sz w:val="28"/>
                <w:szCs w:val="28"/>
              </w:rPr>
            </w:pPr>
          </w:p>
        </w:tc>
        <w:tc>
          <w:tcPr>
            <w:tcW w:w="5077" w:type="dxa"/>
            <w:shd w:val="clear" w:color="auto" w:fill="auto"/>
          </w:tcPr>
          <w:p w14:paraId="38655272" w14:textId="77777777" w:rsidR="002A6EEF" w:rsidRPr="00D71613" w:rsidRDefault="002A6EEF" w:rsidP="00C67C17">
            <w:pPr>
              <w:autoSpaceDE w:val="0"/>
              <w:autoSpaceDN w:val="0"/>
              <w:adjustRightInd w:val="0"/>
              <w:rPr>
                <w:rFonts w:cs="Arial"/>
                <w:sz w:val="28"/>
                <w:szCs w:val="28"/>
              </w:rPr>
            </w:pPr>
          </w:p>
        </w:tc>
      </w:tr>
    </w:tbl>
    <w:p w14:paraId="296825B6" w14:textId="77777777" w:rsidR="002A6EEF" w:rsidRDefault="002A6EEF" w:rsidP="002A6EEF">
      <w:pPr>
        <w:pStyle w:val="BodyTextIndent2"/>
        <w:ind w:left="0" w:firstLine="0"/>
        <w:rPr>
          <w:rFonts w:cs="Arial"/>
          <w:szCs w:val="28"/>
        </w:rPr>
      </w:pPr>
    </w:p>
    <w:p w14:paraId="1B7B711D" w14:textId="77777777" w:rsidR="002A6EEF" w:rsidRDefault="002A6EEF" w:rsidP="002A6EEF">
      <w:pPr>
        <w:pStyle w:val="BodyTextIndent2"/>
        <w:ind w:left="0" w:firstLine="0"/>
        <w:rPr>
          <w:rFonts w:cs="Arial"/>
          <w:szCs w:val="28"/>
        </w:rPr>
      </w:pPr>
    </w:p>
    <w:p w14:paraId="69AF2FA3" w14:textId="77777777" w:rsidR="002A6EEF" w:rsidRDefault="002A6EEF" w:rsidP="002A6EEF">
      <w:pPr>
        <w:pStyle w:val="BodyTextIndent2"/>
        <w:ind w:left="0" w:firstLine="0"/>
        <w:rPr>
          <w:b/>
        </w:rPr>
      </w:pPr>
      <w:r>
        <w:rPr>
          <w:b/>
          <w:szCs w:val="28"/>
        </w:rPr>
        <w:t>Part 5 - Approval and authorisation</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2A6EEF" w14:paraId="16F60C0D" w14:textId="77777777" w:rsidTr="00C67C17">
        <w:trPr>
          <w:trHeight w:val="397"/>
        </w:trPr>
        <w:tc>
          <w:tcPr>
            <w:tcW w:w="5211" w:type="dxa"/>
          </w:tcPr>
          <w:p w14:paraId="00C372B6" w14:textId="77777777" w:rsidR="002A6EEF" w:rsidRDefault="002A6EEF" w:rsidP="00C67C17">
            <w:pPr>
              <w:spacing w:before="120" w:after="120"/>
              <w:rPr>
                <w:b/>
                <w:sz w:val="28"/>
                <w:szCs w:val="28"/>
              </w:rPr>
            </w:pPr>
            <w:r>
              <w:rPr>
                <w:b/>
                <w:sz w:val="28"/>
                <w:szCs w:val="28"/>
              </w:rPr>
              <w:t>Screened by:</w:t>
            </w:r>
          </w:p>
        </w:tc>
        <w:tc>
          <w:tcPr>
            <w:tcW w:w="2835" w:type="dxa"/>
          </w:tcPr>
          <w:p w14:paraId="65145235" w14:textId="77777777" w:rsidR="002A6EEF" w:rsidRDefault="002A6EEF" w:rsidP="00C67C17">
            <w:pPr>
              <w:spacing w:before="120" w:after="120"/>
              <w:rPr>
                <w:b/>
                <w:sz w:val="28"/>
                <w:szCs w:val="28"/>
              </w:rPr>
            </w:pPr>
            <w:r>
              <w:rPr>
                <w:b/>
                <w:sz w:val="28"/>
                <w:szCs w:val="28"/>
              </w:rPr>
              <w:t xml:space="preserve">Position/Job Title </w:t>
            </w:r>
          </w:p>
        </w:tc>
        <w:tc>
          <w:tcPr>
            <w:tcW w:w="1560" w:type="dxa"/>
          </w:tcPr>
          <w:p w14:paraId="57A2ADE5" w14:textId="77777777" w:rsidR="002A6EEF" w:rsidRDefault="002A6EEF" w:rsidP="00C67C17">
            <w:pPr>
              <w:spacing w:before="120" w:after="120"/>
              <w:rPr>
                <w:b/>
                <w:sz w:val="28"/>
                <w:szCs w:val="28"/>
              </w:rPr>
            </w:pPr>
            <w:r>
              <w:rPr>
                <w:b/>
                <w:sz w:val="28"/>
                <w:szCs w:val="28"/>
              </w:rPr>
              <w:t>Date</w:t>
            </w:r>
          </w:p>
        </w:tc>
      </w:tr>
      <w:tr w:rsidR="002A6EEF" w14:paraId="6506D5B6" w14:textId="77777777" w:rsidTr="00C67C17">
        <w:trPr>
          <w:trHeight w:val="397"/>
        </w:trPr>
        <w:tc>
          <w:tcPr>
            <w:tcW w:w="5211" w:type="dxa"/>
          </w:tcPr>
          <w:p w14:paraId="78390ABD" w14:textId="77777777" w:rsidR="002A6EEF" w:rsidRDefault="002A6EEF" w:rsidP="00C67C17">
            <w:pPr>
              <w:spacing w:before="120" w:after="120"/>
              <w:rPr>
                <w:rFonts w:cs="Arial"/>
                <w:sz w:val="28"/>
                <w:szCs w:val="28"/>
              </w:rPr>
            </w:pPr>
          </w:p>
        </w:tc>
        <w:tc>
          <w:tcPr>
            <w:tcW w:w="2835" w:type="dxa"/>
          </w:tcPr>
          <w:p w14:paraId="3F5DE175" w14:textId="77777777" w:rsidR="002A6EEF" w:rsidRDefault="002A6EEF" w:rsidP="00C67C17">
            <w:pPr>
              <w:spacing w:before="120" w:after="120"/>
              <w:rPr>
                <w:rFonts w:cs="Arial"/>
                <w:sz w:val="28"/>
                <w:szCs w:val="28"/>
              </w:rPr>
            </w:pPr>
          </w:p>
        </w:tc>
        <w:tc>
          <w:tcPr>
            <w:tcW w:w="1560" w:type="dxa"/>
          </w:tcPr>
          <w:p w14:paraId="0F9F1575" w14:textId="77777777" w:rsidR="002A6EEF" w:rsidRDefault="002A6EEF" w:rsidP="00C67C17">
            <w:pPr>
              <w:spacing w:before="120" w:after="120"/>
              <w:rPr>
                <w:rFonts w:cs="Arial"/>
                <w:sz w:val="28"/>
                <w:szCs w:val="28"/>
              </w:rPr>
            </w:pPr>
          </w:p>
        </w:tc>
      </w:tr>
      <w:tr w:rsidR="002A6EEF" w14:paraId="7FC619D2" w14:textId="77777777" w:rsidTr="00C67C17">
        <w:trPr>
          <w:trHeight w:val="397"/>
        </w:trPr>
        <w:tc>
          <w:tcPr>
            <w:tcW w:w="5211" w:type="dxa"/>
          </w:tcPr>
          <w:p w14:paraId="52418766" w14:textId="77777777" w:rsidR="002A6EEF" w:rsidRDefault="002A6EEF" w:rsidP="00C67C17">
            <w:pPr>
              <w:spacing w:before="120" w:after="120"/>
              <w:rPr>
                <w:rFonts w:cs="Arial"/>
                <w:sz w:val="28"/>
                <w:szCs w:val="28"/>
              </w:rPr>
            </w:pPr>
            <w:r>
              <w:rPr>
                <w:rFonts w:cs="Arial"/>
                <w:sz w:val="28"/>
                <w:szCs w:val="28"/>
              </w:rPr>
              <w:t>Mary McSorley</w:t>
            </w:r>
          </w:p>
        </w:tc>
        <w:tc>
          <w:tcPr>
            <w:tcW w:w="2835" w:type="dxa"/>
          </w:tcPr>
          <w:p w14:paraId="36F43D8E" w14:textId="77777777" w:rsidR="002A6EEF" w:rsidRDefault="002A6EEF" w:rsidP="00C67C17">
            <w:pPr>
              <w:spacing w:before="120" w:after="120"/>
              <w:rPr>
                <w:rFonts w:cs="Arial"/>
                <w:sz w:val="28"/>
                <w:szCs w:val="28"/>
              </w:rPr>
            </w:pPr>
            <w:r>
              <w:rPr>
                <w:rFonts w:cs="Arial"/>
                <w:sz w:val="28"/>
                <w:szCs w:val="28"/>
              </w:rPr>
              <w:t>Equality Officer</w:t>
            </w:r>
          </w:p>
        </w:tc>
        <w:tc>
          <w:tcPr>
            <w:tcW w:w="1560" w:type="dxa"/>
          </w:tcPr>
          <w:p w14:paraId="52EA40D5" w14:textId="77777777" w:rsidR="002A6EEF" w:rsidRDefault="002A6EEF" w:rsidP="00C67C17">
            <w:pPr>
              <w:spacing w:before="120" w:after="120"/>
              <w:rPr>
                <w:rFonts w:cs="Arial"/>
                <w:sz w:val="28"/>
                <w:szCs w:val="28"/>
              </w:rPr>
            </w:pPr>
            <w:r>
              <w:rPr>
                <w:rFonts w:cs="Arial"/>
                <w:sz w:val="28"/>
                <w:szCs w:val="28"/>
              </w:rPr>
              <w:t>18.05.21</w:t>
            </w:r>
          </w:p>
        </w:tc>
      </w:tr>
      <w:tr w:rsidR="002A6EEF" w14:paraId="2D28BDA7" w14:textId="77777777" w:rsidTr="00C67C17">
        <w:trPr>
          <w:trHeight w:val="397"/>
        </w:trPr>
        <w:tc>
          <w:tcPr>
            <w:tcW w:w="5211" w:type="dxa"/>
          </w:tcPr>
          <w:p w14:paraId="6DD98373" w14:textId="77777777" w:rsidR="002A6EEF" w:rsidRDefault="002A6EEF" w:rsidP="00C67C17">
            <w:pPr>
              <w:spacing w:before="120" w:after="120"/>
              <w:rPr>
                <w:rFonts w:cs="Arial"/>
                <w:b/>
                <w:sz w:val="28"/>
                <w:szCs w:val="28"/>
              </w:rPr>
            </w:pPr>
            <w:r>
              <w:rPr>
                <w:rFonts w:cs="Arial"/>
                <w:b/>
                <w:sz w:val="28"/>
                <w:szCs w:val="28"/>
              </w:rPr>
              <w:t>Approved by:</w:t>
            </w:r>
          </w:p>
        </w:tc>
        <w:tc>
          <w:tcPr>
            <w:tcW w:w="2835" w:type="dxa"/>
          </w:tcPr>
          <w:p w14:paraId="4C94BDD9" w14:textId="77777777" w:rsidR="002A6EEF" w:rsidRDefault="002A6EEF" w:rsidP="00C67C17">
            <w:pPr>
              <w:spacing w:before="120" w:after="120"/>
              <w:rPr>
                <w:rFonts w:cs="Arial"/>
                <w:sz w:val="28"/>
                <w:szCs w:val="28"/>
              </w:rPr>
            </w:pPr>
          </w:p>
        </w:tc>
        <w:tc>
          <w:tcPr>
            <w:tcW w:w="1560" w:type="dxa"/>
          </w:tcPr>
          <w:p w14:paraId="01441D68" w14:textId="77777777" w:rsidR="002A6EEF" w:rsidRDefault="002A6EEF" w:rsidP="00C67C17">
            <w:pPr>
              <w:spacing w:before="120" w:after="120"/>
              <w:rPr>
                <w:rFonts w:cs="Arial"/>
                <w:sz w:val="28"/>
                <w:szCs w:val="28"/>
              </w:rPr>
            </w:pPr>
          </w:p>
        </w:tc>
      </w:tr>
      <w:tr w:rsidR="002A6EEF" w14:paraId="04F1A854" w14:textId="77777777" w:rsidTr="00C67C17">
        <w:trPr>
          <w:trHeight w:val="397"/>
        </w:trPr>
        <w:tc>
          <w:tcPr>
            <w:tcW w:w="5211" w:type="dxa"/>
          </w:tcPr>
          <w:p w14:paraId="0F008338" w14:textId="77777777" w:rsidR="002A6EEF" w:rsidRDefault="002A6EEF" w:rsidP="00C67C17">
            <w:pPr>
              <w:spacing w:before="120" w:after="120"/>
              <w:rPr>
                <w:rFonts w:cs="Arial"/>
                <w:sz w:val="28"/>
                <w:szCs w:val="28"/>
              </w:rPr>
            </w:pPr>
            <w:r>
              <w:rPr>
                <w:rFonts w:cs="Arial"/>
                <w:sz w:val="28"/>
                <w:szCs w:val="28"/>
              </w:rPr>
              <w:t>Caroline Magee</w:t>
            </w:r>
          </w:p>
        </w:tc>
        <w:tc>
          <w:tcPr>
            <w:tcW w:w="2835" w:type="dxa"/>
          </w:tcPr>
          <w:p w14:paraId="21B6A844" w14:textId="77777777" w:rsidR="002A6EEF" w:rsidRDefault="002A6EEF" w:rsidP="00C67C17">
            <w:pPr>
              <w:spacing w:before="120" w:after="120"/>
              <w:rPr>
                <w:rFonts w:cs="Arial"/>
                <w:sz w:val="28"/>
                <w:szCs w:val="28"/>
              </w:rPr>
            </w:pPr>
            <w:r>
              <w:rPr>
                <w:rFonts w:cs="Arial"/>
                <w:sz w:val="28"/>
                <w:szCs w:val="28"/>
              </w:rPr>
              <w:t xml:space="preserve">Head of HR and Organisation </w:t>
            </w:r>
          </w:p>
        </w:tc>
        <w:tc>
          <w:tcPr>
            <w:tcW w:w="1560" w:type="dxa"/>
          </w:tcPr>
          <w:p w14:paraId="7761FB46" w14:textId="77777777" w:rsidR="002A6EEF" w:rsidRDefault="002A6EEF" w:rsidP="00C67C17">
            <w:pPr>
              <w:spacing w:before="120" w:after="120"/>
              <w:rPr>
                <w:rFonts w:cs="Arial"/>
                <w:sz w:val="28"/>
                <w:szCs w:val="28"/>
              </w:rPr>
            </w:pPr>
            <w:r>
              <w:rPr>
                <w:rFonts w:cs="Arial"/>
                <w:sz w:val="28"/>
                <w:szCs w:val="28"/>
              </w:rPr>
              <w:t>09.06.21</w:t>
            </w:r>
          </w:p>
        </w:tc>
      </w:tr>
    </w:tbl>
    <w:p w14:paraId="45D34BFF" w14:textId="77777777" w:rsidR="002A6EEF" w:rsidRDefault="002A6EEF" w:rsidP="002A6EEF">
      <w:pPr>
        <w:rPr>
          <w:sz w:val="28"/>
          <w:szCs w:val="28"/>
        </w:rPr>
      </w:pPr>
    </w:p>
    <w:p w14:paraId="5617594A" w14:textId="77777777" w:rsidR="002A6EEF" w:rsidRPr="00511FA1" w:rsidRDefault="002A6EEF" w:rsidP="002A6EEF">
      <w:pPr>
        <w:rPr>
          <w:rFonts w:cs="Arial"/>
          <w:sz w:val="28"/>
          <w:szCs w:val="28"/>
        </w:rPr>
      </w:pPr>
      <w:r w:rsidRPr="00511FA1">
        <w:rPr>
          <w:sz w:val="28"/>
          <w:szCs w:val="28"/>
        </w:rPr>
        <w:t>Note:</w:t>
      </w:r>
      <w:r w:rsidRPr="00511FA1">
        <w:rPr>
          <w:rFonts w:cs="Arial"/>
          <w:sz w:val="28"/>
          <w:szCs w:val="28"/>
        </w:rPr>
        <w:t xml:space="preserve"> A copy of the Screening Template, for each </w:t>
      </w:r>
      <w:r>
        <w:rPr>
          <w:rFonts w:cs="Arial"/>
          <w:sz w:val="28"/>
          <w:szCs w:val="28"/>
        </w:rPr>
        <w:t>activity/</w:t>
      </w:r>
      <w:r w:rsidRPr="00511FA1">
        <w:rPr>
          <w:rFonts w:cs="Arial"/>
          <w:sz w:val="28"/>
          <w:szCs w:val="28"/>
        </w:rPr>
        <w:t xml:space="preserve">policy screened should be ‘signed off’ and approved by a senior manager responsible for the </w:t>
      </w:r>
      <w:r>
        <w:rPr>
          <w:rFonts w:cs="Arial"/>
          <w:sz w:val="28"/>
          <w:szCs w:val="28"/>
        </w:rPr>
        <w:t>activity/</w:t>
      </w:r>
      <w:r w:rsidRPr="00511FA1">
        <w:rPr>
          <w:rFonts w:cs="Arial"/>
          <w:sz w:val="28"/>
          <w:szCs w:val="28"/>
        </w:rPr>
        <w:t xml:space="preserve">policy, made easily accessible on the public authority’s website as soon as possible following completion and made available on request. </w:t>
      </w:r>
    </w:p>
    <w:p w14:paraId="58C95C0D" w14:textId="77777777" w:rsidR="002A6EEF" w:rsidRPr="00EB01ED" w:rsidRDefault="002A6EEF" w:rsidP="002A6EEF">
      <w:pPr>
        <w:rPr>
          <w:rFonts w:cs="Arial"/>
          <w:szCs w:val="24"/>
        </w:rPr>
      </w:pPr>
    </w:p>
    <w:p w14:paraId="3FDD3557" w14:textId="77777777" w:rsidR="002A6EEF" w:rsidRDefault="002A6EEF" w:rsidP="002A6EEF">
      <w:pPr>
        <w:rPr>
          <w:rFonts w:cs="Arial"/>
          <w:szCs w:val="24"/>
        </w:rPr>
      </w:pPr>
    </w:p>
    <w:p w14:paraId="2454238C" w14:textId="77777777" w:rsidR="002A6EEF" w:rsidRDefault="002A6EEF" w:rsidP="002A6EEF">
      <w:pPr>
        <w:rPr>
          <w:rFonts w:cs="Arial"/>
          <w:szCs w:val="24"/>
        </w:rPr>
      </w:pPr>
    </w:p>
    <w:p w14:paraId="4AE47CA3" w14:textId="77777777" w:rsidR="002A6EEF" w:rsidRDefault="002A6EEF" w:rsidP="002A6EEF">
      <w:pPr>
        <w:rPr>
          <w:rFonts w:cs="Arial"/>
          <w:szCs w:val="24"/>
        </w:rPr>
      </w:pPr>
    </w:p>
    <w:p w14:paraId="3A8E5DB2" w14:textId="77777777" w:rsidR="002A6EEF" w:rsidRDefault="002A6EEF" w:rsidP="002A6EEF">
      <w:pPr>
        <w:rPr>
          <w:rFonts w:cs="Arial"/>
          <w:szCs w:val="24"/>
        </w:rPr>
      </w:pPr>
    </w:p>
    <w:p w14:paraId="02AD3F66" w14:textId="77777777" w:rsidR="002A6EEF" w:rsidRDefault="002A6EEF" w:rsidP="002A6EEF">
      <w:pPr>
        <w:rPr>
          <w:rFonts w:cs="Arial"/>
          <w:szCs w:val="24"/>
        </w:rPr>
      </w:pPr>
    </w:p>
    <w:p w14:paraId="4B65D557" w14:textId="77777777" w:rsidR="002A6EEF" w:rsidRDefault="002A6EEF" w:rsidP="002A6EEF">
      <w:pPr>
        <w:rPr>
          <w:rFonts w:cs="Arial"/>
          <w:szCs w:val="24"/>
        </w:rPr>
      </w:pPr>
    </w:p>
    <w:p w14:paraId="1CB647AC" w14:textId="77777777" w:rsidR="002A6EEF" w:rsidRDefault="002A6EEF" w:rsidP="002A6EEF">
      <w:pPr>
        <w:rPr>
          <w:rFonts w:cs="Arial"/>
          <w:szCs w:val="24"/>
        </w:rPr>
      </w:pPr>
    </w:p>
    <w:p w14:paraId="17E84C88" w14:textId="77777777" w:rsidR="002A6EEF" w:rsidRDefault="002A6EEF" w:rsidP="002A6EEF">
      <w:pPr>
        <w:rPr>
          <w:rFonts w:cs="Arial"/>
          <w:szCs w:val="24"/>
        </w:rPr>
      </w:pPr>
    </w:p>
    <w:p w14:paraId="45CCB5FA" w14:textId="77777777" w:rsidR="002A6EEF" w:rsidRDefault="002A6EEF" w:rsidP="002A6EEF">
      <w:pPr>
        <w:rPr>
          <w:rFonts w:cs="Arial"/>
          <w:szCs w:val="24"/>
        </w:rPr>
      </w:pPr>
    </w:p>
    <w:p w14:paraId="596E16FA" w14:textId="77777777" w:rsidR="002A6EEF" w:rsidRDefault="002A6EEF" w:rsidP="002A6EEF">
      <w:pPr>
        <w:rPr>
          <w:rFonts w:cs="Arial"/>
          <w:szCs w:val="24"/>
        </w:rPr>
      </w:pPr>
    </w:p>
    <w:p w14:paraId="6F7468E2" w14:textId="77777777" w:rsidR="002A6EEF" w:rsidRDefault="002A6EEF" w:rsidP="002A6EEF">
      <w:pPr>
        <w:rPr>
          <w:rFonts w:cs="Arial"/>
          <w:szCs w:val="24"/>
        </w:rPr>
      </w:pPr>
    </w:p>
    <w:p w14:paraId="5FE88DCD" w14:textId="77777777" w:rsidR="002A6EEF" w:rsidRPr="00511FA1" w:rsidRDefault="002A6EEF" w:rsidP="002A6EEF">
      <w:pPr>
        <w:rPr>
          <w:rFonts w:cs="Arial"/>
          <w:sz w:val="28"/>
          <w:szCs w:val="28"/>
        </w:rPr>
      </w:pPr>
      <w:r w:rsidRPr="00511FA1">
        <w:rPr>
          <w:rFonts w:cs="Arial"/>
          <w:sz w:val="28"/>
          <w:szCs w:val="28"/>
        </w:rPr>
        <w:t>Appendix 1</w:t>
      </w:r>
    </w:p>
    <w:p w14:paraId="7794DA4B" w14:textId="77777777" w:rsidR="002A6EEF" w:rsidRPr="00511FA1" w:rsidRDefault="002A6EEF" w:rsidP="002A6EEF">
      <w:pPr>
        <w:rPr>
          <w:rFonts w:cs="Arial"/>
          <w:sz w:val="28"/>
          <w:szCs w:val="28"/>
        </w:rPr>
      </w:pPr>
      <w:r w:rsidRPr="00511FA1">
        <w:rPr>
          <w:rFonts w:cs="Arial"/>
          <w:sz w:val="28"/>
          <w:szCs w:val="28"/>
        </w:rPr>
        <w:t>Major impact:</w:t>
      </w:r>
    </w:p>
    <w:p w14:paraId="248773DF" w14:textId="77777777" w:rsidR="002A6EEF" w:rsidRPr="00511FA1" w:rsidRDefault="002A6EEF" w:rsidP="002A6EEF">
      <w:pPr>
        <w:numPr>
          <w:ilvl w:val="0"/>
          <w:numId w:val="1"/>
        </w:numPr>
        <w:spacing w:after="0" w:line="240" w:lineRule="auto"/>
        <w:rPr>
          <w:rFonts w:cs="Arial"/>
          <w:sz w:val="28"/>
          <w:szCs w:val="28"/>
        </w:rPr>
      </w:pPr>
      <w:r w:rsidRPr="00511FA1">
        <w:rPr>
          <w:rFonts w:cs="Arial"/>
          <w:sz w:val="28"/>
          <w:szCs w:val="28"/>
        </w:rPr>
        <w:t>The policy is significant in terms of its strategic importance;</w:t>
      </w:r>
    </w:p>
    <w:p w14:paraId="7B74F8F7" w14:textId="77777777" w:rsidR="002A6EEF" w:rsidRPr="00511FA1" w:rsidRDefault="002A6EEF" w:rsidP="002A6EEF">
      <w:pPr>
        <w:numPr>
          <w:ilvl w:val="0"/>
          <w:numId w:val="1"/>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14:paraId="51801C75" w14:textId="77777777" w:rsidR="002A6EEF" w:rsidRPr="00511FA1" w:rsidRDefault="002A6EEF" w:rsidP="002A6EEF">
      <w:pPr>
        <w:numPr>
          <w:ilvl w:val="0"/>
          <w:numId w:val="1"/>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14:paraId="3AD090BE" w14:textId="77777777" w:rsidR="002A6EEF" w:rsidRPr="00511FA1" w:rsidRDefault="002A6EEF" w:rsidP="002A6EEF">
      <w:pPr>
        <w:numPr>
          <w:ilvl w:val="0"/>
          <w:numId w:val="1"/>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6E4D9380" w14:textId="77777777" w:rsidR="002A6EEF" w:rsidRPr="00511FA1" w:rsidRDefault="002A6EEF" w:rsidP="002A6EEF">
      <w:pPr>
        <w:numPr>
          <w:ilvl w:val="0"/>
          <w:numId w:val="1"/>
        </w:numPr>
        <w:spacing w:after="0" w:line="240" w:lineRule="auto"/>
        <w:rPr>
          <w:rFonts w:cs="Arial"/>
          <w:sz w:val="28"/>
          <w:szCs w:val="28"/>
        </w:rPr>
      </w:pPr>
      <w:r w:rsidRPr="00511FA1">
        <w:rPr>
          <w:rFonts w:cs="Arial"/>
          <w:sz w:val="28"/>
          <w:szCs w:val="28"/>
        </w:rPr>
        <w:t>The policy is likely to be challenged by way of judicial review;</w:t>
      </w:r>
    </w:p>
    <w:p w14:paraId="31208478" w14:textId="77777777" w:rsidR="002A6EEF" w:rsidRPr="00511FA1" w:rsidRDefault="002A6EEF" w:rsidP="002A6EEF">
      <w:pPr>
        <w:numPr>
          <w:ilvl w:val="0"/>
          <w:numId w:val="1"/>
        </w:numPr>
        <w:spacing w:after="0" w:line="240" w:lineRule="auto"/>
        <w:rPr>
          <w:rFonts w:cs="Arial"/>
          <w:sz w:val="28"/>
          <w:szCs w:val="28"/>
        </w:rPr>
      </w:pPr>
      <w:r w:rsidRPr="00511FA1">
        <w:rPr>
          <w:rFonts w:cs="Arial"/>
          <w:sz w:val="28"/>
          <w:szCs w:val="28"/>
        </w:rPr>
        <w:t>The policy is significant in terms of expenditure.</w:t>
      </w:r>
    </w:p>
    <w:p w14:paraId="4786C9E2" w14:textId="77777777" w:rsidR="002A6EEF" w:rsidRPr="00511FA1" w:rsidRDefault="002A6EEF" w:rsidP="002A6EEF">
      <w:pPr>
        <w:rPr>
          <w:rFonts w:cs="Arial"/>
          <w:sz w:val="28"/>
          <w:szCs w:val="28"/>
        </w:rPr>
      </w:pPr>
    </w:p>
    <w:p w14:paraId="18FBB839" w14:textId="77777777" w:rsidR="002A6EEF" w:rsidRPr="00511FA1" w:rsidRDefault="002A6EEF" w:rsidP="002A6EEF">
      <w:pPr>
        <w:rPr>
          <w:rFonts w:cs="Arial"/>
          <w:sz w:val="28"/>
          <w:szCs w:val="28"/>
        </w:rPr>
      </w:pPr>
      <w:r w:rsidRPr="00511FA1">
        <w:rPr>
          <w:rFonts w:cs="Arial"/>
          <w:sz w:val="28"/>
          <w:szCs w:val="28"/>
        </w:rPr>
        <w:t>Minor impact</w:t>
      </w:r>
    </w:p>
    <w:p w14:paraId="0BD72360" w14:textId="77777777" w:rsidR="002A6EEF" w:rsidRPr="00511FA1" w:rsidRDefault="002A6EEF" w:rsidP="002A6EEF">
      <w:pPr>
        <w:numPr>
          <w:ilvl w:val="0"/>
          <w:numId w:val="2"/>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14:paraId="5774C3FC" w14:textId="77777777" w:rsidR="002A6EEF" w:rsidRPr="00511FA1" w:rsidRDefault="002A6EEF" w:rsidP="002A6EEF">
      <w:pPr>
        <w:numPr>
          <w:ilvl w:val="0"/>
          <w:numId w:val="2"/>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14:paraId="358F7789" w14:textId="77777777" w:rsidR="002A6EEF" w:rsidRPr="00511FA1" w:rsidRDefault="002A6EEF" w:rsidP="002A6EEF">
      <w:pPr>
        <w:numPr>
          <w:ilvl w:val="0"/>
          <w:numId w:val="2"/>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14:paraId="5BE98634" w14:textId="77777777" w:rsidR="002A6EEF" w:rsidRPr="00511FA1" w:rsidRDefault="002A6EEF" w:rsidP="002A6EEF">
      <w:pPr>
        <w:numPr>
          <w:ilvl w:val="0"/>
          <w:numId w:val="2"/>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28CE6504" w14:textId="77777777" w:rsidR="002A6EEF" w:rsidRPr="00511FA1" w:rsidRDefault="002A6EEF" w:rsidP="002A6EEF">
      <w:pPr>
        <w:rPr>
          <w:rFonts w:cs="Arial"/>
          <w:sz w:val="28"/>
          <w:szCs w:val="28"/>
        </w:rPr>
      </w:pPr>
    </w:p>
    <w:p w14:paraId="1106020E" w14:textId="77777777" w:rsidR="002A6EEF" w:rsidRPr="00511FA1" w:rsidRDefault="002A6EEF" w:rsidP="002A6EEF">
      <w:pPr>
        <w:rPr>
          <w:rFonts w:cs="Arial"/>
          <w:sz w:val="28"/>
          <w:szCs w:val="28"/>
        </w:rPr>
      </w:pPr>
      <w:r w:rsidRPr="00511FA1">
        <w:rPr>
          <w:rFonts w:cs="Arial"/>
          <w:sz w:val="28"/>
          <w:szCs w:val="28"/>
        </w:rPr>
        <w:t>No (none) impact</w:t>
      </w:r>
    </w:p>
    <w:p w14:paraId="2E897E05" w14:textId="77777777" w:rsidR="002A6EEF" w:rsidRPr="00511FA1" w:rsidRDefault="002A6EEF" w:rsidP="002A6EEF">
      <w:pPr>
        <w:numPr>
          <w:ilvl w:val="0"/>
          <w:numId w:val="3"/>
        </w:numPr>
        <w:spacing w:after="0" w:line="240" w:lineRule="auto"/>
        <w:rPr>
          <w:rFonts w:cs="Arial"/>
          <w:sz w:val="28"/>
          <w:szCs w:val="28"/>
        </w:rPr>
      </w:pPr>
      <w:r w:rsidRPr="00511FA1">
        <w:rPr>
          <w:rFonts w:cs="Arial"/>
          <w:sz w:val="28"/>
          <w:szCs w:val="28"/>
        </w:rPr>
        <w:t>The policy has no relevance to equality of opportunity or good relations;</w:t>
      </w:r>
    </w:p>
    <w:p w14:paraId="6BB462BA" w14:textId="77777777" w:rsidR="002A6EEF" w:rsidRPr="008537E4" w:rsidRDefault="002A6EEF" w:rsidP="002A6EEF">
      <w:pPr>
        <w:numPr>
          <w:ilvl w:val="0"/>
          <w:numId w:val="3"/>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023C5C68" w14:textId="77777777" w:rsidR="002A6EEF" w:rsidRDefault="002A6EEF" w:rsidP="002A6EEF">
      <w:pPr>
        <w:rPr>
          <w:rFonts w:cs="Arial"/>
          <w:sz w:val="28"/>
          <w:szCs w:val="28"/>
        </w:rPr>
      </w:pPr>
    </w:p>
    <w:p w14:paraId="60B1A55F" w14:textId="77777777" w:rsidR="002A6EEF" w:rsidRDefault="002A6EEF" w:rsidP="002A6EEF">
      <w:pPr>
        <w:rPr>
          <w:rFonts w:cs="Arial"/>
          <w:sz w:val="28"/>
          <w:szCs w:val="28"/>
        </w:rPr>
      </w:pPr>
    </w:p>
    <w:p w14:paraId="1A221212" w14:textId="77777777" w:rsidR="002A6EEF" w:rsidRPr="00511FA1" w:rsidRDefault="002A6EEF" w:rsidP="002A6EEF">
      <w:pPr>
        <w:rPr>
          <w:rFonts w:cs="Arial"/>
          <w:sz w:val="28"/>
          <w:szCs w:val="28"/>
        </w:rPr>
      </w:pPr>
      <w:r w:rsidRPr="00511FA1">
        <w:rPr>
          <w:rFonts w:cs="Arial"/>
          <w:sz w:val="28"/>
          <w:szCs w:val="28"/>
        </w:rPr>
        <w:t>Appendix 2</w:t>
      </w:r>
    </w:p>
    <w:p w14:paraId="281BFDE1" w14:textId="77777777" w:rsidR="002A6EEF" w:rsidRPr="00511FA1" w:rsidRDefault="002A6EEF" w:rsidP="002A6EEF">
      <w:pPr>
        <w:rPr>
          <w:rFonts w:cs="Arial"/>
          <w:sz w:val="28"/>
          <w:szCs w:val="28"/>
        </w:rPr>
      </w:pPr>
    </w:p>
    <w:p w14:paraId="54E76333" w14:textId="77777777" w:rsidR="002A6EEF" w:rsidRDefault="002A6EEF" w:rsidP="002A6EEF">
      <w:pPr>
        <w:rPr>
          <w:rFonts w:cs="Arial"/>
          <w:sz w:val="28"/>
          <w:szCs w:val="28"/>
        </w:rPr>
      </w:pPr>
      <w:r w:rsidRPr="00511FA1">
        <w:rPr>
          <w:rFonts w:cs="Arial"/>
          <w:sz w:val="28"/>
          <w:szCs w:val="28"/>
        </w:rPr>
        <w:t>The following documentation (as a minimum) should be available</w:t>
      </w:r>
      <w:r>
        <w:rPr>
          <w:rFonts w:cs="Arial"/>
          <w:sz w:val="28"/>
          <w:szCs w:val="28"/>
        </w:rPr>
        <w:t xml:space="preserve"> to support the screening outcome decision</w:t>
      </w:r>
      <w:r w:rsidRPr="00511FA1">
        <w:rPr>
          <w:rFonts w:cs="Arial"/>
          <w:sz w:val="28"/>
          <w:szCs w:val="28"/>
        </w:rPr>
        <w:t>:</w:t>
      </w:r>
    </w:p>
    <w:p w14:paraId="4BD579C9" w14:textId="77777777" w:rsidR="002A6EEF" w:rsidRPr="00511FA1" w:rsidRDefault="002A6EEF" w:rsidP="002A6EEF">
      <w:pPr>
        <w:rPr>
          <w:rFonts w:cs="Arial"/>
          <w:sz w:val="28"/>
          <w:szCs w:val="28"/>
        </w:rPr>
      </w:pPr>
    </w:p>
    <w:p w14:paraId="57AE0130" w14:textId="77777777" w:rsidR="002A6EEF" w:rsidRPr="00511FA1" w:rsidRDefault="002A6EEF" w:rsidP="002A6EEF">
      <w:pPr>
        <w:numPr>
          <w:ilvl w:val="0"/>
          <w:numId w:val="4"/>
        </w:numPr>
        <w:spacing w:after="0" w:line="240" w:lineRule="auto"/>
        <w:rPr>
          <w:rFonts w:cs="Arial"/>
          <w:sz w:val="28"/>
          <w:szCs w:val="28"/>
        </w:rPr>
      </w:pPr>
      <w:r w:rsidRPr="00511FA1">
        <w:rPr>
          <w:rFonts w:cs="Arial"/>
          <w:sz w:val="28"/>
          <w:szCs w:val="28"/>
        </w:rPr>
        <w:t>A writte</w:t>
      </w:r>
      <w:r>
        <w:rPr>
          <w:rFonts w:cs="Arial"/>
          <w:sz w:val="28"/>
          <w:szCs w:val="28"/>
        </w:rPr>
        <w:t>n copy of the activity</w:t>
      </w:r>
      <w:r w:rsidRPr="00511FA1">
        <w:rPr>
          <w:rFonts w:cs="Arial"/>
          <w:sz w:val="28"/>
          <w:szCs w:val="28"/>
        </w:rPr>
        <w:t>/policy in question;</w:t>
      </w:r>
    </w:p>
    <w:p w14:paraId="4970813A" w14:textId="77777777" w:rsidR="002A6EEF" w:rsidRPr="00511FA1" w:rsidRDefault="002A6EEF" w:rsidP="002A6EEF">
      <w:pPr>
        <w:rPr>
          <w:rFonts w:cs="Arial"/>
          <w:sz w:val="28"/>
          <w:szCs w:val="28"/>
        </w:rPr>
      </w:pPr>
    </w:p>
    <w:p w14:paraId="7C1A7265" w14:textId="77777777" w:rsidR="002A6EEF" w:rsidRPr="00511FA1" w:rsidRDefault="002A6EEF" w:rsidP="002A6EEF">
      <w:pPr>
        <w:numPr>
          <w:ilvl w:val="0"/>
          <w:numId w:val="4"/>
        </w:numPr>
        <w:spacing w:after="0" w:line="240" w:lineRule="auto"/>
        <w:rPr>
          <w:rFonts w:cs="Arial"/>
          <w:sz w:val="28"/>
          <w:szCs w:val="28"/>
        </w:rPr>
      </w:pPr>
      <w:r w:rsidRPr="00511FA1">
        <w:rPr>
          <w:rFonts w:cs="Arial"/>
          <w:sz w:val="28"/>
          <w:szCs w:val="28"/>
        </w:rPr>
        <w:t xml:space="preserve">The screening template duly completed with the screening decision </w:t>
      </w:r>
      <w:r>
        <w:rPr>
          <w:rFonts w:cs="Arial"/>
          <w:sz w:val="28"/>
          <w:szCs w:val="28"/>
        </w:rPr>
        <w:t xml:space="preserve">made </w:t>
      </w:r>
      <w:r w:rsidRPr="00511FA1">
        <w:rPr>
          <w:rFonts w:cs="Arial"/>
          <w:sz w:val="28"/>
          <w:szCs w:val="28"/>
        </w:rPr>
        <w:t>explicit;</w:t>
      </w:r>
    </w:p>
    <w:p w14:paraId="1DA39537" w14:textId="77777777" w:rsidR="002A6EEF" w:rsidRPr="00511FA1" w:rsidRDefault="002A6EEF" w:rsidP="002A6EEF">
      <w:pPr>
        <w:rPr>
          <w:rFonts w:cs="Arial"/>
          <w:sz w:val="28"/>
          <w:szCs w:val="28"/>
        </w:rPr>
      </w:pPr>
    </w:p>
    <w:p w14:paraId="5EFC7CA8" w14:textId="69D56D71" w:rsidR="00F9220A" w:rsidRPr="002A6EEF" w:rsidRDefault="002A6EEF" w:rsidP="002A6EEF">
      <w:pPr>
        <w:numPr>
          <w:ilvl w:val="0"/>
          <w:numId w:val="4"/>
        </w:numPr>
        <w:spacing w:after="0" w:line="240" w:lineRule="auto"/>
        <w:rPr>
          <w:rFonts w:cs="Arial"/>
          <w:sz w:val="28"/>
          <w:szCs w:val="28"/>
        </w:rPr>
      </w:pPr>
      <w:r w:rsidRPr="00511FA1">
        <w:rPr>
          <w:rFonts w:cs="Arial"/>
          <w:sz w:val="28"/>
          <w:szCs w:val="28"/>
        </w:rPr>
        <w:t>All evidence utilised/referenced to support the screening decision</w:t>
      </w:r>
      <w:r>
        <w:rPr>
          <w:rFonts w:cs="Arial"/>
          <w:sz w:val="28"/>
          <w:szCs w:val="28"/>
        </w:rPr>
        <w:t xml:space="preserve"> to be available.</w:t>
      </w:r>
    </w:p>
    <w:sectPr w:rsidR="00F9220A" w:rsidRPr="002A6EEF" w:rsidSect="001B2058">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1812269">
    <w:abstractNumId w:val="2"/>
  </w:num>
  <w:num w:numId="2" w16cid:durableId="1536692512">
    <w:abstractNumId w:val="3"/>
  </w:num>
  <w:num w:numId="3" w16cid:durableId="2117364258">
    <w:abstractNumId w:val="1"/>
  </w:num>
  <w:num w:numId="4" w16cid:durableId="119029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EF"/>
    <w:rsid w:val="002A6EEF"/>
    <w:rsid w:val="00A4328E"/>
    <w:rsid w:val="00F92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1DCC7"/>
  <w15:chartTrackingRefBased/>
  <w15:docId w15:val="{0AAA0A42-C847-462F-9ECB-40DD445D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EEF"/>
    <w:rPr>
      <w:kern w:val="0"/>
      <w14:ligatures w14:val="none"/>
    </w:rPr>
  </w:style>
  <w:style w:type="paragraph" w:styleId="Heading1">
    <w:name w:val="heading 1"/>
    <w:basedOn w:val="Normal"/>
    <w:next w:val="Normal"/>
    <w:link w:val="Heading1Char"/>
    <w:qFormat/>
    <w:rsid w:val="002A6EE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2A6EE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2A6EE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EEF"/>
    <w:rPr>
      <w:rFonts w:ascii="Arial" w:eastAsia="Times New Roman" w:hAnsi="Arial" w:cs="Times New Roman"/>
      <w:bCs/>
      <w:kern w:val="0"/>
      <w:sz w:val="28"/>
      <w:szCs w:val="28"/>
      <w14:ligatures w14:val="none"/>
    </w:rPr>
  </w:style>
  <w:style w:type="character" w:customStyle="1" w:styleId="Heading2Char">
    <w:name w:val="Heading 2 Char"/>
    <w:basedOn w:val="DefaultParagraphFont"/>
    <w:link w:val="Heading2"/>
    <w:rsid w:val="002A6EEF"/>
    <w:rPr>
      <w:rFonts w:ascii="Arial" w:eastAsia="Times New Roman" w:hAnsi="Arial" w:cs="Times New Roman"/>
      <w:kern w:val="0"/>
      <w:sz w:val="28"/>
      <w:szCs w:val="28"/>
      <w14:ligatures w14:val="none"/>
    </w:rPr>
  </w:style>
  <w:style w:type="character" w:customStyle="1" w:styleId="Heading3Char">
    <w:name w:val="Heading 3 Char"/>
    <w:basedOn w:val="DefaultParagraphFont"/>
    <w:link w:val="Heading3"/>
    <w:rsid w:val="002A6EEF"/>
    <w:rPr>
      <w:rFonts w:ascii="Arial" w:eastAsia="Times New Roman" w:hAnsi="Arial" w:cs="Arial"/>
      <w:b/>
      <w:kern w:val="0"/>
      <w:sz w:val="28"/>
      <w:szCs w:val="28"/>
      <w14:ligatures w14:val="none"/>
    </w:rPr>
  </w:style>
  <w:style w:type="paragraph" w:styleId="Footer">
    <w:name w:val="footer"/>
    <w:basedOn w:val="Normal"/>
    <w:link w:val="FooterChar"/>
    <w:unhideWhenUsed/>
    <w:rsid w:val="002A6EEF"/>
    <w:pPr>
      <w:tabs>
        <w:tab w:val="center" w:pos="4513"/>
        <w:tab w:val="right" w:pos="9026"/>
      </w:tabs>
      <w:spacing w:after="0" w:line="240" w:lineRule="auto"/>
    </w:pPr>
  </w:style>
  <w:style w:type="character" w:customStyle="1" w:styleId="FooterChar">
    <w:name w:val="Footer Char"/>
    <w:basedOn w:val="DefaultParagraphFont"/>
    <w:link w:val="Footer"/>
    <w:rsid w:val="002A6EEF"/>
    <w:rPr>
      <w:kern w:val="0"/>
      <w14:ligatures w14:val="none"/>
    </w:rPr>
  </w:style>
  <w:style w:type="paragraph" w:styleId="BodyTextIndent2">
    <w:name w:val="Body Text Indent 2"/>
    <w:basedOn w:val="Normal"/>
    <w:link w:val="BodyTextIndent2Char"/>
    <w:rsid w:val="002A6EE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2A6EEF"/>
    <w:rPr>
      <w:rFonts w:ascii="Arial" w:eastAsia="Times New Roman" w:hAnsi="Arial" w:cs="Times New Roman"/>
      <w:kern w:val="0"/>
      <w:sz w:val="28"/>
      <w:szCs w:val="20"/>
      <w14:ligatures w14:val="none"/>
    </w:rPr>
  </w:style>
  <w:style w:type="paragraph" w:styleId="BodyText">
    <w:name w:val="Body Text"/>
    <w:basedOn w:val="Normal"/>
    <w:link w:val="BodyTextChar"/>
    <w:rsid w:val="002A6EE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2A6EEF"/>
    <w:rPr>
      <w:rFonts w:ascii="Arial" w:eastAsia="Times New Roman" w:hAnsi="Arial" w:cs="Times New Roman"/>
      <w:bCs/>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3184</Words>
  <Characters>18153</Characters>
  <Application>Microsoft Office Word</Application>
  <DocSecurity>0</DocSecurity>
  <Lines>151</Lines>
  <Paragraphs>42</Paragraphs>
  <ScaleCrop>false</ScaleCrop>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Casson</dc:creator>
  <cp:keywords/>
  <dc:description/>
  <cp:lastModifiedBy>Julie Casson</cp:lastModifiedBy>
  <cp:revision>1</cp:revision>
  <dcterms:created xsi:type="dcterms:W3CDTF">2024-01-12T16:39:00Z</dcterms:created>
  <dcterms:modified xsi:type="dcterms:W3CDTF">2024-01-12T16:39:00Z</dcterms:modified>
</cp:coreProperties>
</file>