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01A5" w14:textId="51641819" w:rsidR="00E26BE4" w:rsidRPr="00AB2348" w:rsidRDefault="00C925F7" w:rsidP="00AB2348">
      <w:pPr>
        <w:rPr>
          <w:rFonts w:ascii="Arial" w:hAnsi="Arial" w:cs="Arial"/>
          <w:b/>
          <w:sz w:val="32"/>
          <w:szCs w:val="32"/>
        </w:rPr>
      </w:pPr>
      <w:r w:rsidRPr="00AB2348">
        <w:rPr>
          <w:rFonts w:ascii="Arial" w:hAnsi="Arial" w:cs="Arial"/>
          <w:b/>
          <w:sz w:val="32"/>
          <w:szCs w:val="32"/>
        </w:rPr>
        <w:t>DIY</w:t>
      </w:r>
      <w:r w:rsidR="00B35A99" w:rsidRPr="00AB2348">
        <w:rPr>
          <w:rFonts w:ascii="Arial" w:hAnsi="Arial" w:cs="Arial"/>
          <w:b/>
          <w:sz w:val="32"/>
          <w:szCs w:val="32"/>
        </w:rPr>
        <w:t xml:space="preserve"> </w:t>
      </w:r>
      <w:r w:rsidR="007F16AA">
        <w:rPr>
          <w:rFonts w:ascii="Arial" w:hAnsi="Arial" w:cs="Arial"/>
          <w:b/>
          <w:sz w:val="32"/>
          <w:szCs w:val="32"/>
        </w:rPr>
        <w:t xml:space="preserve">&amp; Technical Assistance </w:t>
      </w:r>
      <w:r w:rsidR="00E26BE4" w:rsidRPr="00AB2348">
        <w:rPr>
          <w:rFonts w:ascii="Arial" w:hAnsi="Arial" w:cs="Arial"/>
          <w:b/>
          <w:sz w:val="32"/>
          <w:szCs w:val="32"/>
        </w:rPr>
        <w:t xml:space="preserve">Community </w:t>
      </w:r>
      <w:r w:rsidR="00B35A99" w:rsidRPr="00AB2348">
        <w:rPr>
          <w:rFonts w:ascii="Arial" w:hAnsi="Arial" w:cs="Arial"/>
          <w:b/>
          <w:sz w:val="32"/>
          <w:szCs w:val="32"/>
        </w:rPr>
        <w:t>Fund</w:t>
      </w:r>
    </w:p>
    <w:p w14:paraId="0A1C01A6" w14:textId="628E46F8" w:rsidR="00E26BE4" w:rsidRDefault="002C0B26" w:rsidP="00E26BE4">
      <w:pPr>
        <w:spacing w:after="0" w:line="240" w:lineRule="auto"/>
        <w:contextualSpacing/>
        <w:rPr>
          <w:rFonts w:ascii="Arial" w:hAnsi="Arial" w:cs="Arial"/>
          <w:b/>
          <w:bCs/>
          <w:sz w:val="24"/>
          <w:szCs w:val="24"/>
          <w:lang w:val="en-US"/>
        </w:rPr>
      </w:pPr>
      <w:r w:rsidRPr="002C0B26">
        <w:rPr>
          <w:rFonts w:ascii="Arial" w:hAnsi="Arial" w:cs="Arial"/>
          <w:b/>
          <w:bCs/>
          <w:sz w:val="24"/>
          <w:szCs w:val="24"/>
          <w:lang w:val="en-US"/>
        </w:rPr>
        <w:t xml:space="preserve">What is the </w:t>
      </w:r>
      <w:r w:rsidRPr="007F16AA">
        <w:rPr>
          <w:rFonts w:ascii="Arial" w:hAnsi="Arial" w:cs="Arial"/>
          <w:b/>
          <w:bCs/>
          <w:sz w:val="24"/>
          <w:szCs w:val="24"/>
          <w:lang w:val="en-US"/>
        </w:rPr>
        <w:t>DIY</w:t>
      </w:r>
      <w:r w:rsidR="00E26BE4" w:rsidRPr="007F16AA">
        <w:rPr>
          <w:rFonts w:ascii="Arial" w:hAnsi="Arial" w:cs="Arial"/>
          <w:b/>
          <w:bCs/>
          <w:sz w:val="24"/>
          <w:szCs w:val="24"/>
        </w:rPr>
        <w:t xml:space="preserve"> </w:t>
      </w:r>
      <w:r w:rsidR="007F16AA" w:rsidRPr="007F16AA">
        <w:rPr>
          <w:rFonts w:ascii="Arial" w:hAnsi="Arial" w:cs="Arial"/>
          <w:b/>
          <w:bCs/>
          <w:sz w:val="24"/>
          <w:szCs w:val="24"/>
        </w:rPr>
        <w:t>&amp; Technical Assistance</w:t>
      </w:r>
      <w:r w:rsidR="007F16AA">
        <w:t xml:space="preserve"> </w:t>
      </w:r>
      <w:r w:rsidR="00E26BE4" w:rsidRPr="00E26BE4">
        <w:rPr>
          <w:rFonts w:ascii="Arial" w:hAnsi="Arial" w:cs="Arial"/>
          <w:b/>
          <w:bCs/>
          <w:sz w:val="24"/>
          <w:szCs w:val="24"/>
          <w:lang w:val="en-US"/>
        </w:rPr>
        <w:t>Community</w:t>
      </w:r>
      <w:r w:rsidRPr="002C0B26">
        <w:rPr>
          <w:rFonts w:ascii="Arial" w:hAnsi="Arial" w:cs="Arial"/>
          <w:b/>
          <w:bCs/>
          <w:sz w:val="24"/>
          <w:szCs w:val="24"/>
          <w:lang w:val="en-US"/>
        </w:rPr>
        <w:t xml:space="preserve"> Fund?</w:t>
      </w:r>
    </w:p>
    <w:p w14:paraId="30D171FB" w14:textId="77777777" w:rsidR="005B2CA0" w:rsidRDefault="005B2CA0" w:rsidP="00E26BE4">
      <w:pPr>
        <w:spacing w:after="0" w:line="240" w:lineRule="auto"/>
        <w:contextualSpacing/>
        <w:rPr>
          <w:rFonts w:ascii="Arial" w:hAnsi="Arial" w:cs="Arial"/>
          <w:b/>
          <w:bCs/>
          <w:sz w:val="24"/>
          <w:szCs w:val="24"/>
          <w:lang w:val="en-US"/>
        </w:rPr>
      </w:pPr>
    </w:p>
    <w:p w14:paraId="12B3688A" w14:textId="71C1BF36" w:rsidR="00624750" w:rsidRDefault="00E26BE4" w:rsidP="00E26BE4">
      <w:pPr>
        <w:spacing w:after="0" w:line="240" w:lineRule="auto"/>
        <w:contextualSpacing/>
        <w:rPr>
          <w:rFonts w:ascii="Arial" w:hAnsi="Arial" w:cs="Arial"/>
          <w:bCs/>
          <w:sz w:val="24"/>
          <w:szCs w:val="24"/>
          <w:lang w:val="en-US"/>
        </w:rPr>
      </w:pPr>
      <w:r w:rsidRPr="00E26BE4">
        <w:rPr>
          <w:rFonts w:ascii="Arial" w:hAnsi="Arial" w:cs="Arial"/>
          <w:bCs/>
          <w:sz w:val="24"/>
          <w:szCs w:val="24"/>
          <w:lang w:val="en-US"/>
        </w:rPr>
        <w:t xml:space="preserve">The DIY </w:t>
      </w:r>
      <w:r w:rsidR="007F16AA">
        <w:rPr>
          <w:rFonts w:ascii="Arial" w:hAnsi="Arial" w:cs="Arial"/>
          <w:bCs/>
          <w:sz w:val="24"/>
          <w:szCs w:val="24"/>
          <w:lang w:val="en-US"/>
        </w:rPr>
        <w:t xml:space="preserve">and Technical Assistance </w:t>
      </w:r>
      <w:r w:rsidRPr="00E26BE4">
        <w:rPr>
          <w:rFonts w:ascii="Arial" w:hAnsi="Arial" w:cs="Arial"/>
          <w:bCs/>
          <w:sz w:val="24"/>
          <w:szCs w:val="24"/>
          <w:lang w:val="en-US"/>
        </w:rPr>
        <w:t xml:space="preserve">Community Fund is a grant scheme </w:t>
      </w:r>
      <w:r w:rsidR="00624750">
        <w:rPr>
          <w:rFonts w:ascii="Arial" w:hAnsi="Arial" w:cs="Arial"/>
          <w:bCs/>
          <w:sz w:val="24"/>
          <w:szCs w:val="24"/>
          <w:lang w:val="en-US"/>
        </w:rPr>
        <w:t>open to eligible organisations across the Lisburn &amp; Castlereagh area.  It aims to</w:t>
      </w:r>
      <w:r w:rsidR="00B86FE1">
        <w:rPr>
          <w:rFonts w:ascii="Arial" w:hAnsi="Arial" w:cs="Arial"/>
          <w:bCs/>
          <w:sz w:val="24"/>
          <w:szCs w:val="24"/>
          <w:lang w:val="en-US"/>
        </w:rPr>
        <w:t xml:space="preserve"> </w:t>
      </w:r>
      <w:r w:rsidR="00624750">
        <w:rPr>
          <w:rFonts w:ascii="Arial" w:hAnsi="Arial" w:cs="Arial"/>
          <w:bCs/>
          <w:sz w:val="24"/>
          <w:szCs w:val="24"/>
          <w:lang w:val="en-US"/>
        </w:rPr>
        <w:t>enable local groups to:</w:t>
      </w:r>
    </w:p>
    <w:p w14:paraId="2654AB94" w14:textId="77777777" w:rsidR="00624750" w:rsidRDefault="00624750" w:rsidP="00E26BE4">
      <w:pPr>
        <w:spacing w:after="0" w:line="240" w:lineRule="auto"/>
        <w:contextualSpacing/>
        <w:rPr>
          <w:rFonts w:ascii="Arial" w:hAnsi="Arial" w:cs="Arial"/>
          <w:bCs/>
          <w:sz w:val="24"/>
          <w:szCs w:val="24"/>
          <w:lang w:val="en-US"/>
        </w:rPr>
      </w:pPr>
    </w:p>
    <w:p w14:paraId="1E457CAB" w14:textId="1474802E" w:rsidR="00624750" w:rsidRDefault="003506E3" w:rsidP="00624750">
      <w:pPr>
        <w:pStyle w:val="ListParagraph"/>
        <w:numPr>
          <w:ilvl w:val="0"/>
          <w:numId w:val="35"/>
        </w:numPr>
        <w:spacing w:after="0" w:line="240" w:lineRule="auto"/>
        <w:rPr>
          <w:rFonts w:ascii="Arial" w:hAnsi="Arial" w:cs="Arial"/>
          <w:bCs/>
          <w:sz w:val="24"/>
          <w:szCs w:val="24"/>
          <w:lang w:val="en-US"/>
        </w:rPr>
      </w:pPr>
      <w:r w:rsidRPr="00624750">
        <w:rPr>
          <w:rFonts w:ascii="Arial" w:hAnsi="Arial" w:cs="Arial"/>
          <w:bCs/>
          <w:sz w:val="24"/>
          <w:szCs w:val="24"/>
          <w:lang w:val="en-US"/>
        </w:rPr>
        <w:t>refresh, refurbis</w:t>
      </w:r>
      <w:r w:rsidR="00074EA4">
        <w:rPr>
          <w:rFonts w:ascii="Arial" w:hAnsi="Arial" w:cs="Arial"/>
          <w:bCs/>
          <w:sz w:val="24"/>
          <w:szCs w:val="24"/>
          <w:lang w:val="en-US"/>
        </w:rPr>
        <w:t>h</w:t>
      </w:r>
      <w:r w:rsidRPr="00624750">
        <w:rPr>
          <w:rFonts w:ascii="Arial" w:hAnsi="Arial" w:cs="Arial"/>
          <w:bCs/>
          <w:sz w:val="24"/>
          <w:szCs w:val="24"/>
          <w:lang w:val="en-US"/>
        </w:rPr>
        <w:t xml:space="preserve"> or</w:t>
      </w:r>
      <w:r w:rsidR="00624750">
        <w:rPr>
          <w:rFonts w:ascii="Arial" w:hAnsi="Arial" w:cs="Arial"/>
          <w:bCs/>
          <w:sz w:val="24"/>
          <w:szCs w:val="24"/>
          <w:lang w:val="en-US"/>
        </w:rPr>
        <w:t xml:space="preserve"> make </w:t>
      </w:r>
      <w:r w:rsidRPr="00624750">
        <w:rPr>
          <w:rFonts w:ascii="Arial" w:hAnsi="Arial" w:cs="Arial"/>
          <w:bCs/>
          <w:sz w:val="24"/>
          <w:szCs w:val="24"/>
          <w:lang w:val="en-US"/>
        </w:rPr>
        <w:t>general improvement</w:t>
      </w:r>
      <w:r w:rsidR="00624750">
        <w:rPr>
          <w:rFonts w:ascii="Arial" w:hAnsi="Arial" w:cs="Arial"/>
          <w:bCs/>
          <w:sz w:val="24"/>
          <w:szCs w:val="24"/>
          <w:lang w:val="en-US"/>
        </w:rPr>
        <w:t>s</w:t>
      </w:r>
      <w:r w:rsidR="00E26BE4" w:rsidRPr="00624750">
        <w:rPr>
          <w:rFonts w:ascii="Arial" w:hAnsi="Arial" w:cs="Arial"/>
          <w:bCs/>
          <w:sz w:val="24"/>
          <w:szCs w:val="24"/>
          <w:lang w:val="en-US"/>
        </w:rPr>
        <w:t xml:space="preserve"> to existing community facilities</w:t>
      </w:r>
      <w:r w:rsidR="00624750">
        <w:rPr>
          <w:rFonts w:ascii="Arial" w:hAnsi="Arial" w:cs="Arial"/>
          <w:bCs/>
          <w:sz w:val="24"/>
          <w:szCs w:val="24"/>
          <w:lang w:val="en-US"/>
        </w:rPr>
        <w:t>; and/or</w:t>
      </w:r>
    </w:p>
    <w:p w14:paraId="0A1C01A8" w14:textId="53D3F0DF" w:rsidR="00E26BE4" w:rsidRPr="00624750" w:rsidRDefault="007F16AA" w:rsidP="00624750">
      <w:pPr>
        <w:pStyle w:val="ListParagraph"/>
        <w:numPr>
          <w:ilvl w:val="0"/>
          <w:numId w:val="35"/>
        </w:numPr>
        <w:spacing w:after="0" w:line="240" w:lineRule="auto"/>
        <w:rPr>
          <w:rFonts w:ascii="Arial" w:hAnsi="Arial" w:cs="Arial"/>
          <w:bCs/>
          <w:sz w:val="24"/>
          <w:szCs w:val="24"/>
          <w:lang w:val="en-US"/>
        </w:rPr>
      </w:pPr>
      <w:r w:rsidRPr="00624750">
        <w:rPr>
          <w:rFonts w:ascii="Arial" w:hAnsi="Arial" w:cs="Arial"/>
          <w:sz w:val="24"/>
          <w:szCs w:val="24"/>
        </w:rPr>
        <w:t>commissio</w:t>
      </w:r>
      <w:r w:rsidR="00624750">
        <w:rPr>
          <w:rFonts w:ascii="Arial" w:hAnsi="Arial" w:cs="Arial"/>
          <w:sz w:val="24"/>
          <w:szCs w:val="24"/>
        </w:rPr>
        <w:t>n</w:t>
      </w:r>
      <w:r w:rsidRPr="00624750">
        <w:rPr>
          <w:rFonts w:ascii="Arial" w:hAnsi="Arial" w:cs="Arial"/>
          <w:sz w:val="24"/>
          <w:szCs w:val="24"/>
        </w:rPr>
        <w:t xml:space="preserve"> </w:t>
      </w:r>
      <w:r w:rsidR="00624750">
        <w:rPr>
          <w:rFonts w:ascii="Arial" w:hAnsi="Arial" w:cs="Arial"/>
          <w:sz w:val="24"/>
          <w:szCs w:val="24"/>
        </w:rPr>
        <w:t>professional/</w:t>
      </w:r>
      <w:r w:rsidRPr="00624750">
        <w:rPr>
          <w:rFonts w:ascii="Arial" w:hAnsi="Arial" w:cs="Arial"/>
          <w:sz w:val="24"/>
          <w:szCs w:val="24"/>
        </w:rPr>
        <w:t xml:space="preserve">technical assistance </w:t>
      </w:r>
      <w:r w:rsidR="00624750">
        <w:rPr>
          <w:rFonts w:ascii="Arial" w:hAnsi="Arial" w:cs="Arial"/>
          <w:sz w:val="24"/>
          <w:szCs w:val="24"/>
        </w:rPr>
        <w:t xml:space="preserve">to explore the </w:t>
      </w:r>
      <w:r w:rsidRPr="00624750">
        <w:rPr>
          <w:rFonts w:ascii="Arial" w:hAnsi="Arial" w:cs="Arial"/>
          <w:sz w:val="24"/>
          <w:szCs w:val="24"/>
        </w:rPr>
        <w:t>potential</w:t>
      </w:r>
      <w:r w:rsidR="00624750">
        <w:rPr>
          <w:rFonts w:ascii="Arial" w:hAnsi="Arial" w:cs="Arial"/>
          <w:sz w:val="24"/>
          <w:szCs w:val="24"/>
        </w:rPr>
        <w:t xml:space="preserve"> of</w:t>
      </w:r>
      <w:r w:rsidR="00B86FE1">
        <w:rPr>
          <w:rFonts w:ascii="Arial" w:hAnsi="Arial" w:cs="Arial"/>
          <w:sz w:val="24"/>
          <w:szCs w:val="24"/>
        </w:rPr>
        <w:t xml:space="preserve"> expansion and</w:t>
      </w:r>
      <w:r w:rsidR="00B042AD">
        <w:rPr>
          <w:rFonts w:ascii="Arial" w:hAnsi="Arial" w:cs="Arial"/>
          <w:sz w:val="24"/>
          <w:szCs w:val="24"/>
        </w:rPr>
        <w:t>/</w:t>
      </w:r>
      <w:r w:rsidR="00B86FE1">
        <w:rPr>
          <w:rFonts w:ascii="Arial" w:hAnsi="Arial" w:cs="Arial"/>
          <w:sz w:val="24"/>
          <w:szCs w:val="24"/>
        </w:rPr>
        <w:t>or upgrades to facilities or scope out the feasibility</w:t>
      </w:r>
      <w:r w:rsidR="00B02E32">
        <w:rPr>
          <w:rFonts w:ascii="Arial" w:hAnsi="Arial" w:cs="Arial"/>
          <w:sz w:val="24"/>
          <w:szCs w:val="24"/>
        </w:rPr>
        <w:t xml:space="preserve"> and sustainability</w:t>
      </w:r>
      <w:r w:rsidR="00B86FE1">
        <w:rPr>
          <w:rFonts w:ascii="Arial" w:hAnsi="Arial" w:cs="Arial"/>
          <w:sz w:val="24"/>
          <w:szCs w:val="24"/>
        </w:rPr>
        <w:t xml:space="preserve"> of </w:t>
      </w:r>
      <w:r w:rsidR="007F23A0">
        <w:rPr>
          <w:rFonts w:ascii="Arial" w:hAnsi="Arial" w:cs="Arial"/>
          <w:sz w:val="24"/>
          <w:szCs w:val="24"/>
        </w:rPr>
        <w:t xml:space="preserve">developing </w:t>
      </w:r>
      <w:r w:rsidR="00B86FE1">
        <w:rPr>
          <w:rFonts w:ascii="Arial" w:hAnsi="Arial" w:cs="Arial"/>
          <w:sz w:val="24"/>
          <w:szCs w:val="24"/>
        </w:rPr>
        <w:t>new</w:t>
      </w:r>
      <w:r w:rsidRPr="00624750">
        <w:rPr>
          <w:rFonts w:ascii="Arial" w:hAnsi="Arial" w:cs="Arial"/>
          <w:sz w:val="24"/>
          <w:szCs w:val="24"/>
        </w:rPr>
        <w:t xml:space="preserve"> capital projects</w:t>
      </w:r>
      <w:r w:rsidR="00624750">
        <w:rPr>
          <w:rFonts w:ascii="Arial" w:hAnsi="Arial" w:cs="Arial"/>
          <w:sz w:val="24"/>
          <w:szCs w:val="24"/>
        </w:rPr>
        <w:t>.</w:t>
      </w:r>
      <w:r w:rsidRPr="00624750">
        <w:rPr>
          <w:rFonts w:ascii="Arial" w:hAnsi="Arial" w:cs="Arial"/>
          <w:sz w:val="24"/>
          <w:szCs w:val="24"/>
        </w:rPr>
        <w:t xml:space="preserve">  </w:t>
      </w:r>
    </w:p>
    <w:p w14:paraId="0A1C01A9" w14:textId="77777777" w:rsidR="00E26BE4" w:rsidRDefault="00E26BE4" w:rsidP="00E26BE4">
      <w:pPr>
        <w:spacing w:after="0" w:line="240" w:lineRule="auto"/>
        <w:contextualSpacing/>
        <w:rPr>
          <w:rFonts w:ascii="Arial" w:hAnsi="Arial" w:cs="Arial"/>
          <w:bCs/>
          <w:sz w:val="24"/>
          <w:szCs w:val="24"/>
          <w:lang w:val="en-US"/>
        </w:rPr>
      </w:pPr>
    </w:p>
    <w:p w14:paraId="0A1C01AA" w14:textId="617EF723" w:rsidR="003756D2" w:rsidRDefault="000B1E15" w:rsidP="00E26BE4">
      <w:pPr>
        <w:spacing w:after="0" w:line="240" w:lineRule="auto"/>
        <w:contextualSpacing/>
        <w:rPr>
          <w:rFonts w:ascii="Arial" w:hAnsi="Arial" w:cs="Arial"/>
          <w:bCs/>
          <w:sz w:val="24"/>
          <w:szCs w:val="24"/>
          <w:lang w:val="en-US"/>
        </w:rPr>
      </w:pPr>
      <w:r>
        <w:rPr>
          <w:rFonts w:ascii="Arial" w:hAnsi="Arial" w:cs="Arial"/>
          <w:bCs/>
          <w:sz w:val="24"/>
          <w:szCs w:val="24"/>
          <w:lang w:val="en-US"/>
        </w:rPr>
        <w:t>Overall, t</w:t>
      </w:r>
      <w:r w:rsidR="003756D2" w:rsidRPr="003756D2">
        <w:rPr>
          <w:rFonts w:ascii="Arial" w:hAnsi="Arial" w:cs="Arial"/>
          <w:bCs/>
          <w:sz w:val="24"/>
          <w:szCs w:val="24"/>
          <w:lang w:val="en-US"/>
        </w:rPr>
        <w:t xml:space="preserve">he </w:t>
      </w:r>
      <w:r w:rsidR="003756D2">
        <w:rPr>
          <w:rFonts w:ascii="Arial" w:hAnsi="Arial" w:cs="Arial"/>
          <w:bCs/>
          <w:sz w:val="24"/>
          <w:szCs w:val="24"/>
          <w:lang w:val="en-US"/>
        </w:rPr>
        <w:t>fund</w:t>
      </w:r>
      <w:r w:rsidR="003756D2" w:rsidRPr="003756D2">
        <w:rPr>
          <w:rFonts w:ascii="Arial" w:hAnsi="Arial" w:cs="Arial"/>
          <w:bCs/>
          <w:sz w:val="24"/>
          <w:szCs w:val="24"/>
          <w:lang w:val="en-US"/>
        </w:rPr>
        <w:t xml:space="preserve"> will make provision to fix, repair, maintain or improve community facilities to</w:t>
      </w:r>
      <w:r w:rsidR="0039099D">
        <w:rPr>
          <w:rFonts w:ascii="Arial" w:hAnsi="Arial" w:cs="Arial"/>
          <w:bCs/>
          <w:sz w:val="24"/>
          <w:szCs w:val="24"/>
          <w:lang w:val="en-US"/>
        </w:rPr>
        <w:t xml:space="preserve"> offer a wider range </w:t>
      </w:r>
      <w:r w:rsidR="000F02F0">
        <w:rPr>
          <w:rFonts w:ascii="Arial" w:hAnsi="Arial" w:cs="Arial"/>
          <w:bCs/>
          <w:sz w:val="24"/>
          <w:szCs w:val="24"/>
          <w:lang w:val="en-US"/>
        </w:rPr>
        <w:t xml:space="preserve">of </w:t>
      </w:r>
      <w:r w:rsidR="0039099D">
        <w:rPr>
          <w:rFonts w:ascii="Arial" w:hAnsi="Arial" w:cs="Arial"/>
          <w:bCs/>
          <w:sz w:val="24"/>
          <w:szCs w:val="24"/>
          <w:lang w:val="en-US"/>
        </w:rPr>
        <w:t xml:space="preserve">activities and </w:t>
      </w:r>
      <w:r w:rsidR="003756D2" w:rsidRPr="003756D2">
        <w:rPr>
          <w:rFonts w:ascii="Arial" w:hAnsi="Arial" w:cs="Arial"/>
          <w:bCs/>
          <w:sz w:val="24"/>
          <w:szCs w:val="24"/>
          <w:lang w:val="en-US"/>
        </w:rPr>
        <w:t>services to broaden community engagement and respond to community needs. Its focus will be</w:t>
      </w:r>
      <w:r w:rsidR="00F128E6">
        <w:rPr>
          <w:rFonts w:ascii="Arial" w:hAnsi="Arial" w:cs="Arial"/>
          <w:bCs/>
          <w:sz w:val="24"/>
          <w:szCs w:val="24"/>
          <w:lang w:val="en-US"/>
        </w:rPr>
        <w:t xml:space="preserve"> on </w:t>
      </w:r>
      <w:r w:rsidR="003756D2" w:rsidRPr="003756D2">
        <w:rPr>
          <w:rFonts w:ascii="Arial" w:hAnsi="Arial" w:cs="Arial"/>
          <w:bCs/>
          <w:sz w:val="24"/>
          <w:szCs w:val="24"/>
          <w:lang w:val="en-US"/>
        </w:rPr>
        <w:t>develop</w:t>
      </w:r>
      <w:r w:rsidR="00F128E6">
        <w:rPr>
          <w:rFonts w:ascii="Arial" w:hAnsi="Arial" w:cs="Arial"/>
          <w:bCs/>
          <w:sz w:val="24"/>
          <w:szCs w:val="24"/>
          <w:lang w:val="en-US"/>
        </w:rPr>
        <w:t>ing</w:t>
      </w:r>
      <w:r w:rsidR="003756D2" w:rsidRPr="003756D2">
        <w:rPr>
          <w:rFonts w:ascii="Arial" w:hAnsi="Arial" w:cs="Arial"/>
          <w:bCs/>
          <w:sz w:val="24"/>
          <w:szCs w:val="24"/>
          <w:lang w:val="en-US"/>
        </w:rPr>
        <w:t xml:space="preserve"> resilient communities where people are engaged and empowered</w:t>
      </w:r>
      <w:r w:rsidR="00E836F1">
        <w:rPr>
          <w:rFonts w:ascii="Arial" w:hAnsi="Arial" w:cs="Arial"/>
          <w:bCs/>
          <w:sz w:val="24"/>
          <w:szCs w:val="24"/>
          <w:lang w:val="en-US"/>
        </w:rPr>
        <w:t>.  It will also</w:t>
      </w:r>
      <w:r w:rsidR="008F4BA2">
        <w:rPr>
          <w:rFonts w:ascii="Arial" w:hAnsi="Arial" w:cs="Arial"/>
          <w:bCs/>
          <w:sz w:val="24"/>
          <w:szCs w:val="24"/>
          <w:lang w:val="en-US"/>
        </w:rPr>
        <w:t xml:space="preserve"> </w:t>
      </w:r>
      <w:r w:rsidR="00A44BCC">
        <w:rPr>
          <w:rFonts w:ascii="Arial" w:hAnsi="Arial" w:cs="Arial"/>
          <w:bCs/>
          <w:sz w:val="24"/>
          <w:szCs w:val="24"/>
          <w:lang w:val="en-US"/>
        </w:rPr>
        <w:t xml:space="preserve">assist local groups to engage professional </w:t>
      </w:r>
      <w:r w:rsidR="16F96B7C" w:rsidRPr="17DCAD79">
        <w:rPr>
          <w:rFonts w:ascii="Arial" w:hAnsi="Arial" w:cs="Arial"/>
          <w:sz w:val="24"/>
          <w:szCs w:val="24"/>
          <w:lang w:val="en-US"/>
        </w:rPr>
        <w:t>expertise</w:t>
      </w:r>
      <w:r w:rsidR="00A44BCC">
        <w:rPr>
          <w:rFonts w:ascii="Arial" w:hAnsi="Arial" w:cs="Arial"/>
          <w:bCs/>
          <w:sz w:val="24"/>
          <w:szCs w:val="24"/>
          <w:lang w:val="en-US"/>
        </w:rPr>
        <w:t xml:space="preserve"> </w:t>
      </w:r>
      <w:r w:rsidR="00E94355">
        <w:rPr>
          <w:rFonts w:ascii="Arial" w:hAnsi="Arial" w:cs="Arial"/>
          <w:bCs/>
          <w:sz w:val="24"/>
          <w:szCs w:val="24"/>
          <w:lang w:val="en-US"/>
        </w:rPr>
        <w:t xml:space="preserve">as a critical part of embarking on a </w:t>
      </w:r>
      <w:r w:rsidR="000F02F0">
        <w:rPr>
          <w:rFonts w:ascii="Arial" w:hAnsi="Arial" w:cs="Arial"/>
          <w:bCs/>
          <w:sz w:val="24"/>
          <w:szCs w:val="24"/>
          <w:lang w:val="en-US"/>
        </w:rPr>
        <w:t>capital project for wider community need.</w:t>
      </w:r>
    </w:p>
    <w:p w14:paraId="0A1C01AB" w14:textId="77777777" w:rsidR="00C958EF" w:rsidRPr="002C0B26" w:rsidRDefault="002C0B26" w:rsidP="002C0B26">
      <w:pPr>
        <w:spacing w:after="0" w:line="240" w:lineRule="auto"/>
        <w:contextualSpacing/>
        <w:rPr>
          <w:rFonts w:ascii="Arial" w:hAnsi="Arial" w:cs="Arial"/>
          <w:bCs/>
          <w:sz w:val="24"/>
          <w:szCs w:val="24"/>
          <w:lang w:val="en-US"/>
        </w:rPr>
      </w:pPr>
      <w:r w:rsidRPr="002C0B26">
        <w:rPr>
          <w:rFonts w:ascii="Arial" w:hAnsi="Arial" w:cs="Arial"/>
          <w:bCs/>
          <w:sz w:val="24"/>
          <w:szCs w:val="24"/>
          <w:lang w:val="en-US"/>
        </w:rPr>
        <w:t xml:space="preserve"> </w:t>
      </w:r>
    </w:p>
    <w:p w14:paraId="0A1C01AC" w14:textId="7A441335" w:rsidR="00C958EF" w:rsidRPr="00C958EF" w:rsidRDefault="00892005" w:rsidP="002C0B26">
      <w:pPr>
        <w:spacing w:after="0" w:line="240" w:lineRule="auto"/>
        <w:contextualSpacing/>
        <w:rPr>
          <w:rFonts w:ascii="Arial" w:hAnsi="Arial" w:cs="Arial"/>
          <w:bCs/>
          <w:sz w:val="24"/>
          <w:szCs w:val="24"/>
        </w:rPr>
      </w:pPr>
      <w:r>
        <w:rPr>
          <w:rFonts w:ascii="Arial" w:hAnsi="Arial" w:cs="Arial"/>
          <w:bCs/>
          <w:sz w:val="24"/>
          <w:szCs w:val="24"/>
          <w:lang w:val="en-US"/>
        </w:rPr>
        <w:t>The</w:t>
      </w:r>
      <w:r w:rsidR="00C958EF" w:rsidRPr="00C958EF">
        <w:rPr>
          <w:rFonts w:ascii="Arial" w:hAnsi="Arial" w:cs="Arial"/>
          <w:bCs/>
          <w:sz w:val="24"/>
          <w:szCs w:val="24"/>
          <w:lang w:val="en-US"/>
        </w:rPr>
        <w:t xml:space="preserve"> community and voluntary sector deliver </w:t>
      </w:r>
      <w:r>
        <w:rPr>
          <w:rFonts w:ascii="Arial" w:hAnsi="Arial" w:cs="Arial"/>
          <w:bCs/>
          <w:sz w:val="24"/>
          <w:szCs w:val="24"/>
          <w:lang w:val="en-US"/>
        </w:rPr>
        <w:t>crucial services locally</w:t>
      </w:r>
      <w:r w:rsidR="00C958EF" w:rsidRPr="00C958EF">
        <w:rPr>
          <w:rFonts w:ascii="Arial" w:hAnsi="Arial" w:cs="Arial"/>
          <w:bCs/>
          <w:sz w:val="24"/>
          <w:szCs w:val="24"/>
          <w:lang w:val="en-US"/>
        </w:rPr>
        <w:t xml:space="preserve"> providing facilities for a range of purposes.  This grant scheme </w:t>
      </w:r>
      <w:r w:rsidR="001529D9">
        <w:rPr>
          <w:rFonts w:ascii="Arial" w:hAnsi="Arial" w:cs="Arial"/>
          <w:bCs/>
          <w:sz w:val="24"/>
          <w:szCs w:val="24"/>
          <w:lang w:val="en-US"/>
        </w:rPr>
        <w:t>should</w:t>
      </w:r>
      <w:r w:rsidR="008F098D">
        <w:rPr>
          <w:rFonts w:ascii="Arial" w:hAnsi="Arial" w:cs="Arial"/>
          <w:bCs/>
          <w:sz w:val="24"/>
          <w:szCs w:val="24"/>
          <w:lang w:val="en-US"/>
        </w:rPr>
        <w:t xml:space="preserve"> deliver the</w:t>
      </w:r>
      <w:r w:rsidR="00C958EF" w:rsidRPr="00C958EF">
        <w:rPr>
          <w:rFonts w:ascii="Arial" w:hAnsi="Arial" w:cs="Arial"/>
          <w:bCs/>
          <w:sz w:val="24"/>
          <w:szCs w:val="24"/>
          <w:lang w:val="en-US"/>
        </w:rPr>
        <w:t xml:space="preserve"> following</w:t>
      </w:r>
      <w:r w:rsidR="001529D9">
        <w:rPr>
          <w:rFonts w:ascii="Arial" w:hAnsi="Arial" w:cs="Arial"/>
          <w:bCs/>
          <w:sz w:val="24"/>
          <w:szCs w:val="24"/>
          <w:lang w:val="en-US"/>
        </w:rPr>
        <w:t xml:space="preserve"> outcomes</w:t>
      </w:r>
      <w:r w:rsidR="00C958EF" w:rsidRPr="00C958EF">
        <w:rPr>
          <w:rFonts w:ascii="Arial" w:hAnsi="Arial" w:cs="Arial"/>
          <w:bCs/>
          <w:sz w:val="24"/>
          <w:szCs w:val="24"/>
          <w:lang w:val="en-US"/>
        </w:rPr>
        <w:t>:</w:t>
      </w:r>
    </w:p>
    <w:p w14:paraId="0A1C01AE" w14:textId="2145AF34" w:rsidR="00C958EF" w:rsidRPr="00C958EF" w:rsidRDefault="00C958EF" w:rsidP="00600075">
      <w:pPr>
        <w:spacing w:after="0" w:line="240" w:lineRule="auto"/>
        <w:contextualSpacing/>
        <w:rPr>
          <w:rFonts w:ascii="Arial" w:hAnsi="Arial" w:cs="Arial"/>
          <w:bCs/>
          <w:sz w:val="24"/>
          <w:szCs w:val="24"/>
        </w:rPr>
      </w:pPr>
      <w:r w:rsidRPr="00C958EF">
        <w:rPr>
          <w:rFonts w:ascii="Arial" w:hAnsi="Arial" w:cs="Arial"/>
          <w:bCs/>
          <w:sz w:val="24"/>
          <w:szCs w:val="24"/>
        </w:rPr>
        <w:t xml:space="preserve"> </w:t>
      </w:r>
    </w:p>
    <w:p w14:paraId="0A1C01AF" w14:textId="74C1879F" w:rsidR="00C958EF" w:rsidRPr="00C958EF" w:rsidRDefault="00C958EF" w:rsidP="00C958EF">
      <w:pPr>
        <w:numPr>
          <w:ilvl w:val="0"/>
          <w:numId w:val="26"/>
        </w:numPr>
        <w:spacing w:after="0" w:line="240" w:lineRule="auto"/>
        <w:contextualSpacing/>
        <w:rPr>
          <w:rFonts w:ascii="Arial" w:hAnsi="Arial" w:cs="Arial"/>
          <w:bCs/>
          <w:sz w:val="24"/>
          <w:szCs w:val="24"/>
        </w:rPr>
      </w:pPr>
      <w:r w:rsidRPr="00C958EF">
        <w:rPr>
          <w:rFonts w:ascii="Arial" w:hAnsi="Arial" w:cs="Arial"/>
          <w:bCs/>
          <w:sz w:val="24"/>
          <w:szCs w:val="24"/>
          <w:lang w:val="en-US"/>
        </w:rPr>
        <w:t>enhanc</w:t>
      </w:r>
      <w:r w:rsidR="001529D9">
        <w:rPr>
          <w:rFonts w:ascii="Arial" w:hAnsi="Arial" w:cs="Arial"/>
          <w:bCs/>
          <w:sz w:val="24"/>
          <w:szCs w:val="24"/>
          <w:lang w:val="en-US"/>
        </w:rPr>
        <w:t>ed</w:t>
      </w:r>
      <w:r w:rsidRPr="00C958EF">
        <w:rPr>
          <w:rFonts w:ascii="Arial" w:hAnsi="Arial" w:cs="Arial"/>
          <w:bCs/>
          <w:sz w:val="24"/>
          <w:szCs w:val="24"/>
          <w:lang w:val="en-US"/>
        </w:rPr>
        <w:t xml:space="preserve"> internal</w:t>
      </w:r>
      <w:r w:rsidR="0039099D">
        <w:rPr>
          <w:rFonts w:ascii="Arial" w:hAnsi="Arial" w:cs="Arial"/>
          <w:bCs/>
          <w:sz w:val="24"/>
          <w:szCs w:val="24"/>
          <w:lang w:val="en-US"/>
        </w:rPr>
        <w:t xml:space="preserve"> </w:t>
      </w:r>
      <w:r w:rsidRPr="00C958EF">
        <w:rPr>
          <w:rFonts w:ascii="Arial" w:hAnsi="Arial" w:cs="Arial"/>
          <w:bCs/>
          <w:sz w:val="24"/>
          <w:szCs w:val="24"/>
          <w:lang w:val="en-US"/>
        </w:rPr>
        <w:t>/</w:t>
      </w:r>
      <w:r w:rsidR="0039099D">
        <w:rPr>
          <w:rFonts w:ascii="Arial" w:hAnsi="Arial" w:cs="Arial"/>
          <w:bCs/>
          <w:sz w:val="24"/>
          <w:szCs w:val="24"/>
          <w:lang w:val="en-US"/>
        </w:rPr>
        <w:t xml:space="preserve"> </w:t>
      </w:r>
      <w:r w:rsidRPr="00C958EF">
        <w:rPr>
          <w:rFonts w:ascii="Arial" w:hAnsi="Arial" w:cs="Arial"/>
          <w:bCs/>
          <w:sz w:val="24"/>
          <w:szCs w:val="24"/>
          <w:lang w:val="en-US"/>
        </w:rPr>
        <w:t xml:space="preserve">external environment </w:t>
      </w:r>
      <w:r w:rsidR="008319B1">
        <w:rPr>
          <w:rFonts w:ascii="Arial" w:hAnsi="Arial" w:cs="Arial"/>
          <w:bCs/>
          <w:sz w:val="24"/>
          <w:szCs w:val="24"/>
          <w:lang w:val="en-US"/>
        </w:rPr>
        <w:t>of</w:t>
      </w:r>
      <w:r w:rsidRPr="00C958EF">
        <w:rPr>
          <w:rFonts w:ascii="Arial" w:hAnsi="Arial" w:cs="Arial"/>
          <w:bCs/>
          <w:sz w:val="24"/>
          <w:szCs w:val="24"/>
          <w:lang w:val="en-US"/>
        </w:rPr>
        <w:t xml:space="preserve"> local </w:t>
      </w:r>
      <w:proofErr w:type="gramStart"/>
      <w:r w:rsidRPr="00C958EF">
        <w:rPr>
          <w:rFonts w:ascii="Arial" w:hAnsi="Arial" w:cs="Arial"/>
          <w:bCs/>
          <w:sz w:val="24"/>
          <w:szCs w:val="24"/>
          <w:lang w:val="en-US"/>
        </w:rPr>
        <w:t>facilities</w:t>
      </w:r>
      <w:r w:rsidR="00C31185">
        <w:rPr>
          <w:rFonts w:ascii="Arial" w:hAnsi="Arial" w:cs="Arial"/>
          <w:bCs/>
          <w:sz w:val="24"/>
          <w:szCs w:val="24"/>
          <w:lang w:val="en-US"/>
        </w:rPr>
        <w:t>;</w:t>
      </w:r>
      <w:proofErr w:type="gramEnd"/>
      <w:r w:rsidRPr="00C958EF">
        <w:rPr>
          <w:rFonts w:ascii="Arial" w:hAnsi="Arial" w:cs="Arial"/>
          <w:bCs/>
          <w:sz w:val="24"/>
          <w:szCs w:val="24"/>
          <w:lang w:val="en-US"/>
        </w:rPr>
        <w:t xml:space="preserve"> </w:t>
      </w:r>
    </w:p>
    <w:p w14:paraId="0A1C01B0" w14:textId="3F7CDA65" w:rsidR="00C958EF" w:rsidRPr="00C958EF" w:rsidRDefault="00C958EF" w:rsidP="00C958EF">
      <w:pPr>
        <w:numPr>
          <w:ilvl w:val="0"/>
          <w:numId w:val="26"/>
        </w:numPr>
        <w:spacing w:after="0" w:line="240" w:lineRule="auto"/>
        <w:contextualSpacing/>
        <w:rPr>
          <w:rFonts w:ascii="Arial" w:hAnsi="Arial" w:cs="Arial"/>
          <w:bCs/>
          <w:sz w:val="24"/>
          <w:szCs w:val="24"/>
        </w:rPr>
      </w:pPr>
      <w:r w:rsidRPr="00C958EF">
        <w:rPr>
          <w:rFonts w:ascii="Arial" w:hAnsi="Arial" w:cs="Arial"/>
          <w:bCs/>
          <w:sz w:val="24"/>
          <w:szCs w:val="24"/>
          <w:lang w:val="en-US"/>
        </w:rPr>
        <w:t>increased participation and</w:t>
      </w:r>
      <w:r w:rsidR="002E1715">
        <w:rPr>
          <w:rFonts w:ascii="Arial" w:hAnsi="Arial" w:cs="Arial"/>
          <w:bCs/>
          <w:sz w:val="24"/>
          <w:szCs w:val="24"/>
          <w:lang w:val="en-US"/>
        </w:rPr>
        <w:t xml:space="preserve"> improved</w:t>
      </w:r>
      <w:r w:rsidRPr="00C958EF">
        <w:rPr>
          <w:rFonts w:ascii="Arial" w:hAnsi="Arial" w:cs="Arial"/>
          <w:bCs/>
          <w:sz w:val="24"/>
          <w:szCs w:val="24"/>
          <w:lang w:val="en-US"/>
        </w:rPr>
        <w:t xml:space="preserve"> </w:t>
      </w:r>
      <w:proofErr w:type="spellStart"/>
      <w:r w:rsidRPr="00C958EF">
        <w:rPr>
          <w:rFonts w:ascii="Arial" w:hAnsi="Arial" w:cs="Arial"/>
          <w:bCs/>
          <w:sz w:val="24"/>
          <w:szCs w:val="24"/>
          <w:lang w:val="en-US"/>
        </w:rPr>
        <w:t>programme</w:t>
      </w:r>
      <w:proofErr w:type="spellEnd"/>
      <w:r w:rsidRPr="00C958EF">
        <w:rPr>
          <w:rFonts w:ascii="Arial" w:hAnsi="Arial" w:cs="Arial"/>
          <w:bCs/>
          <w:sz w:val="24"/>
          <w:szCs w:val="24"/>
          <w:lang w:val="en-US"/>
        </w:rPr>
        <w:t xml:space="preserve"> </w:t>
      </w:r>
      <w:proofErr w:type="gramStart"/>
      <w:r w:rsidRPr="00C958EF">
        <w:rPr>
          <w:rFonts w:ascii="Arial" w:hAnsi="Arial" w:cs="Arial"/>
          <w:bCs/>
          <w:sz w:val="24"/>
          <w:szCs w:val="24"/>
          <w:lang w:val="en-US"/>
        </w:rPr>
        <w:t>delivery</w:t>
      </w:r>
      <w:r w:rsidR="00C31185">
        <w:rPr>
          <w:rFonts w:ascii="Arial" w:hAnsi="Arial" w:cs="Arial"/>
          <w:bCs/>
          <w:sz w:val="24"/>
          <w:szCs w:val="24"/>
          <w:lang w:val="en-US"/>
        </w:rPr>
        <w:t>;</w:t>
      </w:r>
      <w:proofErr w:type="gramEnd"/>
      <w:r w:rsidRPr="00C958EF">
        <w:rPr>
          <w:rFonts w:ascii="Arial" w:hAnsi="Arial" w:cs="Arial"/>
          <w:bCs/>
          <w:sz w:val="24"/>
          <w:szCs w:val="24"/>
          <w:lang w:val="en-US"/>
        </w:rPr>
        <w:t xml:space="preserve">  </w:t>
      </w:r>
    </w:p>
    <w:p w14:paraId="0A1C01B1" w14:textId="6B9B82DF" w:rsidR="00E26BE4" w:rsidRPr="00600075" w:rsidRDefault="009732D7" w:rsidP="00E26BE4">
      <w:pPr>
        <w:numPr>
          <w:ilvl w:val="0"/>
          <w:numId w:val="26"/>
        </w:numPr>
        <w:spacing w:after="0" w:line="240" w:lineRule="auto"/>
        <w:contextualSpacing/>
        <w:rPr>
          <w:rFonts w:ascii="Arial" w:hAnsi="Arial" w:cs="Arial"/>
          <w:bCs/>
          <w:sz w:val="24"/>
          <w:szCs w:val="24"/>
        </w:rPr>
      </w:pPr>
      <w:r>
        <w:rPr>
          <w:rFonts w:ascii="Arial" w:hAnsi="Arial" w:cs="Arial"/>
          <w:bCs/>
          <w:sz w:val="24"/>
          <w:szCs w:val="24"/>
          <w:lang w:val="en-US"/>
        </w:rPr>
        <w:t>increased</w:t>
      </w:r>
      <w:r w:rsidR="00C958EF" w:rsidRPr="00C958EF">
        <w:rPr>
          <w:rFonts w:ascii="Arial" w:hAnsi="Arial" w:cs="Arial"/>
          <w:bCs/>
          <w:sz w:val="24"/>
          <w:szCs w:val="24"/>
          <w:lang w:val="en-US"/>
        </w:rPr>
        <w:t xml:space="preserve"> income generation </w:t>
      </w:r>
      <w:proofErr w:type="gramStart"/>
      <w:r w:rsidR="00C958EF" w:rsidRPr="00C958EF">
        <w:rPr>
          <w:rFonts w:ascii="Arial" w:hAnsi="Arial" w:cs="Arial"/>
          <w:bCs/>
          <w:sz w:val="24"/>
          <w:szCs w:val="24"/>
          <w:lang w:val="en-US"/>
        </w:rPr>
        <w:t>opportunities</w:t>
      </w:r>
      <w:r w:rsidR="00C31185">
        <w:rPr>
          <w:rFonts w:ascii="Arial" w:hAnsi="Arial" w:cs="Arial"/>
          <w:bCs/>
          <w:sz w:val="24"/>
          <w:szCs w:val="24"/>
          <w:lang w:val="en-US"/>
        </w:rPr>
        <w:t>;</w:t>
      </w:r>
      <w:proofErr w:type="gramEnd"/>
      <w:r w:rsidR="00C958EF" w:rsidRPr="00C958EF">
        <w:rPr>
          <w:rFonts w:ascii="Arial" w:hAnsi="Arial" w:cs="Arial"/>
          <w:bCs/>
          <w:sz w:val="24"/>
          <w:szCs w:val="24"/>
          <w:lang w:val="en-US"/>
        </w:rPr>
        <w:t xml:space="preserve">  </w:t>
      </w:r>
    </w:p>
    <w:p w14:paraId="21A8381D" w14:textId="66391FF6" w:rsidR="00600075" w:rsidRDefault="00600075" w:rsidP="00E26BE4">
      <w:pPr>
        <w:numPr>
          <w:ilvl w:val="0"/>
          <w:numId w:val="26"/>
        </w:numPr>
        <w:spacing w:after="0" w:line="240" w:lineRule="auto"/>
        <w:contextualSpacing/>
        <w:rPr>
          <w:rFonts w:ascii="Arial" w:hAnsi="Arial" w:cs="Arial"/>
          <w:bCs/>
          <w:sz w:val="24"/>
          <w:szCs w:val="24"/>
        </w:rPr>
      </w:pPr>
      <w:r>
        <w:rPr>
          <w:rFonts w:ascii="Arial" w:hAnsi="Arial" w:cs="Arial"/>
          <w:bCs/>
          <w:sz w:val="24"/>
          <w:szCs w:val="24"/>
          <w:lang w:val="en-US"/>
        </w:rPr>
        <w:t>supporting the development and sustainability of future capital projects</w:t>
      </w:r>
    </w:p>
    <w:p w14:paraId="0A1C01B2" w14:textId="77777777" w:rsidR="0039099D" w:rsidRPr="0039099D" w:rsidRDefault="0039099D" w:rsidP="0039099D">
      <w:pPr>
        <w:spacing w:after="0" w:line="240" w:lineRule="auto"/>
        <w:ind w:left="1080"/>
        <w:contextualSpacing/>
        <w:rPr>
          <w:rFonts w:ascii="Arial" w:hAnsi="Arial" w:cs="Arial"/>
          <w:bCs/>
          <w:sz w:val="24"/>
          <w:szCs w:val="24"/>
        </w:rPr>
      </w:pPr>
    </w:p>
    <w:p w14:paraId="0A1C01B3" w14:textId="77777777" w:rsidR="00E26BE4" w:rsidRDefault="00E26BE4" w:rsidP="00E26BE4">
      <w:pPr>
        <w:spacing w:after="0" w:line="240" w:lineRule="auto"/>
        <w:rPr>
          <w:rFonts w:ascii="Arial" w:hAnsi="Arial" w:cs="Arial"/>
          <w:b/>
          <w:sz w:val="24"/>
          <w:szCs w:val="24"/>
        </w:rPr>
      </w:pPr>
      <w:r>
        <w:rPr>
          <w:rFonts w:ascii="Arial" w:hAnsi="Arial" w:cs="Arial"/>
          <w:b/>
          <w:sz w:val="24"/>
          <w:szCs w:val="24"/>
        </w:rPr>
        <w:t>How much is available?</w:t>
      </w:r>
    </w:p>
    <w:p w14:paraId="0A1C01B4" w14:textId="312526B9" w:rsidR="00E26BE4" w:rsidRPr="00E26BE4" w:rsidRDefault="00E26BE4" w:rsidP="00E26BE4">
      <w:pPr>
        <w:spacing w:after="0" w:line="240" w:lineRule="auto"/>
        <w:rPr>
          <w:rFonts w:ascii="Arial" w:hAnsi="Arial" w:cs="Arial"/>
          <w:b/>
          <w:sz w:val="24"/>
          <w:szCs w:val="24"/>
        </w:rPr>
      </w:pPr>
      <w:r w:rsidRPr="002773DB">
        <w:rPr>
          <w:rFonts w:ascii="Arial" w:hAnsi="Arial" w:cs="Arial"/>
          <w:sz w:val="24"/>
          <w:szCs w:val="24"/>
        </w:rPr>
        <w:t xml:space="preserve">The </w:t>
      </w:r>
      <w:r>
        <w:rPr>
          <w:rFonts w:ascii="Arial" w:hAnsi="Arial" w:cs="Arial"/>
          <w:sz w:val="24"/>
          <w:szCs w:val="24"/>
        </w:rPr>
        <w:t>DIY</w:t>
      </w:r>
      <w:r w:rsidRPr="00E26BE4">
        <w:t xml:space="preserve"> </w:t>
      </w:r>
      <w:r w:rsidR="00600075" w:rsidRPr="00600075">
        <w:rPr>
          <w:rFonts w:ascii="Arial" w:hAnsi="Arial" w:cs="Arial"/>
          <w:sz w:val="24"/>
          <w:szCs w:val="24"/>
        </w:rPr>
        <w:t>&amp; Technical Assistance</w:t>
      </w:r>
      <w:r w:rsidR="00600075" w:rsidRPr="00600075">
        <w:rPr>
          <w:sz w:val="24"/>
          <w:szCs w:val="24"/>
        </w:rPr>
        <w:t xml:space="preserve"> </w:t>
      </w:r>
      <w:r w:rsidRPr="00600075">
        <w:rPr>
          <w:rFonts w:ascii="Arial" w:hAnsi="Arial" w:cs="Arial"/>
          <w:sz w:val="24"/>
          <w:szCs w:val="24"/>
        </w:rPr>
        <w:t>Community</w:t>
      </w:r>
      <w:r>
        <w:rPr>
          <w:rFonts w:ascii="Arial" w:hAnsi="Arial" w:cs="Arial"/>
          <w:sz w:val="24"/>
          <w:szCs w:val="24"/>
        </w:rPr>
        <w:t xml:space="preserve"> Fund has £</w:t>
      </w:r>
      <w:r w:rsidR="00600075">
        <w:rPr>
          <w:rFonts w:ascii="Arial" w:hAnsi="Arial" w:cs="Arial"/>
          <w:sz w:val="24"/>
          <w:szCs w:val="24"/>
        </w:rPr>
        <w:t>5</w:t>
      </w:r>
      <w:r w:rsidRPr="002773DB">
        <w:rPr>
          <w:rFonts w:ascii="Arial" w:hAnsi="Arial" w:cs="Arial"/>
          <w:sz w:val="24"/>
          <w:szCs w:val="24"/>
        </w:rPr>
        <w:t>0,000 available</w:t>
      </w:r>
      <w:r>
        <w:rPr>
          <w:rFonts w:ascii="Arial" w:hAnsi="Arial" w:cs="Arial"/>
          <w:sz w:val="24"/>
          <w:szCs w:val="24"/>
        </w:rPr>
        <w:t>.</w:t>
      </w:r>
      <w:r w:rsidRPr="002773DB">
        <w:rPr>
          <w:rFonts w:ascii="Arial" w:hAnsi="Arial" w:cs="Arial"/>
          <w:sz w:val="24"/>
          <w:szCs w:val="24"/>
        </w:rPr>
        <w:t xml:space="preserve"> </w:t>
      </w:r>
      <w:r w:rsidRPr="007F45D5">
        <w:rPr>
          <w:rFonts w:ascii="Arial" w:hAnsi="Arial" w:cs="Arial"/>
          <w:sz w:val="24"/>
          <w:szCs w:val="24"/>
        </w:rPr>
        <w:t>Organisations will be able to apply for gra</w:t>
      </w:r>
      <w:r w:rsidR="00D652FC">
        <w:rPr>
          <w:rFonts w:ascii="Arial" w:hAnsi="Arial" w:cs="Arial"/>
          <w:sz w:val="24"/>
          <w:szCs w:val="24"/>
        </w:rPr>
        <w:t>nts up to a maximum of £1,</w:t>
      </w:r>
      <w:r w:rsidR="00600075">
        <w:rPr>
          <w:rFonts w:ascii="Arial" w:hAnsi="Arial" w:cs="Arial"/>
          <w:sz w:val="24"/>
          <w:szCs w:val="24"/>
        </w:rPr>
        <w:t>5</w:t>
      </w:r>
      <w:r w:rsidR="00D652FC">
        <w:rPr>
          <w:rFonts w:ascii="Arial" w:hAnsi="Arial" w:cs="Arial"/>
          <w:sz w:val="24"/>
          <w:szCs w:val="24"/>
        </w:rPr>
        <w:t xml:space="preserve">00. </w:t>
      </w:r>
      <w:r w:rsidRPr="007F45D5">
        <w:rPr>
          <w:rFonts w:ascii="Arial" w:hAnsi="Arial" w:cs="Arial"/>
          <w:sz w:val="24"/>
          <w:szCs w:val="24"/>
        </w:rPr>
        <w:t>There is no minimum amount requirement.</w:t>
      </w:r>
      <w:r w:rsidR="00600075">
        <w:rPr>
          <w:rFonts w:ascii="Arial" w:hAnsi="Arial" w:cs="Arial"/>
          <w:sz w:val="24"/>
          <w:szCs w:val="24"/>
        </w:rPr>
        <w:t xml:space="preserve">  </w:t>
      </w:r>
    </w:p>
    <w:p w14:paraId="0A1C01B6" w14:textId="77777777" w:rsidR="00E26BE4" w:rsidRDefault="00E26BE4" w:rsidP="00C958EF">
      <w:pPr>
        <w:spacing w:after="0" w:line="240" w:lineRule="auto"/>
        <w:ind w:left="360"/>
        <w:rPr>
          <w:rFonts w:ascii="Arial" w:hAnsi="Arial" w:cs="Arial"/>
          <w:sz w:val="24"/>
          <w:szCs w:val="24"/>
        </w:rPr>
      </w:pPr>
    </w:p>
    <w:p w14:paraId="75862C13" w14:textId="78083FE9" w:rsidR="0028187D" w:rsidRPr="0028187D" w:rsidRDefault="0028187D" w:rsidP="0028187D">
      <w:pPr>
        <w:rPr>
          <w:rFonts w:ascii="Arial" w:hAnsi="Arial" w:cs="Arial"/>
          <w:b/>
          <w:sz w:val="24"/>
          <w:szCs w:val="24"/>
        </w:rPr>
      </w:pPr>
      <w:r>
        <w:rPr>
          <w:rFonts w:ascii="Arial" w:hAnsi="Arial" w:cs="Arial"/>
          <w:b/>
          <w:sz w:val="24"/>
          <w:szCs w:val="24"/>
        </w:rPr>
        <w:t>Who can apply</w:t>
      </w:r>
      <w:r w:rsidR="00A40F96" w:rsidRPr="002773DB">
        <w:rPr>
          <w:rFonts w:ascii="Arial" w:hAnsi="Arial" w:cs="Arial"/>
          <w:b/>
          <w:sz w:val="24"/>
          <w:szCs w:val="24"/>
        </w:rPr>
        <w:t>?</w:t>
      </w:r>
    </w:p>
    <w:p w14:paraId="327744C6" w14:textId="69E189BB" w:rsidR="0028187D" w:rsidRPr="002773DB" w:rsidRDefault="0028187D" w:rsidP="0028187D">
      <w:pPr>
        <w:rPr>
          <w:rFonts w:ascii="Arial" w:hAnsi="Arial" w:cs="Arial"/>
          <w:sz w:val="24"/>
          <w:szCs w:val="24"/>
        </w:rPr>
      </w:pPr>
      <w:r w:rsidRPr="002773DB">
        <w:rPr>
          <w:rFonts w:ascii="Arial" w:hAnsi="Arial" w:cs="Arial"/>
          <w:sz w:val="24"/>
          <w:szCs w:val="24"/>
        </w:rPr>
        <w:t>The</w:t>
      </w:r>
      <w:r>
        <w:rPr>
          <w:rFonts w:ascii="Arial" w:hAnsi="Arial" w:cs="Arial"/>
          <w:sz w:val="24"/>
          <w:szCs w:val="24"/>
        </w:rPr>
        <w:t xml:space="preserve"> DIY &amp; Technical Assistance Community Fund</w:t>
      </w:r>
      <w:r w:rsidRPr="002773DB">
        <w:rPr>
          <w:rFonts w:ascii="Arial" w:hAnsi="Arial" w:cs="Arial"/>
          <w:sz w:val="24"/>
          <w:szCs w:val="24"/>
        </w:rPr>
        <w:t xml:space="preserve"> is open to community/voluntary organisations based in the Lisburn &amp; Castlereagh City Council area that meet the following criteria:</w:t>
      </w:r>
    </w:p>
    <w:p w14:paraId="24963580" w14:textId="77777777" w:rsidR="0028187D" w:rsidRPr="002773DB" w:rsidRDefault="0028187D" w:rsidP="0028187D">
      <w:pPr>
        <w:pStyle w:val="ListParagraph"/>
        <w:numPr>
          <w:ilvl w:val="0"/>
          <w:numId w:val="7"/>
        </w:numPr>
        <w:rPr>
          <w:rFonts w:ascii="Arial" w:hAnsi="Arial" w:cs="Arial"/>
          <w:sz w:val="24"/>
          <w:szCs w:val="24"/>
        </w:rPr>
      </w:pPr>
      <w:r w:rsidRPr="002773DB">
        <w:rPr>
          <w:rFonts w:ascii="Arial" w:hAnsi="Arial" w:cs="Arial"/>
          <w:sz w:val="24"/>
          <w:szCs w:val="24"/>
        </w:rPr>
        <w:t xml:space="preserve">an open and accountable governing document (Constitution or Articles and Memorandum of Association, or applicable governing document) that has been properly </w:t>
      </w:r>
      <w:proofErr w:type="gramStart"/>
      <w:r w:rsidRPr="002773DB">
        <w:rPr>
          <w:rFonts w:ascii="Arial" w:hAnsi="Arial" w:cs="Arial"/>
          <w:sz w:val="24"/>
          <w:szCs w:val="24"/>
        </w:rPr>
        <w:t>adopted;</w:t>
      </w:r>
      <w:proofErr w:type="gramEnd"/>
      <w:r w:rsidRPr="002773DB">
        <w:rPr>
          <w:rFonts w:ascii="Arial" w:hAnsi="Arial" w:cs="Arial"/>
          <w:sz w:val="24"/>
          <w:szCs w:val="24"/>
        </w:rPr>
        <w:t xml:space="preserve"> </w:t>
      </w:r>
    </w:p>
    <w:p w14:paraId="318F339C" w14:textId="77777777" w:rsidR="0028187D" w:rsidRPr="002773DB" w:rsidRDefault="0028187D" w:rsidP="0028187D">
      <w:pPr>
        <w:pStyle w:val="ListParagraph"/>
        <w:numPr>
          <w:ilvl w:val="0"/>
          <w:numId w:val="7"/>
        </w:numPr>
        <w:rPr>
          <w:rFonts w:ascii="Arial" w:hAnsi="Arial" w:cs="Arial"/>
          <w:sz w:val="24"/>
          <w:szCs w:val="24"/>
        </w:rPr>
      </w:pPr>
      <w:r w:rsidRPr="002773DB">
        <w:rPr>
          <w:rFonts w:ascii="Arial" w:hAnsi="Arial" w:cs="Arial"/>
          <w:sz w:val="24"/>
          <w:szCs w:val="24"/>
        </w:rPr>
        <w:t xml:space="preserve">a bank account in the name of the organisation, which requires at least two (unrelated) signatories    </w:t>
      </w:r>
    </w:p>
    <w:p w14:paraId="5DBBC5C8" w14:textId="77777777" w:rsidR="0028187D" w:rsidRPr="002773DB" w:rsidRDefault="0028187D" w:rsidP="0028187D">
      <w:pPr>
        <w:pStyle w:val="ListParagraph"/>
        <w:numPr>
          <w:ilvl w:val="0"/>
          <w:numId w:val="7"/>
        </w:numPr>
        <w:rPr>
          <w:rFonts w:ascii="Arial" w:hAnsi="Arial" w:cs="Arial"/>
          <w:sz w:val="24"/>
          <w:szCs w:val="24"/>
        </w:rPr>
      </w:pPr>
      <w:r w:rsidRPr="002773DB">
        <w:rPr>
          <w:rFonts w:ascii="Arial" w:hAnsi="Arial" w:cs="Arial"/>
          <w:sz w:val="24"/>
          <w:szCs w:val="24"/>
        </w:rPr>
        <w:t xml:space="preserve">an annual set of independently examined financial accounts, endorsed at an Annual General </w:t>
      </w:r>
      <w:proofErr w:type="gramStart"/>
      <w:r w:rsidRPr="002773DB">
        <w:rPr>
          <w:rFonts w:ascii="Arial" w:hAnsi="Arial" w:cs="Arial"/>
          <w:sz w:val="24"/>
          <w:szCs w:val="24"/>
        </w:rPr>
        <w:t>Meeting;</w:t>
      </w:r>
      <w:proofErr w:type="gramEnd"/>
    </w:p>
    <w:p w14:paraId="079F68E5" w14:textId="77777777" w:rsidR="0028187D" w:rsidRPr="002773DB" w:rsidRDefault="0028187D" w:rsidP="0028187D">
      <w:pPr>
        <w:pStyle w:val="ListParagraph"/>
        <w:numPr>
          <w:ilvl w:val="0"/>
          <w:numId w:val="7"/>
        </w:numPr>
        <w:rPr>
          <w:rFonts w:ascii="Arial" w:hAnsi="Arial" w:cs="Arial"/>
          <w:sz w:val="24"/>
          <w:szCs w:val="24"/>
        </w:rPr>
      </w:pPr>
      <w:r w:rsidRPr="002773DB">
        <w:rPr>
          <w:rFonts w:ascii="Arial" w:hAnsi="Arial" w:cs="Arial"/>
          <w:sz w:val="24"/>
          <w:szCs w:val="24"/>
        </w:rPr>
        <w:t xml:space="preserve">a Management Committee or Governing Board, elected by its membership at an Annual General Meeting, and elected office </w:t>
      </w:r>
      <w:proofErr w:type="gramStart"/>
      <w:r w:rsidRPr="002773DB">
        <w:rPr>
          <w:rFonts w:ascii="Arial" w:hAnsi="Arial" w:cs="Arial"/>
          <w:sz w:val="24"/>
          <w:szCs w:val="24"/>
        </w:rPr>
        <w:t>bearers;</w:t>
      </w:r>
      <w:proofErr w:type="gramEnd"/>
    </w:p>
    <w:p w14:paraId="0987C780" w14:textId="726BA15A" w:rsidR="0028187D" w:rsidRDefault="0028187D" w:rsidP="0028187D">
      <w:pPr>
        <w:pStyle w:val="ListParagraph"/>
        <w:numPr>
          <w:ilvl w:val="0"/>
          <w:numId w:val="7"/>
        </w:numPr>
        <w:rPr>
          <w:rFonts w:ascii="Arial" w:hAnsi="Arial" w:cs="Arial"/>
          <w:sz w:val="24"/>
          <w:szCs w:val="24"/>
        </w:rPr>
      </w:pPr>
      <w:r>
        <w:rPr>
          <w:rFonts w:ascii="Arial" w:hAnsi="Arial" w:cs="Arial"/>
          <w:sz w:val="24"/>
          <w:szCs w:val="24"/>
        </w:rPr>
        <w:t>a minimum of</w:t>
      </w:r>
      <w:r w:rsidRPr="002773DB">
        <w:rPr>
          <w:rFonts w:ascii="Arial" w:hAnsi="Arial" w:cs="Arial"/>
          <w:sz w:val="24"/>
          <w:szCs w:val="24"/>
        </w:rPr>
        <w:t xml:space="preserve"> £5 million Public Liability Insurance, to cover all risk associated with the activities of the </w:t>
      </w:r>
      <w:proofErr w:type="gramStart"/>
      <w:r w:rsidRPr="002773DB">
        <w:rPr>
          <w:rFonts w:ascii="Arial" w:hAnsi="Arial" w:cs="Arial"/>
          <w:sz w:val="24"/>
          <w:szCs w:val="24"/>
        </w:rPr>
        <w:t>organisation</w:t>
      </w:r>
      <w:r>
        <w:rPr>
          <w:rFonts w:ascii="Arial" w:hAnsi="Arial" w:cs="Arial"/>
          <w:sz w:val="24"/>
          <w:szCs w:val="24"/>
        </w:rPr>
        <w:t>;</w:t>
      </w:r>
      <w:proofErr w:type="gramEnd"/>
    </w:p>
    <w:p w14:paraId="0384CCF9" w14:textId="341CDA0B" w:rsidR="0028187D" w:rsidRPr="002773DB" w:rsidRDefault="0028187D" w:rsidP="0028187D">
      <w:pPr>
        <w:pStyle w:val="ListParagraph"/>
        <w:numPr>
          <w:ilvl w:val="0"/>
          <w:numId w:val="7"/>
        </w:numPr>
        <w:rPr>
          <w:rFonts w:ascii="Arial" w:hAnsi="Arial" w:cs="Arial"/>
          <w:sz w:val="24"/>
          <w:szCs w:val="24"/>
        </w:rPr>
      </w:pPr>
      <w:r>
        <w:rPr>
          <w:rFonts w:ascii="Arial" w:hAnsi="Arial" w:cs="Arial"/>
          <w:sz w:val="24"/>
          <w:szCs w:val="24"/>
        </w:rPr>
        <w:t>Evidence of ownership or lease (minimum of 10 years remaining).</w:t>
      </w:r>
    </w:p>
    <w:p w14:paraId="38FD36B8" w14:textId="77777777" w:rsidR="0028187D" w:rsidRDefault="0028187D" w:rsidP="0028187D">
      <w:pPr>
        <w:rPr>
          <w:rFonts w:ascii="Arial" w:hAnsi="Arial" w:cs="Arial"/>
          <w:sz w:val="24"/>
          <w:szCs w:val="24"/>
        </w:rPr>
      </w:pPr>
      <w:r w:rsidRPr="002773DB">
        <w:rPr>
          <w:rFonts w:ascii="Arial" w:hAnsi="Arial" w:cs="Arial"/>
          <w:sz w:val="24"/>
          <w:szCs w:val="24"/>
        </w:rPr>
        <w:t>We will not fund individuals, sole traders or profit-making organisations.</w:t>
      </w:r>
    </w:p>
    <w:p w14:paraId="0ED44A84" w14:textId="77777777" w:rsidR="0028187D" w:rsidRDefault="0028187D" w:rsidP="0028187D">
      <w:pPr>
        <w:rPr>
          <w:rFonts w:ascii="Arial" w:hAnsi="Arial" w:cs="Arial"/>
          <w:b/>
          <w:bCs/>
          <w:sz w:val="24"/>
          <w:szCs w:val="24"/>
        </w:rPr>
      </w:pPr>
      <w:r w:rsidRPr="002773DB">
        <w:rPr>
          <w:rFonts w:ascii="Arial" w:hAnsi="Arial" w:cs="Arial"/>
          <w:b/>
          <w:bCs/>
          <w:sz w:val="24"/>
          <w:szCs w:val="24"/>
        </w:rPr>
        <w:t>Programme Criteria</w:t>
      </w:r>
    </w:p>
    <w:p w14:paraId="08B1DEDF" w14:textId="5EB64CFD" w:rsidR="0028187D" w:rsidRDefault="0028187D" w:rsidP="0028187D">
      <w:pPr>
        <w:spacing w:after="0" w:line="240" w:lineRule="auto"/>
        <w:contextualSpacing/>
        <w:rPr>
          <w:rFonts w:ascii="Arial" w:hAnsi="Arial" w:cs="Arial"/>
          <w:bCs/>
          <w:color w:val="FF0000"/>
          <w:sz w:val="24"/>
          <w:szCs w:val="24"/>
        </w:rPr>
      </w:pPr>
      <w:r>
        <w:rPr>
          <w:rFonts w:ascii="Arial" w:hAnsi="Arial" w:cs="Arial"/>
          <w:color w:val="000000" w:themeColor="text1"/>
          <w:sz w:val="24"/>
          <w:szCs w:val="24"/>
        </w:rPr>
        <w:t>The fund is</w:t>
      </w:r>
      <w:r w:rsidRPr="00DC209C">
        <w:rPr>
          <w:rFonts w:ascii="Arial" w:hAnsi="Arial" w:cs="Arial"/>
          <w:color w:val="000000" w:themeColor="text1"/>
          <w:sz w:val="24"/>
          <w:szCs w:val="24"/>
        </w:rPr>
        <w:t xml:space="preserve"> designed to assist the </w:t>
      </w:r>
      <w:r>
        <w:rPr>
          <w:rFonts w:ascii="Arial" w:hAnsi="Arial" w:cs="Arial"/>
          <w:color w:val="000000" w:themeColor="text1"/>
          <w:sz w:val="24"/>
          <w:szCs w:val="24"/>
        </w:rPr>
        <w:t xml:space="preserve">improvement or future development of a community facility.  </w:t>
      </w:r>
      <w:r w:rsidRPr="00C958EF">
        <w:rPr>
          <w:rFonts w:ascii="Arial" w:hAnsi="Arial" w:cs="Arial"/>
          <w:bCs/>
          <w:sz w:val="24"/>
          <w:szCs w:val="24"/>
        </w:rPr>
        <w:t xml:space="preserve">Applicants will need to </w:t>
      </w:r>
      <w:r w:rsidR="00B86FE1">
        <w:rPr>
          <w:rFonts w:ascii="Arial" w:hAnsi="Arial" w:cs="Arial"/>
          <w:bCs/>
          <w:sz w:val="24"/>
          <w:szCs w:val="24"/>
        </w:rPr>
        <w:t>evidence</w:t>
      </w:r>
      <w:r w:rsidRPr="00C958EF">
        <w:rPr>
          <w:rFonts w:ascii="Arial" w:hAnsi="Arial" w:cs="Arial"/>
          <w:bCs/>
          <w:sz w:val="24"/>
          <w:szCs w:val="24"/>
        </w:rPr>
        <w:t xml:space="preserve"> that the facility to be enhanced is of strategic importance in the local communit</w:t>
      </w:r>
      <w:r w:rsidR="00B86FE1">
        <w:rPr>
          <w:rFonts w:ascii="Arial" w:hAnsi="Arial" w:cs="Arial"/>
          <w:bCs/>
          <w:sz w:val="24"/>
          <w:szCs w:val="24"/>
        </w:rPr>
        <w:t>y</w:t>
      </w:r>
      <w:r w:rsidRPr="00C958EF">
        <w:rPr>
          <w:rFonts w:ascii="Arial" w:hAnsi="Arial" w:cs="Arial"/>
          <w:bCs/>
          <w:sz w:val="24"/>
          <w:szCs w:val="24"/>
        </w:rPr>
        <w:t>. For example, prove that the facility is needed and used by the community and is offering services not duplicated in the surrounding area; demonstrate the prevention of loss of vital community services; show how</w:t>
      </w:r>
      <w:r>
        <w:rPr>
          <w:rFonts w:ascii="Arial" w:hAnsi="Arial" w:cs="Arial"/>
          <w:bCs/>
          <w:sz w:val="24"/>
          <w:szCs w:val="24"/>
        </w:rPr>
        <w:t xml:space="preserve"> the improvement will encourage engagement or</w:t>
      </w:r>
      <w:r w:rsidRPr="00C958EF">
        <w:rPr>
          <w:rFonts w:ascii="Arial" w:hAnsi="Arial" w:cs="Arial"/>
          <w:bCs/>
          <w:sz w:val="24"/>
          <w:szCs w:val="24"/>
        </w:rPr>
        <w:t xml:space="preserve"> improve delivery of programmes. </w:t>
      </w:r>
    </w:p>
    <w:p w14:paraId="55C56D31" w14:textId="77777777" w:rsidR="0028187D" w:rsidRDefault="0028187D" w:rsidP="0028187D">
      <w:pPr>
        <w:spacing w:after="0" w:line="240" w:lineRule="auto"/>
        <w:rPr>
          <w:rFonts w:ascii="Arial" w:hAnsi="Arial" w:cs="Arial"/>
          <w:color w:val="000000" w:themeColor="text1"/>
          <w:sz w:val="24"/>
          <w:szCs w:val="24"/>
        </w:rPr>
      </w:pPr>
    </w:p>
    <w:p w14:paraId="0A1C01BA" w14:textId="4E24D796" w:rsidR="00A40F96" w:rsidRDefault="00BA6366" w:rsidP="0028187D">
      <w:pPr>
        <w:spacing w:after="0" w:line="240" w:lineRule="auto"/>
        <w:rPr>
          <w:rFonts w:ascii="Arial" w:hAnsi="Arial" w:cs="Arial"/>
          <w:bCs/>
          <w:sz w:val="24"/>
          <w:szCs w:val="24"/>
          <w:lang w:val="en-US"/>
        </w:rPr>
      </w:pPr>
      <w:r>
        <w:rPr>
          <w:rFonts w:ascii="Arial" w:hAnsi="Arial" w:cs="Arial"/>
          <w:color w:val="000000" w:themeColor="text1"/>
          <w:sz w:val="24"/>
          <w:szCs w:val="24"/>
        </w:rPr>
        <w:t>It</w:t>
      </w:r>
      <w:r w:rsidR="0028187D">
        <w:rPr>
          <w:rFonts w:ascii="Arial" w:hAnsi="Arial" w:cs="Arial"/>
          <w:color w:val="000000" w:themeColor="text1"/>
          <w:sz w:val="24"/>
          <w:szCs w:val="24"/>
        </w:rPr>
        <w:t xml:space="preserve"> will cover</w:t>
      </w:r>
      <w:r w:rsidR="0028187D" w:rsidRPr="00DC209C">
        <w:rPr>
          <w:rFonts w:ascii="Arial" w:hAnsi="Arial" w:cs="Arial"/>
          <w:color w:val="000000" w:themeColor="text1"/>
          <w:sz w:val="24"/>
          <w:szCs w:val="24"/>
        </w:rPr>
        <w:t xml:space="preserve"> </w:t>
      </w:r>
      <w:r w:rsidR="0028187D">
        <w:rPr>
          <w:rFonts w:ascii="Arial" w:hAnsi="Arial" w:cs="Arial"/>
          <w:color w:val="000000" w:themeColor="text1"/>
          <w:sz w:val="24"/>
          <w:szCs w:val="24"/>
        </w:rPr>
        <w:t xml:space="preserve">minor improvements to local facilities or </w:t>
      </w:r>
      <w:r w:rsidR="0028187D" w:rsidRPr="00DC209C">
        <w:rPr>
          <w:rFonts w:ascii="Arial" w:hAnsi="Arial" w:cs="Arial"/>
          <w:color w:val="000000" w:themeColor="text1"/>
          <w:sz w:val="24"/>
          <w:szCs w:val="24"/>
        </w:rPr>
        <w:t xml:space="preserve">consultancy </w:t>
      </w:r>
      <w:r w:rsidR="0028187D">
        <w:rPr>
          <w:rFonts w:ascii="Arial" w:hAnsi="Arial" w:cs="Arial"/>
          <w:color w:val="000000" w:themeColor="text1"/>
          <w:sz w:val="24"/>
          <w:szCs w:val="24"/>
        </w:rPr>
        <w:t xml:space="preserve">requirements, hiring expertise, </w:t>
      </w:r>
      <w:r w:rsidR="0028187D" w:rsidRPr="00DC209C">
        <w:rPr>
          <w:rFonts w:ascii="Arial" w:hAnsi="Arial" w:cs="Arial"/>
          <w:color w:val="000000" w:themeColor="text1"/>
          <w:sz w:val="24"/>
          <w:szCs w:val="24"/>
        </w:rPr>
        <w:t>design</w:t>
      </w:r>
      <w:r w:rsidR="0028187D">
        <w:rPr>
          <w:rFonts w:ascii="Arial" w:hAnsi="Arial" w:cs="Arial"/>
          <w:color w:val="000000" w:themeColor="text1"/>
          <w:sz w:val="24"/>
          <w:szCs w:val="24"/>
        </w:rPr>
        <w:t xml:space="preserve"> and development </w:t>
      </w:r>
      <w:r w:rsidR="0028187D" w:rsidRPr="00143C96">
        <w:rPr>
          <w:rFonts w:ascii="Arial" w:hAnsi="Arial" w:cs="Arial"/>
          <w:color w:val="000000" w:themeColor="text1"/>
          <w:sz w:val="24"/>
          <w:szCs w:val="24"/>
        </w:rPr>
        <w:t>specialists</w:t>
      </w:r>
      <w:r w:rsidR="0028187D">
        <w:rPr>
          <w:rFonts w:ascii="Arial" w:hAnsi="Arial" w:cs="Arial"/>
          <w:color w:val="000000" w:themeColor="text1"/>
          <w:sz w:val="24"/>
          <w:szCs w:val="24"/>
        </w:rPr>
        <w:t xml:space="preserve"> to examine the viability and sustainability of a capital related programme.</w:t>
      </w:r>
    </w:p>
    <w:p w14:paraId="0A1C01BC" w14:textId="77777777" w:rsidR="00470192" w:rsidRPr="00D652FC" w:rsidRDefault="00470192" w:rsidP="00A40F96">
      <w:pPr>
        <w:spacing w:after="0" w:line="240" w:lineRule="auto"/>
        <w:contextualSpacing/>
        <w:rPr>
          <w:color w:val="8EAADB" w:themeColor="accent5" w:themeTint="99"/>
          <w:sz w:val="24"/>
          <w:szCs w:val="24"/>
        </w:rPr>
      </w:pPr>
    </w:p>
    <w:p w14:paraId="0A1C01C5" w14:textId="77777777" w:rsidR="00EF02C1" w:rsidRDefault="00EF02C1" w:rsidP="00EF02C1">
      <w:pPr>
        <w:spacing w:after="0" w:line="240" w:lineRule="auto"/>
        <w:rPr>
          <w:sz w:val="24"/>
          <w:szCs w:val="24"/>
        </w:rPr>
      </w:pPr>
    </w:p>
    <w:p w14:paraId="0A1C01C6" w14:textId="149AA7A5" w:rsidR="00EF02C1" w:rsidRDefault="002553EA" w:rsidP="00EF02C1">
      <w:pPr>
        <w:spacing w:after="0" w:line="240" w:lineRule="auto"/>
        <w:rPr>
          <w:rFonts w:ascii="Arial" w:hAnsi="Arial" w:cs="Arial"/>
          <w:b/>
          <w:bCs/>
          <w:sz w:val="24"/>
          <w:szCs w:val="24"/>
          <w:lang w:val="en-US"/>
        </w:rPr>
      </w:pPr>
      <w:r>
        <w:rPr>
          <w:rFonts w:ascii="Arial" w:hAnsi="Arial" w:cs="Arial"/>
          <w:b/>
          <w:bCs/>
          <w:sz w:val="24"/>
          <w:szCs w:val="24"/>
          <w:lang w:val="en-US"/>
        </w:rPr>
        <w:t>Examples of what we will fund</w:t>
      </w:r>
      <w:r w:rsidR="00B86FE1">
        <w:rPr>
          <w:rFonts w:ascii="Arial" w:hAnsi="Arial" w:cs="Arial"/>
          <w:b/>
          <w:bCs/>
          <w:sz w:val="24"/>
          <w:szCs w:val="24"/>
          <w:lang w:val="en-US"/>
        </w:rPr>
        <w:t xml:space="preserve"> (not exhaustive):</w:t>
      </w:r>
    </w:p>
    <w:p w14:paraId="0A1C01C7" w14:textId="77777777" w:rsidR="001E2540" w:rsidRDefault="001E2540" w:rsidP="00EF02C1">
      <w:pPr>
        <w:spacing w:after="0" w:line="240" w:lineRule="auto"/>
        <w:rPr>
          <w:rFonts w:ascii="Arial" w:hAnsi="Arial" w:cs="Arial"/>
          <w:b/>
          <w:bCs/>
          <w:sz w:val="24"/>
          <w:szCs w:val="24"/>
          <w:lang w:val="en-US"/>
        </w:rPr>
      </w:pPr>
    </w:p>
    <w:p w14:paraId="0A1C01C8" w14:textId="77777777" w:rsidR="00EF02C1" w:rsidRPr="00EF02C1" w:rsidRDefault="00C958EF" w:rsidP="00EF02C1">
      <w:pPr>
        <w:pStyle w:val="ListParagraph"/>
        <w:numPr>
          <w:ilvl w:val="0"/>
          <w:numId w:val="30"/>
        </w:numPr>
        <w:spacing w:after="0" w:line="240" w:lineRule="auto"/>
        <w:rPr>
          <w:rFonts w:ascii="Arial" w:hAnsi="Arial" w:cs="Arial"/>
          <w:b/>
          <w:bCs/>
          <w:sz w:val="24"/>
          <w:szCs w:val="24"/>
          <w:lang w:val="en-US"/>
        </w:rPr>
      </w:pPr>
      <w:r w:rsidRPr="00EF02C1">
        <w:rPr>
          <w:rFonts w:ascii="Arial" w:hAnsi="Arial" w:cs="Arial"/>
          <w:color w:val="231F20"/>
          <w:sz w:val="24"/>
          <w:szCs w:val="24"/>
          <w:lang w:eastAsia="en-GB"/>
        </w:rPr>
        <w:t xml:space="preserve">Internal furnishings such as floor coverings, curtains, blinds, chairs, tables </w:t>
      </w:r>
      <w:proofErr w:type="gramStart"/>
      <w:r w:rsidRPr="00EF02C1">
        <w:rPr>
          <w:rFonts w:ascii="Arial" w:hAnsi="Arial" w:cs="Arial"/>
          <w:color w:val="231F20"/>
          <w:sz w:val="24"/>
          <w:szCs w:val="24"/>
          <w:lang w:eastAsia="en-GB"/>
        </w:rPr>
        <w:t>etc;</w:t>
      </w:r>
      <w:proofErr w:type="gramEnd"/>
    </w:p>
    <w:p w14:paraId="0A1C01C9" w14:textId="77777777" w:rsidR="00EF02C1" w:rsidRPr="00C54F23" w:rsidRDefault="002553EA" w:rsidP="00C54F23">
      <w:pPr>
        <w:pStyle w:val="ListParagraph"/>
        <w:numPr>
          <w:ilvl w:val="0"/>
          <w:numId w:val="30"/>
        </w:numPr>
        <w:spacing w:after="0" w:line="240" w:lineRule="auto"/>
        <w:rPr>
          <w:rFonts w:ascii="Arial" w:hAnsi="Arial" w:cs="Arial"/>
          <w:b/>
          <w:bCs/>
          <w:sz w:val="24"/>
          <w:szCs w:val="24"/>
          <w:lang w:val="en-US"/>
        </w:rPr>
      </w:pPr>
      <w:r>
        <w:rPr>
          <w:rFonts w:ascii="Arial" w:hAnsi="Arial" w:cs="Arial"/>
          <w:color w:val="231F20"/>
          <w:sz w:val="24"/>
          <w:szCs w:val="24"/>
          <w:lang w:eastAsia="en-GB"/>
        </w:rPr>
        <w:t>Materials including paint, wall</w:t>
      </w:r>
      <w:r w:rsidR="00C54F23">
        <w:rPr>
          <w:rFonts w:ascii="Arial" w:hAnsi="Arial" w:cs="Arial"/>
          <w:color w:val="231F20"/>
          <w:sz w:val="24"/>
          <w:szCs w:val="24"/>
          <w:lang w:eastAsia="en-GB"/>
        </w:rPr>
        <w:t xml:space="preserve">paper and </w:t>
      </w:r>
      <w:r w:rsidR="00C958EF" w:rsidRPr="00C54F23">
        <w:rPr>
          <w:rFonts w:ascii="Arial" w:hAnsi="Arial" w:cs="Arial"/>
          <w:color w:val="231F20"/>
          <w:sz w:val="24"/>
          <w:szCs w:val="24"/>
          <w:lang w:eastAsia="en-GB"/>
        </w:rPr>
        <w:t>hardware required to complete the refresh</w:t>
      </w:r>
      <w:r w:rsidR="00C54F23">
        <w:rPr>
          <w:rFonts w:ascii="Arial" w:hAnsi="Arial" w:cs="Arial"/>
          <w:color w:val="231F20"/>
          <w:sz w:val="24"/>
          <w:szCs w:val="24"/>
          <w:lang w:eastAsia="en-GB"/>
        </w:rPr>
        <w:t xml:space="preserve"> </w:t>
      </w:r>
      <w:r w:rsidR="00C958EF" w:rsidRPr="00C54F23">
        <w:rPr>
          <w:rFonts w:ascii="Arial" w:hAnsi="Arial" w:cs="Arial"/>
          <w:color w:val="231F20"/>
          <w:sz w:val="24"/>
          <w:szCs w:val="24"/>
          <w:lang w:eastAsia="en-GB"/>
        </w:rPr>
        <w:t>/</w:t>
      </w:r>
      <w:r w:rsidR="00C54F23">
        <w:rPr>
          <w:rFonts w:ascii="Arial" w:hAnsi="Arial" w:cs="Arial"/>
          <w:color w:val="231F20"/>
          <w:sz w:val="24"/>
          <w:szCs w:val="24"/>
          <w:lang w:eastAsia="en-GB"/>
        </w:rPr>
        <w:t xml:space="preserve"> </w:t>
      </w:r>
      <w:proofErr w:type="gramStart"/>
      <w:r w:rsidR="00C958EF" w:rsidRPr="00C54F23">
        <w:rPr>
          <w:rFonts w:ascii="Arial" w:hAnsi="Arial" w:cs="Arial"/>
          <w:color w:val="231F20"/>
          <w:sz w:val="24"/>
          <w:szCs w:val="24"/>
          <w:lang w:eastAsia="en-GB"/>
        </w:rPr>
        <w:t>refurbishment ;</w:t>
      </w:r>
      <w:proofErr w:type="gramEnd"/>
    </w:p>
    <w:p w14:paraId="0A1C01CA" w14:textId="01D1A5AD" w:rsidR="00EF02C1" w:rsidRPr="00EF02C1" w:rsidRDefault="00C958EF" w:rsidP="00EF02C1">
      <w:pPr>
        <w:pStyle w:val="ListParagraph"/>
        <w:numPr>
          <w:ilvl w:val="0"/>
          <w:numId w:val="30"/>
        </w:numPr>
        <w:spacing w:after="0" w:line="240" w:lineRule="auto"/>
        <w:rPr>
          <w:rFonts w:ascii="Arial" w:hAnsi="Arial" w:cs="Arial"/>
          <w:b/>
          <w:bCs/>
          <w:sz w:val="24"/>
          <w:szCs w:val="24"/>
          <w:lang w:val="en-US"/>
        </w:rPr>
      </w:pPr>
      <w:r w:rsidRPr="00EF02C1">
        <w:rPr>
          <w:rFonts w:ascii="Arial" w:hAnsi="Arial" w:cs="Arial"/>
          <w:color w:val="231F20"/>
          <w:sz w:val="24"/>
          <w:szCs w:val="24"/>
          <w:lang w:eastAsia="en-GB"/>
        </w:rPr>
        <w:t>Improvements to external environment including groundworks e.g. landscaping,</w:t>
      </w:r>
      <w:r w:rsidR="00E4139C">
        <w:rPr>
          <w:rFonts w:ascii="Arial" w:hAnsi="Arial" w:cs="Arial"/>
          <w:color w:val="231F20"/>
          <w:sz w:val="24"/>
          <w:szCs w:val="24"/>
          <w:lang w:eastAsia="en-GB"/>
        </w:rPr>
        <w:t xml:space="preserve"> planters,</w:t>
      </w:r>
      <w:r w:rsidRPr="00EF02C1">
        <w:rPr>
          <w:rFonts w:ascii="Arial" w:hAnsi="Arial" w:cs="Arial"/>
          <w:color w:val="231F20"/>
          <w:sz w:val="24"/>
          <w:szCs w:val="24"/>
          <w:lang w:eastAsia="en-GB"/>
        </w:rPr>
        <w:t xml:space="preserve"> </w:t>
      </w:r>
      <w:proofErr w:type="gramStart"/>
      <w:r w:rsidRPr="00EF02C1">
        <w:rPr>
          <w:rFonts w:ascii="Arial" w:hAnsi="Arial" w:cs="Arial"/>
          <w:color w:val="231F20"/>
          <w:sz w:val="24"/>
          <w:szCs w:val="24"/>
          <w:lang w:eastAsia="en-GB"/>
        </w:rPr>
        <w:t>fencing;</w:t>
      </w:r>
      <w:proofErr w:type="gramEnd"/>
      <w:r w:rsidRPr="00EF02C1">
        <w:rPr>
          <w:rFonts w:ascii="Arial" w:hAnsi="Arial" w:cs="Arial"/>
          <w:color w:val="231F20"/>
          <w:sz w:val="24"/>
          <w:szCs w:val="24"/>
          <w:lang w:eastAsia="en-GB"/>
        </w:rPr>
        <w:t xml:space="preserve"> </w:t>
      </w:r>
    </w:p>
    <w:p w14:paraId="0A1C01CB" w14:textId="0313716B" w:rsidR="00C958EF" w:rsidRPr="0028187D" w:rsidRDefault="00C958EF" w:rsidP="00EF02C1">
      <w:pPr>
        <w:pStyle w:val="ListParagraph"/>
        <w:numPr>
          <w:ilvl w:val="0"/>
          <w:numId w:val="30"/>
        </w:numPr>
        <w:spacing w:after="0" w:line="240" w:lineRule="auto"/>
        <w:rPr>
          <w:rFonts w:ascii="Arial" w:hAnsi="Arial" w:cs="Arial"/>
          <w:b/>
          <w:bCs/>
          <w:sz w:val="24"/>
          <w:szCs w:val="24"/>
          <w:lang w:val="en-US"/>
        </w:rPr>
      </w:pPr>
      <w:r w:rsidRPr="00EF02C1">
        <w:rPr>
          <w:rFonts w:ascii="Arial" w:hAnsi="Arial" w:cs="Arial"/>
          <w:color w:val="231F20"/>
          <w:sz w:val="24"/>
          <w:szCs w:val="24"/>
          <w:lang w:eastAsia="en-GB"/>
        </w:rPr>
        <w:t xml:space="preserve">Items of equipment directly related to delivering the </w:t>
      </w:r>
      <w:proofErr w:type="gramStart"/>
      <w:r w:rsidRPr="00EF02C1">
        <w:rPr>
          <w:rFonts w:ascii="Arial" w:hAnsi="Arial" w:cs="Arial"/>
          <w:color w:val="231F20"/>
          <w:sz w:val="24"/>
          <w:szCs w:val="24"/>
          <w:lang w:eastAsia="en-GB"/>
        </w:rPr>
        <w:t>project</w:t>
      </w:r>
      <w:r w:rsidR="00B86FE1">
        <w:rPr>
          <w:rFonts w:ascii="Arial" w:hAnsi="Arial" w:cs="Arial"/>
          <w:color w:val="231F20"/>
          <w:sz w:val="24"/>
          <w:szCs w:val="24"/>
          <w:lang w:eastAsia="en-GB"/>
        </w:rPr>
        <w:t>;</w:t>
      </w:r>
      <w:proofErr w:type="gramEnd"/>
    </w:p>
    <w:p w14:paraId="7B65CB63" w14:textId="47E9425A" w:rsidR="0028187D" w:rsidRDefault="0028187D" w:rsidP="0028187D">
      <w:pPr>
        <w:pStyle w:val="ListParagraph"/>
        <w:numPr>
          <w:ilvl w:val="0"/>
          <w:numId w:val="30"/>
        </w:numPr>
        <w:rPr>
          <w:rFonts w:ascii="Arial" w:hAnsi="Arial" w:cs="Arial"/>
          <w:sz w:val="24"/>
          <w:szCs w:val="24"/>
        </w:rPr>
      </w:pPr>
      <w:r w:rsidRPr="00572C30">
        <w:rPr>
          <w:rFonts w:ascii="Arial" w:hAnsi="Arial" w:cs="Arial"/>
          <w:sz w:val="24"/>
          <w:szCs w:val="24"/>
        </w:rPr>
        <w:t>Professional fees or other associated costs which may be required including design, architect, quantity surveyor, chartered surveyor, structural engineer and legal fees</w:t>
      </w:r>
      <w:r w:rsidR="00B86FE1">
        <w:rPr>
          <w:rFonts w:ascii="Arial" w:hAnsi="Arial" w:cs="Arial"/>
          <w:sz w:val="24"/>
          <w:szCs w:val="24"/>
        </w:rPr>
        <w:t>; and</w:t>
      </w:r>
    </w:p>
    <w:p w14:paraId="0B389E89" w14:textId="5AA34C7D" w:rsidR="0028187D" w:rsidRPr="005B2FC9" w:rsidRDefault="0028187D" w:rsidP="0028187D">
      <w:pPr>
        <w:pStyle w:val="ListParagraph"/>
        <w:numPr>
          <w:ilvl w:val="0"/>
          <w:numId w:val="30"/>
        </w:numPr>
        <w:rPr>
          <w:rFonts w:ascii="Arial" w:hAnsi="Arial" w:cs="Arial"/>
          <w:sz w:val="24"/>
          <w:szCs w:val="24"/>
        </w:rPr>
      </w:pPr>
      <w:r w:rsidRPr="00BE0F11">
        <w:rPr>
          <w:rFonts w:ascii="Arial" w:hAnsi="Arial" w:cs="Arial"/>
          <w:sz w:val="24"/>
          <w:szCs w:val="24"/>
        </w:rPr>
        <w:t>Technical Development</w:t>
      </w:r>
      <w:r>
        <w:rPr>
          <w:rFonts w:ascii="Arial" w:hAnsi="Arial" w:cs="Arial"/>
          <w:sz w:val="24"/>
          <w:szCs w:val="24"/>
        </w:rPr>
        <w:t xml:space="preserve"> </w:t>
      </w:r>
      <w:r w:rsidRPr="00BE0F11">
        <w:rPr>
          <w:rFonts w:ascii="Arial" w:hAnsi="Arial" w:cs="Arial"/>
          <w:sz w:val="24"/>
          <w:szCs w:val="24"/>
        </w:rPr>
        <w:t xml:space="preserve">– </w:t>
      </w:r>
      <w:r w:rsidRPr="000A0564">
        <w:rPr>
          <w:rFonts w:ascii="Arial" w:hAnsi="Arial" w:cs="Arial"/>
          <w:sz w:val="24"/>
          <w:szCs w:val="24"/>
        </w:rPr>
        <w:t>in assessing basic technical feasibility</w:t>
      </w:r>
      <w:r>
        <w:rPr>
          <w:rFonts w:ascii="Arial" w:hAnsi="Arial" w:cs="Arial"/>
          <w:sz w:val="24"/>
          <w:szCs w:val="24"/>
        </w:rPr>
        <w:t>, innovative design</w:t>
      </w:r>
      <w:r w:rsidR="00B86FE1">
        <w:rPr>
          <w:rFonts w:ascii="Arial" w:hAnsi="Arial" w:cs="Arial"/>
          <w:sz w:val="24"/>
          <w:szCs w:val="24"/>
        </w:rPr>
        <w:t>.</w:t>
      </w:r>
    </w:p>
    <w:p w14:paraId="25E91F62" w14:textId="77777777" w:rsidR="0028187D" w:rsidRPr="0028187D" w:rsidRDefault="0028187D" w:rsidP="0028187D">
      <w:pPr>
        <w:spacing w:after="0" w:line="240" w:lineRule="auto"/>
        <w:ind w:left="360"/>
        <w:rPr>
          <w:rFonts w:ascii="Arial" w:hAnsi="Arial" w:cs="Arial"/>
          <w:b/>
          <w:bCs/>
          <w:sz w:val="24"/>
          <w:szCs w:val="24"/>
          <w:lang w:val="en-US"/>
        </w:rPr>
      </w:pPr>
    </w:p>
    <w:p w14:paraId="0A1C01CC" w14:textId="7521062F" w:rsidR="00C958EF" w:rsidRDefault="00C958EF" w:rsidP="005A35F6">
      <w:pPr>
        <w:shd w:val="clear" w:color="auto" w:fill="FFFFFF"/>
        <w:spacing w:before="100" w:beforeAutospacing="1" w:after="0" w:line="240" w:lineRule="auto"/>
        <w:contextualSpacing/>
        <w:rPr>
          <w:rFonts w:ascii="Arial" w:hAnsi="Arial" w:cs="Arial"/>
          <w:color w:val="231F20"/>
          <w:sz w:val="24"/>
          <w:szCs w:val="24"/>
          <w:lang w:eastAsia="en-GB"/>
        </w:rPr>
      </w:pPr>
      <w:r w:rsidRPr="00C958EF">
        <w:rPr>
          <w:rFonts w:ascii="Arial" w:hAnsi="Arial" w:cs="Arial"/>
          <w:color w:val="231F20"/>
          <w:sz w:val="24"/>
          <w:szCs w:val="24"/>
          <w:lang w:eastAsia="en-GB"/>
        </w:rPr>
        <w:t>Please note</w:t>
      </w:r>
      <w:r w:rsidR="00DD5F45">
        <w:rPr>
          <w:rFonts w:ascii="Arial" w:hAnsi="Arial" w:cs="Arial"/>
          <w:color w:val="231F20"/>
          <w:sz w:val="24"/>
          <w:szCs w:val="24"/>
          <w:lang w:eastAsia="en-GB"/>
        </w:rPr>
        <w:t xml:space="preserve"> -</w:t>
      </w:r>
      <w:r w:rsidRPr="00C958EF">
        <w:rPr>
          <w:rFonts w:ascii="Arial" w:hAnsi="Arial" w:cs="Arial"/>
          <w:color w:val="231F20"/>
          <w:sz w:val="24"/>
          <w:szCs w:val="24"/>
          <w:lang w:eastAsia="en-GB"/>
        </w:rPr>
        <w:t xml:space="preserve"> if planning permission o</w:t>
      </w:r>
      <w:r w:rsidR="00B86FE1">
        <w:rPr>
          <w:rFonts w:ascii="Arial" w:hAnsi="Arial" w:cs="Arial"/>
          <w:color w:val="231F20"/>
          <w:sz w:val="24"/>
          <w:szCs w:val="24"/>
          <w:lang w:eastAsia="en-GB"/>
        </w:rPr>
        <w:t>r</w:t>
      </w:r>
      <w:r w:rsidRPr="00C958EF">
        <w:rPr>
          <w:rFonts w:ascii="Arial" w:hAnsi="Arial" w:cs="Arial"/>
          <w:color w:val="231F20"/>
          <w:sz w:val="24"/>
          <w:szCs w:val="24"/>
          <w:lang w:eastAsia="en-GB"/>
        </w:rPr>
        <w:t xml:space="preserve"> building control consent is required</w:t>
      </w:r>
      <w:r w:rsidR="00140B4A">
        <w:rPr>
          <w:rFonts w:ascii="Arial" w:hAnsi="Arial" w:cs="Arial"/>
          <w:color w:val="231F20"/>
          <w:sz w:val="24"/>
          <w:szCs w:val="24"/>
          <w:lang w:eastAsia="en-GB"/>
        </w:rPr>
        <w:t xml:space="preserve"> for capital works</w:t>
      </w:r>
      <w:r w:rsidRPr="00C958EF">
        <w:rPr>
          <w:rFonts w:ascii="Arial" w:hAnsi="Arial" w:cs="Arial"/>
          <w:color w:val="231F20"/>
          <w:sz w:val="24"/>
          <w:szCs w:val="24"/>
          <w:lang w:eastAsia="en-GB"/>
        </w:rPr>
        <w:t>, the applicant must be able to demonstrate this is in place</w:t>
      </w:r>
      <w:r w:rsidR="00B86FE1">
        <w:rPr>
          <w:rFonts w:ascii="Arial" w:hAnsi="Arial" w:cs="Arial"/>
          <w:color w:val="231F20"/>
          <w:sz w:val="24"/>
          <w:szCs w:val="24"/>
          <w:lang w:eastAsia="en-GB"/>
        </w:rPr>
        <w:t xml:space="preserve"> or applied for</w:t>
      </w:r>
      <w:r w:rsidRPr="00C958EF">
        <w:rPr>
          <w:rFonts w:ascii="Arial" w:hAnsi="Arial" w:cs="Arial"/>
          <w:color w:val="231F20"/>
          <w:sz w:val="24"/>
          <w:szCs w:val="24"/>
          <w:lang w:eastAsia="en-GB"/>
        </w:rPr>
        <w:t>.</w:t>
      </w:r>
    </w:p>
    <w:p w14:paraId="0A1C01CD" w14:textId="77777777" w:rsidR="00EF02C1" w:rsidRPr="00C958EF" w:rsidRDefault="00EF02C1" w:rsidP="005A35F6">
      <w:pPr>
        <w:shd w:val="clear" w:color="auto" w:fill="FFFFFF"/>
        <w:spacing w:before="100" w:beforeAutospacing="1" w:after="0" w:line="240" w:lineRule="auto"/>
        <w:contextualSpacing/>
        <w:rPr>
          <w:rFonts w:ascii="Arial" w:hAnsi="Arial" w:cs="Arial"/>
          <w:color w:val="231F20"/>
          <w:sz w:val="24"/>
          <w:szCs w:val="24"/>
          <w:lang w:eastAsia="en-GB"/>
        </w:rPr>
      </w:pPr>
    </w:p>
    <w:p w14:paraId="0A1C01CE" w14:textId="356FF490" w:rsidR="00C958EF" w:rsidRDefault="00C958EF" w:rsidP="00DD5F45">
      <w:pPr>
        <w:shd w:val="clear" w:color="auto" w:fill="FFFFFF"/>
        <w:spacing w:before="100" w:beforeAutospacing="1" w:after="0" w:line="240" w:lineRule="auto"/>
        <w:contextualSpacing/>
        <w:rPr>
          <w:rFonts w:ascii="Arial" w:hAnsi="Arial" w:cs="Arial"/>
          <w:b/>
          <w:bCs/>
          <w:sz w:val="24"/>
          <w:szCs w:val="24"/>
        </w:rPr>
      </w:pPr>
      <w:r w:rsidRPr="00C958EF">
        <w:rPr>
          <w:rFonts w:ascii="Arial" w:hAnsi="Arial" w:cs="Arial"/>
          <w:b/>
          <w:bCs/>
          <w:sz w:val="24"/>
          <w:szCs w:val="24"/>
        </w:rPr>
        <w:t>Examples of what we will not fund</w:t>
      </w:r>
      <w:r w:rsidR="00B86FE1">
        <w:rPr>
          <w:rFonts w:ascii="Arial" w:hAnsi="Arial" w:cs="Arial"/>
          <w:b/>
          <w:bCs/>
          <w:sz w:val="24"/>
          <w:szCs w:val="24"/>
        </w:rPr>
        <w:t xml:space="preserve"> (not exhaustive)</w:t>
      </w:r>
      <w:r w:rsidRPr="00C958EF">
        <w:rPr>
          <w:rFonts w:ascii="Arial" w:hAnsi="Arial" w:cs="Arial"/>
          <w:b/>
          <w:bCs/>
          <w:sz w:val="24"/>
          <w:szCs w:val="24"/>
        </w:rPr>
        <w:t>:</w:t>
      </w:r>
    </w:p>
    <w:p w14:paraId="0A1C01CF" w14:textId="77777777" w:rsidR="001E2540" w:rsidRPr="00C958EF" w:rsidRDefault="001E2540" w:rsidP="00DD5F45">
      <w:pPr>
        <w:shd w:val="clear" w:color="auto" w:fill="FFFFFF"/>
        <w:spacing w:before="100" w:beforeAutospacing="1" w:after="0" w:line="240" w:lineRule="auto"/>
        <w:contextualSpacing/>
        <w:rPr>
          <w:rFonts w:ascii="Arial" w:hAnsi="Arial" w:cs="Arial"/>
          <w:color w:val="231F20"/>
          <w:sz w:val="24"/>
          <w:szCs w:val="24"/>
          <w:lang w:eastAsia="en-GB"/>
        </w:rPr>
      </w:pPr>
    </w:p>
    <w:p w14:paraId="0A1C01D0" w14:textId="0DDBAEF5" w:rsidR="00C958EF" w:rsidRPr="00D652FC" w:rsidRDefault="0028187D" w:rsidP="00DD5F45">
      <w:pPr>
        <w:pStyle w:val="ListParagraph"/>
        <w:numPr>
          <w:ilvl w:val="0"/>
          <w:numId w:val="31"/>
        </w:numPr>
        <w:spacing w:after="0" w:line="240" w:lineRule="auto"/>
        <w:rPr>
          <w:rFonts w:ascii="Arial" w:hAnsi="Arial" w:cs="Arial"/>
          <w:bCs/>
          <w:sz w:val="24"/>
          <w:szCs w:val="24"/>
        </w:rPr>
      </w:pPr>
      <w:r>
        <w:rPr>
          <w:rFonts w:ascii="Arial" w:hAnsi="Arial" w:cs="Arial"/>
          <w:bCs/>
          <w:sz w:val="24"/>
          <w:szCs w:val="24"/>
        </w:rPr>
        <w:t>Sole traders, profit making organisations or individuals</w:t>
      </w:r>
      <w:r w:rsidR="00C958EF" w:rsidRPr="00D652FC">
        <w:rPr>
          <w:rFonts w:ascii="Arial" w:hAnsi="Arial" w:cs="Arial"/>
          <w:bCs/>
          <w:sz w:val="24"/>
          <w:szCs w:val="24"/>
        </w:rPr>
        <w:t xml:space="preserve"> (applicant must be a lease holder</w:t>
      </w:r>
      <w:proofErr w:type="gramStart"/>
      <w:r w:rsidR="00C958EF" w:rsidRPr="00D652FC">
        <w:rPr>
          <w:rFonts w:ascii="Arial" w:hAnsi="Arial" w:cs="Arial"/>
          <w:bCs/>
          <w:sz w:val="24"/>
          <w:szCs w:val="24"/>
        </w:rPr>
        <w:t>);</w:t>
      </w:r>
      <w:proofErr w:type="gramEnd"/>
    </w:p>
    <w:p w14:paraId="0A1C01D1" w14:textId="77777777" w:rsidR="00C958EF" w:rsidRPr="00D652FC" w:rsidRDefault="00C958EF" w:rsidP="00DD5F45">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Large scale capital </w:t>
      </w:r>
      <w:proofErr w:type="gramStart"/>
      <w:r w:rsidRPr="00D652FC">
        <w:rPr>
          <w:rFonts w:ascii="Arial" w:hAnsi="Arial" w:cs="Arial"/>
          <w:bCs/>
          <w:sz w:val="24"/>
          <w:szCs w:val="24"/>
        </w:rPr>
        <w:t>works;</w:t>
      </w:r>
      <w:proofErr w:type="gramEnd"/>
    </w:p>
    <w:p w14:paraId="0A1C01D2" w14:textId="77777777" w:rsidR="00C958EF" w:rsidRPr="00D652FC" w:rsidRDefault="00C958EF" w:rsidP="00D652FC">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Refresh/refurbishment that does not actively meet a community </w:t>
      </w:r>
      <w:proofErr w:type="gramStart"/>
      <w:r w:rsidRPr="00D652FC">
        <w:rPr>
          <w:rFonts w:ascii="Arial" w:hAnsi="Arial" w:cs="Arial"/>
          <w:bCs/>
          <w:sz w:val="24"/>
          <w:szCs w:val="24"/>
        </w:rPr>
        <w:t>need;</w:t>
      </w:r>
      <w:proofErr w:type="gramEnd"/>
    </w:p>
    <w:p w14:paraId="0A1C01D3" w14:textId="77777777" w:rsidR="00C958EF" w:rsidRPr="00D652FC" w:rsidRDefault="00C958EF" w:rsidP="00D652FC">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Routine operating expenses, such as administration or </w:t>
      </w:r>
      <w:proofErr w:type="gramStart"/>
      <w:r w:rsidRPr="00D652FC">
        <w:rPr>
          <w:rFonts w:ascii="Arial" w:hAnsi="Arial" w:cs="Arial"/>
          <w:bCs/>
          <w:sz w:val="24"/>
          <w:szCs w:val="24"/>
        </w:rPr>
        <w:t>staffing;</w:t>
      </w:r>
      <w:proofErr w:type="gramEnd"/>
    </w:p>
    <w:p w14:paraId="0A1C01D4" w14:textId="77777777" w:rsidR="00C958EF" w:rsidRPr="00D652FC" w:rsidRDefault="00C958EF" w:rsidP="00D652FC">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Equipment purchases that are not required to make a facility </w:t>
      </w:r>
      <w:proofErr w:type="gramStart"/>
      <w:r w:rsidRPr="00D652FC">
        <w:rPr>
          <w:rFonts w:ascii="Arial" w:hAnsi="Arial" w:cs="Arial"/>
          <w:bCs/>
          <w:sz w:val="24"/>
          <w:szCs w:val="24"/>
        </w:rPr>
        <w:t>functional;</w:t>
      </w:r>
      <w:proofErr w:type="gramEnd"/>
    </w:p>
    <w:p w14:paraId="0A1C01D5" w14:textId="77777777" w:rsidR="00C958EF" w:rsidRPr="00D652FC" w:rsidRDefault="00C958EF" w:rsidP="00D652FC">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Direct programming </w:t>
      </w:r>
      <w:proofErr w:type="gramStart"/>
      <w:r w:rsidRPr="00D652FC">
        <w:rPr>
          <w:rFonts w:ascii="Arial" w:hAnsi="Arial" w:cs="Arial"/>
          <w:bCs/>
          <w:sz w:val="24"/>
          <w:szCs w:val="24"/>
        </w:rPr>
        <w:t>costs;</w:t>
      </w:r>
      <w:proofErr w:type="gramEnd"/>
    </w:p>
    <w:p w14:paraId="0A1C01D6" w14:textId="77777777" w:rsidR="00C958EF" w:rsidRPr="00D652FC" w:rsidRDefault="00E4139C" w:rsidP="00D652FC">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 xml:space="preserve">Purchases of </w:t>
      </w:r>
      <w:proofErr w:type="gramStart"/>
      <w:r w:rsidRPr="00D652FC">
        <w:rPr>
          <w:rFonts w:ascii="Arial" w:hAnsi="Arial" w:cs="Arial"/>
          <w:bCs/>
          <w:sz w:val="24"/>
          <w:szCs w:val="24"/>
        </w:rPr>
        <w:t>land;</w:t>
      </w:r>
      <w:proofErr w:type="gramEnd"/>
    </w:p>
    <w:p w14:paraId="0A1C01D7" w14:textId="77777777" w:rsidR="005A35F6" w:rsidRDefault="00C958EF" w:rsidP="00D11496">
      <w:pPr>
        <w:pStyle w:val="ListParagraph"/>
        <w:numPr>
          <w:ilvl w:val="0"/>
          <w:numId w:val="31"/>
        </w:numPr>
        <w:spacing w:after="0" w:line="240" w:lineRule="auto"/>
        <w:rPr>
          <w:rFonts w:ascii="Arial" w:hAnsi="Arial" w:cs="Arial"/>
          <w:bCs/>
          <w:sz w:val="24"/>
          <w:szCs w:val="24"/>
        </w:rPr>
      </w:pPr>
      <w:r w:rsidRPr="00D652FC">
        <w:rPr>
          <w:rFonts w:ascii="Arial" w:hAnsi="Arial" w:cs="Arial"/>
          <w:bCs/>
          <w:sz w:val="24"/>
          <w:szCs w:val="24"/>
        </w:rPr>
        <w:t>Private businesses / commercial /statutory /regional sector organisations.</w:t>
      </w:r>
    </w:p>
    <w:p w14:paraId="0A1C01D8" w14:textId="77777777" w:rsidR="00F045FE" w:rsidRPr="00F045FE" w:rsidRDefault="00F045FE" w:rsidP="00F045FE">
      <w:pPr>
        <w:pStyle w:val="ListParagraph"/>
        <w:spacing w:after="0" w:line="240" w:lineRule="auto"/>
        <w:rPr>
          <w:rFonts w:ascii="Arial" w:hAnsi="Arial" w:cs="Arial"/>
          <w:bCs/>
          <w:sz w:val="24"/>
          <w:szCs w:val="24"/>
        </w:rPr>
      </w:pPr>
    </w:p>
    <w:p w14:paraId="36B4A4BA" w14:textId="77777777" w:rsidR="00B86FE1" w:rsidRDefault="00B86FE1" w:rsidP="004B6598">
      <w:pPr>
        <w:spacing w:after="0" w:line="240" w:lineRule="auto"/>
        <w:rPr>
          <w:rFonts w:ascii="Arial" w:hAnsi="Arial" w:cs="Arial"/>
          <w:b/>
          <w:bCs/>
          <w:sz w:val="24"/>
          <w:szCs w:val="24"/>
        </w:rPr>
      </w:pPr>
    </w:p>
    <w:p w14:paraId="0A1C01D9" w14:textId="2305F5D5" w:rsidR="004B6598" w:rsidRDefault="00D11496" w:rsidP="004B6598">
      <w:pPr>
        <w:spacing w:after="0" w:line="240" w:lineRule="auto"/>
        <w:rPr>
          <w:rFonts w:ascii="Arial" w:hAnsi="Arial" w:cs="Arial"/>
          <w:b/>
          <w:bCs/>
          <w:sz w:val="24"/>
          <w:szCs w:val="24"/>
        </w:rPr>
      </w:pPr>
      <w:r w:rsidRPr="00D11496">
        <w:rPr>
          <w:rFonts w:ascii="Arial" w:hAnsi="Arial" w:cs="Arial"/>
          <w:b/>
          <w:bCs/>
          <w:sz w:val="24"/>
          <w:szCs w:val="24"/>
        </w:rPr>
        <w:t>Project</w:t>
      </w:r>
      <w:r w:rsidR="004B6598">
        <w:rPr>
          <w:rFonts w:ascii="Arial" w:hAnsi="Arial" w:cs="Arial"/>
          <w:b/>
          <w:bCs/>
          <w:sz w:val="24"/>
          <w:szCs w:val="24"/>
        </w:rPr>
        <w:t xml:space="preserve"> Details</w:t>
      </w:r>
    </w:p>
    <w:p w14:paraId="0A1C01DA" w14:textId="77777777" w:rsidR="001E2540" w:rsidRDefault="001E2540" w:rsidP="004B6598">
      <w:pPr>
        <w:spacing w:after="0" w:line="240" w:lineRule="auto"/>
        <w:rPr>
          <w:rFonts w:ascii="Arial" w:hAnsi="Arial" w:cs="Arial"/>
          <w:b/>
          <w:bCs/>
          <w:sz w:val="24"/>
          <w:szCs w:val="24"/>
        </w:rPr>
      </w:pPr>
    </w:p>
    <w:p w14:paraId="0A1C01DB" w14:textId="77777777" w:rsidR="00D11496" w:rsidRPr="004B6598" w:rsidRDefault="00D11496" w:rsidP="004B6598">
      <w:pPr>
        <w:spacing w:after="0" w:line="240" w:lineRule="auto"/>
        <w:rPr>
          <w:rFonts w:ascii="Arial" w:hAnsi="Arial" w:cs="Arial"/>
          <w:b/>
          <w:bCs/>
          <w:sz w:val="24"/>
          <w:szCs w:val="24"/>
        </w:rPr>
      </w:pPr>
      <w:r w:rsidRPr="00D11496">
        <w:rPr>
          <w:rFonts w:ascii="Arial" w:hAnsi="Arial" w:cs="Arial"/>
          <w:bCs/>
          <w:sz w:val="24"/>
          <w:szCs w:val="24"/>
        </w:rPr>
        <w:t xml:space="preserve">Please provide sufficient detail to enable us to understand what your project is about and what you will do with any funding offered. </w:t>
      </w:r>
    </w:p>
    <w:p w14:paraId="0A1C01DC" w14:textId="77777777" w:rsidR="00DD5F45" w:rsidRPr="00D11496" w:rsidRDefault="00DD5F45" w:rsidP="00DD5F45">
      <w:pPr>
        <w:spacing w:after="0" w:line="240" w:lineRule="auto"/>
        <w:rPr>
          <w:rFonts w:ascii="Arial" w:hAnsi="Arial" w:cs="Arial"/>
          <w:bCs/>
          <w:sz w:val="24"/>
          <w:szCs w:val="24"/>
        </w:rPr>
      </w:pPr>
    </w:p>
    <w:p w14:paraId="0A1C01DD" w14:textId="77777777" w:rsidR="00D11496" w:rsidRPr="00D11496" w:rsidRDefault="00D11496" w:rsidP="003B70FD">
      <w:pPr>
        <w:rPr>
          <w:rFonts w:ascii="Arial" w:hAnsi="Arial" w:cs="Arial"/>
          <w:bCs/>
          <w:sz w:val="24"/>
          <w:szCs w:val="24"/>
        </w:rPr>
      </w:pPr>
      <w:r w:rsidRPr="00D11496">
        <w:rPr>
          <w:rFonts w:ascii="Arial" w:hAnsi="Arial" w:cs="Arial"/>
          <w:bCs/>
          <w:sz w:val="24"/>
          <w:szCs w:val="24"/>
        </w:rPr>
        <w:t>You should provide as much</w:t>
      </w:r>
      <w:r>
        <w:rPr>
          <w:rFonts w:ascii="Arial" w:hAnsi="Arial" w:cs="Arial"/>
          <w:bCs/>
          <w:sz w:val="24"/>
          <w:szCs w:val="24"/>
        </w:rPr>
        <w:t xml:space="preserve"> detail as possible including: </w:t>
      </w:r>
      <w:r w:rsidRPr="00D11496">
        <w:rPr>
          <w:rFonts w:ascii="Arial" w:hAnsi="Arial" w:cs="Arial"/>
          <w:bCs/>
          <w:sz w:val="24"/>
          <w:szCs w:val="24"/>
        </w:rPr>
        <w:t xml:space="preserve"> </w:t>
      </w:r>
    </w:p>
    <w:p w14:paraId="0A1C01DE" w14:textId="77777777" w:rsidR="003B70FD" w:rsidRDefault="006F7A3E" w:rsidP="00C24DF3">
      <w:pPr>
        <w:pStyle w:val="ListParagraph"/>
        <w:numPr>
          <w:ilvl w:val="0"/>
          <w:numId w:val="23"/>
        </w:numPr>
        <w:spacing w:after="0" w:line="240" w:lineRule="auto"/>
        <w:rPr>
          <w:rFonts w:ascii="Arial" w:hAnsi="Arial" w:cs="Arial"/>
          <w:bCs/>
          <w:sz w:val="24"/>
          <w:szCs w:val="24"/>
        </w:rPr>
      </w:pPr>
      <w:r>
        <w:rPr>
          <w:rFonts w:ascii="Arial" w:hAnsi="Arial" w:cs="Arial"/>
          <w:bCs/>
          <w:sz w:val="24"/>
          <w:szCs w:val="24"/>
        </w:rPr>
        <w:t>What facility improvements</w:t>
      </w:r>
      <w:r w:rsidR="003B70FD" w:rsidRPr="00C24DF3">
        <w:rPr>
          <w:rFonts w:ascii="Arial" w:hAnsi="Arial" w:cs="Arial"/>
          <w:bCs/>
          <w:sz w:val="24"/>
          <w:szCs w:val="24"/>
        </w:rPr>
        <w:t xml:space="preserve"> you intend to make</w:t>
      </w:r>
      <w:r w:rsidR="00D11496" w:rsidRPr="00C24DF3">
        <w:rPr>
          <w:rFonts w:ascii="Arial" w:hAnsi="Arial" w:cs="Arial"/>
          <w:bCs/>
          <w:sz w:val="24"/>
          <w:szCs w:val="24"/>
        </w:rPr>
        <w:t xml:space="preserve"> </w:t>
      </w:r>
    </w:p>
    <w:p w14:paraId="0A1C01DF" w14:textId="77777777" w:rsidR="00F754B3" w:rsidRPr="00C24DF3" w:rsidRDefault="00F754B3" w:rsidP="00C24DF3">
      <w:pPr>
        <w:pStyle w:val="ListParagraph"/>
        <w:numPr>
          <w:ilvl w:val="0"/>
          <w:numId w:val="23"/>
        </w:numPr>
        <w:spacing w:after="0" w:line="240" w:lineRule="auto"/>
        <w:rPr>
          <w:rFonts w:ascii="Arial" w:hAnsi="Arial" w:cs="Arial"/>
          <w:bCs/>
          <w:sz w:val="24"/>
          <w:szCs w:val="24"/>
        </w:rPr>
      </w:pPr>
      <w:r>
        <w:rPr>
          <w:rFonts w:ascii="Arial" w:hAnsi="Arial" w:cs="Arial"/>
          <w:bCs/>
          <w:sz w:val="24"/>
          <w:szCs w:val="24"/>
        </w:rPr>
        <w:t>How were these identified</w:t>
      </w:r>
    </w:p>
    <w:p w14:paraId="0A1C01E0" w14:textId="77777777" w:rsidR="00D11496" w:rsidRPr="00C24DF3" w:rsidRDefault="00F754B3" w:rsidP="00C24DF3">
      <w:pPr>
        <w:pStyle w:val="ListParagraph"/>
        <w:numPr>
          <w:ilvl w:val="0"/>
          <w:numId w:val="23"/>
        </w:numPr>
        <w:spacing w:after="0" w:line="240" w:lineRule="auto"/>
        <w:rPr>
          <w:rFonts w:ascii="Arial" w:hAnsi="Arial" w:cs="Arial"/>
          <w:bCs/>
          <w:sz w:val="24"/>
          <w:szCs w:val="24"/>
        </w:rPr>
      </w:pPr>
      <w:r>
        <w:rPr>
          <w:rFonts w:ascii="Arial" w:hAnsi="Arial" w:cs="Arial"/>
          <w:bCs/>
          <w:sz w:val="24"/>
          <w:szCs w:val="24"/>
        </w:rPr>
        <w:t>Who will organise and manage</w:t>
      </w:r>
      <w:r w:rsidR="00D11496" w:rsidRPr="00C24DF3">
        <w:rPr>
          <w:rFonts w:ascii="Arial" w:hAnsi="Arial" w:cs="Arial"/>
          <w:bCs/>
          <w:sz w:val="24"/>
          <w:szCs w:val="24"/>
        </w:rPr>
        <w:t xml:space="preserve"> it </w:t>
      </w:r>
    </w:p>
    <w:p w14:paraId="0A1C01E1" w14:textId="77777777" w:rsidR="00D11496" w:rsidRPr="00C24DF3" w:rsidRDefault="00675F46" w:rsidP="00C24DF3">
      <w:pPr>
        <w:pStyle w:val="ListParagraph"/>
        <w:numPr>
          <w:ilvl w:val="0"/>
          <w:numId w:val="23"/>
        </w:numPr>
        <w:spacing w:after="0" w:line="240" w:lineRule="auto"/>
        <w:rPr>
          <w:rFonts w:ascii="Arial" w:hAnsi="Arial" w:cs="Arial"/>
          <w:bCs/>
          <w:sz w:val="24"/>
          <w:szCs w:val="24"/>
        </w:rPr>
      </w:pPr>
      <w:r w:rsidRPr="00C24DF3">
        <w:rPr>
          <w:rFonts w:ascii="Arial" w:hAnsi="Arial" w:cs="Arial"/>
          <w:bCs/>
          <w:sz w:val="24"/>
          <w:szCs w:val="24"/>
        </w:rPr>
        <w:t xml:space="preserve">How the </w:t>
      </w:r>
      <w:r w:rsidR="005A35F6">
        <w:rPr>
          <w:rFonts w:ascii="Arial" w:hAnsi="Arial" w:cs="Arial"/>
          <w:bCs/>
          <w:sz w:val="24"/>
          <w:szCs w:val="24"/>
        </w:rPr>
        <w:t>improvement/s</w:t>
      </w:r>
      <w:r w:rsidRPr="00C24DF3">
        <w:rPr>
          <w:rFonts w:ascii="Arial" w:hAnsi="Arial" w:cs="Arial"/>
          <w:bCs/>
          <w:sz w:val="24"/>
          <w:szCs w:val="24"/>
        </w:rPr>
        <w:t xml:space="preserve"> will benefit the local community</w:t>
      </w:r>
    </w:p>
    <w:p w14:paraId="0A1C01E2" w14:textId="77777777" w:rsidR="001C19B5" w:rsidRDefault="002519D5" w:rsidP="001C19B5">
      <w:pPr>
        <w:pStyle w:val="ListParagraph"/>
        <w:numPr>
          <w:ilvl w:val="0"/>
          <w:numId w:val="23"/>
        </w:numPr>
        <w:spacing w:after="0" w:line="240" w:lineRule="auto"/>
        <w:rPr>
          <w:rFonts w:ascii="Arial" w:hAnsi="Arial" w:cs="Arial"/>
          <w:bCs/>
          <w:sz w:val="24"/>
          <w:szCs w:val="24"/>
        </w:rPr>
      </w:pPr>
      <w:r>
        <w:rPr>
          <w:rFonts w:ascii="Arial" w:hAnsi="Arial" w:cs="Arial"/>
          <w:bCs/>
          <w:sz w:val="24"/>
          <w:szCs w:val="24"/>
        </w:rPr>
        <w:t xml:space="preserve">Do you have experience of </w:t>
      </w:r>
      <w:r w:rsidR="001C19B5" w:rsidRPr="001C19B5">
        <w:rPr>
          <w:rFonts w:ascii="Arial" w:hAnsi="Arial" w:cs="Arial"/>
          <w:bCs/>
          <w:sz w:val="24"/>
          <w:szCs w:val="24"/>
        </w:rPr>
        <w:t xml:space="preserve">delivering </w:t>
      </w:r>
      <w:r>
        <w:rPr>
          <w:rFonts w:ascii="Arial" w:hAnsi="Arial" w:cs="Arial"/>
          <w:bCs/>
          <w:sz w:val="24"/>
          <w:szCs w:val="24"/>
        </w:rPr>
        <w:t xml:space="preserve">similar </w:t>
      </w:r>
      <w:r w:rsidR="001C19B5" w:rsidRPr="001C19B5">
        <w:rPr>
          <w:rFonts w:ascii="Arial" w:hAnsi="Arial" w:cs="Arial"/>
          <w:bCs/>
          <w:sz w:val="24"/>
          <w:szCs w:val="24"/>
        </w:rPr>
        <w:t>projects</w:t>
      </w:r>
    </w:p>
    <w:p w14:paraId="0A1C01E3" w14:textId="77777777" w:rsidR="002519D5" w:rsidRDefault="002519D5" w:rsidP="002519D5">
      <w:pPr>
        <w:pStyle w:val="ListParagraph"/>
        <w:numPr>
          <w:ilvl w:val="0"/>
          <w:numId w:val="23"/>
        </w:numPr>
        <w:spacing w:after="0" w:line="240" w:lineRule="auto"/>
        <w:rPr>
          <w:rFonts w:ascii="Arial" w:hAnsi="Arial" w:cs="Arial"/>
          <w:bCs/>
          <w:sz w:val="24"/>
          <w:szCs w:val="24"/>
        </w:rPr>
      </w:pPr>
      <w:r>
        <w:rPr>
          <w:rFonts w:ascii="Arial" w:hAnsi="Arial" w:cs="Arial"/>
          <w:bCs/>
          <w:sz w:val="24"/>
          <w:szCs w:val="24"/>
        </w:rPr>
        <w:t>W</w:t>
      </w:r>
      <w:r w:rsidRPr="002519D5">
        <w:rPr>
          <w:rFonts w:ascii="Arial" w:hAnsi="Arial" w:cs="Arial"/>
          <w:bCs/>
          <w:sz w:val="24"/>
          <w:szCs w:val="24"/>
        </w:rPr>
        <w:t xml:space="preserve">hat positive impact will the </w:t>
      </w:r>
      <w:r>
        <w:rPr>
          <w:rFonts w:ascii="Arial" w:hAnsi="Arial" w:cs="Arial"/>
          <w:bCs/>
          <w:sz w:val="24"/>
          <w:szCs w:val="24"/>
        </w:rPr>
        <w:t xml:space="preserve">project make </w:t>
      </w:r>
      <w:r w:rsidR="00F754B3">
        <w:rPr>
          <w:rFonts w:ascii="Arial" w:hAnsi="Arial" w:cs="Arial"/>
          <w:bCs/>
          <w:sz w:val="24"/>
          <w:szCs w:val="24"/>
        </w:rPr>
        <w:t>to your users / local community</w:t>
      </w:r>
    </w:p>
    <w:p w14:paraId="0A1C01E4" w14:textId="77777777" w:rsidR="00D11496" w:rsidRPr="00D11496" w:rsidRDefault="00D11496" w:rsidP="00D11496">
      <w:pPr>
        <w:spacing w:after="0" w:line="240" w:lineRule="auto"/>
        <w:rPr>
          <w:rFonts w:ascii="Arial" w:hAnsi="Arial" w:cs="Arial"/>
          <w:bCs/>
          <w:sz w:val="24"/>
          <w:szCs w:val="24"/>
        </w:rPr>
      </w:pPr>
    </w:p>
    <w:p w14:paraId="0A1C01E5" w14:textId="77777777" w:rsidR="00F96315" w:rsidRDefault="001C19B5" w:rsidP="00F96315">
      <w:pPr>
        <w:spacing w:after="0" w:line="240" w:lineRule="auto"/>
        <w:rPr>
          <w:rFonts w:ascii="Arial" w:hAnsi="Arial" w:cs="Arial"/>
          <w:b/>
          <w:bCs/>
          <w:sz w:val="24"/>
          <w:szCs w:val="24"/>
        </w:rPr>
      </w:pPr>
      <w:r>
        <w:rPr>
          <w:rFonts w:ascii="Arial" w:hAnsi="Arial" w:cs="Arial"/>
          <w:b/>
          <w:bCs/>
          <w:sz w:val="24"/>
          <w:szCs w:val="24"/>
        </w:rPr>
        <w:t>Delivering</w:t>
      </w:r>
    </w:p>
    <w:p w14:paraId="0A1C01E6" w14:textId="77777777" w:rsidR="001E2540" w:rsidRDefault="001E2540" w:rsidP="00F96315">
      <w:pPr>
        <w:spacing w:after="0" w:line="240" w:lineRule="auto"/>
        <w:rPr>
          <w:rFonts w:ascii="Arial" w:hAnsi="Arial" w:cs="Arial"/>
          <w:b/>
          <w:bCs/>
          <w:sz w:val="24"/>
          <w:szCs w:val="24"/>
        </w:rPr>
      </w:pPr>
    </w:p>
    <w:p w14:paraId="0A1C01E7" w14:textId="77777777" w:rsidR="006F7A3E" w:rsidRDefault="006F7A3E" w:rsidP="00CA6EAE">
      <w:pPr>
        <w:spacing w:after="0" w:line="240" w:lineRule="auto"/>
        <w:rPr>
          <w:rFonts w:ascii="Arial" w:hAnsi="Arial" w:cs="Arial"/>
          <w:bCs/>
          <w:sz w:val="24"/>
          <w:szCs w:val="24"/>
        </w:rPr>
      </w:pPr>
      <w:r w:rsidRPr="006F7A3E">
        <w:rPr>
          <w:rFonts w:ascii="Arial" w:hAnsi="Arial" w:cs="Arial"/>
          <w:bCs/>
          <w:sz w:val="24"/>
          <w:szCs w:val="24"/>
        </w:rPr>
        <w:t>Yo</w:t>
      </w:r>
      <w:r w:rsidR="00F96315">
        <w:rPr>
          <w:rFonts w:ascii="Arial" w:hAnsi="Arial" w:cs="Arial"/>
          <w:bCs/>
          <w:sz w:val="24"/>
          <w:szCs w:val="24"/>
        </w:rPr>
        <w:t xml:space="preserve">u will need to let us know if planning permission or building control is required. This can take time and needs to be factored into the timeframe of the project. Procurement is also required for any project activity and quotes need to be obtained before any work can be carried out. Again, this will have a time implication. </w:t>
      </w:r>
    </w:p>
    <w:p w14:paraId="0A1C01E8" w14:textId="77777777" w:rsidR="00CA6EAE" w:rsidRDefault="00CA6EAE" w:rsidP="00CA6EAE">
      <w:pPr>
        <w:spacing w:after="0" w:line="240" w:lineRule="auto"/>
        <w:rPr>
          <w:rFonts w:ascii="Arial" w:hAnsi="Arial" w:cs="Arial"/>
          <w:bCs/>
          <w:sz w:val="24"/>
          <w:szCs w:val="24"/>
        </w:rPr>
      </w:pPr>
    </w:p>
    <w:p w14:paraId="0A1C01EA" w14:textId="77777777" w:rsidR="00F045FE" w:rsidRPr="00CA6EAE" w:rsidRDefault="00F045FE" w:rsidP="00CA6EAE">
      <w:pPr>
        <w:spacing w:after="0" w:line="240" w:lineRule="auto"/>
        <w:rPr>
          <w:rFonts w:ascii="Arial" w:hAnsi="Arial" w:cs="Arial"/>
          <w:bCs/>
          <w:sz w:val="24"/>
          <w:szCs w:val="24"/>
        </w:rPr>
      </w:pPr>
    </w:p>
    <w:p w14:paraId="0A1C01EB" w14:textId="77777777" w:rsidR="001E0FC9" w:rsidRDefault="0003130B" w:rsidP="001E0FC9">
      <w:pPr>
        <w:spacing w:after="0" w:line="240" w:lineRule="auto"/>
        <w:rPr>
          <w:rFonts w:ascii="Arial" w:hAnsi="Arial" w:cs="Arial"/>
          <w:b/>
          <w:bCs/>
          <w:color w:val="000000" w:themeColor="text1"/>
          <w:sz w:val="24"/>
          <w:szCs w:val="24"/>
        </w:rPr>
      </w:pPr>
      <w:r w:rsidRPr="0003130B">
        <w:rPr>
          <w:rFonts w:ascii="Arial" w:hAnsi="Arial" w:cs="Arial"/>
          <w:b/>
          <w:bCs/>
          <w:color w:val="000000" w:themeColor="text1"/>
          <w:sz w:val="24"/>
          <w:szCs w:val="24"/>
        </w:rPr>
        <w:t>Costs</w:t>
      </w:r>
    </w:p>
    <w:p w14:paraId="0A1C01EC" w14:textId="77777777" w:rsidR="001E2540" w:rsidRDefault="001E2540" w:rsidP="001E0FC9">
      <w:pPr>
        <w:spacing w:after="0" w:line="240" w:lineRule="auto"/>
        <w:rPr>
          <w:rFonts w:ascii="Arial" w:hAnsi="Arial" w:cs="Arial"/>
          <w:b/>
          <w:bCs/>
          <w:color w:val="000000" w:themeColor="text1"/>
          <w:sz w:val="24"/>
          <w:szCs w:val="24"/>
        </w:rPr>
      </w:pPr>
    </w:p>
    <w:p w14:paraId="0A1C01ED" w14:textId="77777777" w:rsidR="006C4849" w:rsidRPr="001E0FC9" w:rsidRDefault="001C19B5" w:rsidP="001E0FC9">
      <w:pPr>
        <w:spacing w:after="0" w:line="240" w:lineRule="auto"/>
        <w:rPr>
          <w:rFonts w:ascii="Arial" w:hAnsi="Arial" w:cs="Arial"/>
          <w:b/>
          <w:bCs/>
          <w:color w:val="000000" w:themeColor="text1"/>
          <w:sz w:val="24"/>
          <w:szCs w:val="24"/>
        </w:rPr>
      </w:pPr>
      <w:r>
        <w:rPr>
          <w:rFonts w:ascii="Arial" w:hAnsi="Arial" w:cs="Arial"/>
          <w:bCs/>
          <w:color w:val="000000" w:themeColor="text1"/>
          <w:sz w:val="24"/>
          <w:szCs w:val="24"/>
        </w:rPr>
        <w:t>Please consider the following when estimating</w:t>
      </w:r>
      <w:r w:rsidR="006C4849">
        <w:rPr>
          <w:rFonts w:ascii="Arial" w:hAnsi="Arial" w:cs="Arial"/>
          <w:bCs/>
          <w:color w:val="000000" w:themeColor="text1"/>
          <w:sz w:val="24"/>
          <w:szCs w:val="24"/>
        </w:rPr>
        <w:t xml:space="preserve"> the cost of your project:</w:t>
      </w:r>
    </w:p>
    <w:p w14:paraId="0A1C01EE" w14:textId="77777777" w:rsidR="00050D92" w:rsidRPr="006C4849" w:rsidRDefault="00050D92" w:rsidP="006C4849">
      <w:pPr>
        <w:pStyle w:val="ListParagraph"/>
        <w:numPr>
          <w:ilvl w:val="0"/>
          <w:numId w:val="24"/>
        </w:numPr>
        <w:rPr>
          <w:rFonts w:ascii="Arial" w:hAnsi="Arial" w:cs="Arial"/>
          <w:bCs/>
          <w:sz w:val="24"/>
          <w:szCs w:val="24"/>
        </w:rPr>
      </w:pPr>
      <w:r w:rsidRPr="006C4849">
        <w:rPr>
          <w:rFonts w:ascii="Arial" w:hAnsi="Arial" w:cs="Arial"/>
          <w:bCs/>
          <w:sz w:val="24"/>
          <w:szCs w:val="24"/>
        </w:rPr>
        <w:t>Detail each specific cost on a separate line (</w:t>
      </w:r>
      <w:proofErr w:type="spellStart"/>
      <w:r w:rsidRPr="006C4849">
        <w:rPr>
          <w:rFonts w:ascii="Arial" w:hAnsi="Arial" w:cs="Arial"/>
          <w:bCs/>
          <w:sz w:val="24"/>
          <w:szCs w:val="24"/>
        </w:rPr>
        <w:t>eg.</w:t>
      </w:r>
      <w:proofErr w:type="spellEnd"/>
      <w:r w:rsidRPr="006C4849">
        <w:rPr>
          <w:rFonts w:ascii="Arial" w:hAnsi="Arial" w:cs="Arial"/>
          <w:bCs/>
          <w:sz w:val="24"/>
          <w:szCs w:val="24"/>
        </w:rPr>
        <w:t xml:space="preserve"> </w:t>
      </w:r>
      <w:r w:rsidR="006C4849">
        <w:rPr>
          <w:rFonts w:ascii="Arial" w:hAnsi="Arial" w:cs="Arial"/>
          <w:bCs/>
          <w:sz w:val="24"/>
          <w:szCs w:val="24"/>
        </w:rPr>
        <w:t>materials</w:t>
      </w:r>
      <w:r w:rsidRPr="006C4849">
        <w:rPr>
          <w:rFonts w:ascii="Arial" w:hAnsi="Arial" w:cs="Arial"/>
          <w:bCs/>
          <w:sz w:val="24"/>
          <w:szCs w:val="24"/>
        </w:rPr>
        <w:t xml:space="preserve">, </w:t>
      </w:r>
      <w:r w:rsidR="00FA49B8">
        <w:rPr>
          <w:rFonts w:ascii="Arial" w:hAnsi="Arial" w:cs="Arial"/>
          <w:bCs/>
          <w:sz w:val="24"/>
          <w:szCs w:val="24"/>
        </w:rPr>
        <w:t>equipm</w:t>
      </w:r>
      <w:r w:rsidR="006C4849">
        <w:rPr>
          <w:rFonts w:ascii="Arial" w:hAnsi="Arial" w:cs="Arial"/>
          <w:bCs/>
          <w:sz w:val="24"/>
          <w:szCs w:val="24"/>
        </w:rPr>
        <w:t>ent</w:t>
      </w:r>
      <w:r w:rsidR="00F754B3">
        <w:rPr>
          <w:rFonts w:ascii="Arial" w:hAnsi="Arial" w:cs="Arial"/>
          <w:bCs/>
          <w:sz w:val="24"/>
          <w:szCs w:val="24"/>
        </w:rPr>
        <w:t>, furniture</w:t>
      </w:r>
      <w:r w:rsidRPr="006C4849">
        <w:rPr>
          <w:rFonts w:ascii="Arial" w:hAnsi="Arial" w:cs="Arial"/>
          <w:bCs/>
          <w:sz w:val="24"/>
          <w:szCs w:val="24"/>
        </w:rPr>
        <w:t xml:space="preserve">) giving a </w:t>
      </w:r>
      <w:r w:rsidR="00160F07">
        <w:rPr>
          <w:rFonts w:ascii="Arial" w:hAnsi="Arial" w:cs="Arial"/>
          <w:bCs/>
          <w:sz w:val="24"/>
          <w:szCs w:val="24"/>
        </w:rPr>
        <w:t xml:space="preserve">unit and total cost </w:t>
      </w:r>
      <w:r w:rsidRPr="006C4849">
        <w:rPr>
          <w:rFonts w:ascii="Arial" w:hAnsi="Arial" w:cs="Arial"/>
          <w:bCs/>
          <w:sz w:val="24"/>
          <w:szCs w:val="24"/>
        </w:rPr>
        <w:t>for each separate item</w:t>
      </w:r>
      <w:r w:rsidR="00160F07">
        <w:rPr>
          <w:rFonts w:ascii="Arial" w:hAnsi="Arial" w:cs="Arial"/>
          <w:bCs/>
          <w:sz w:val="24"/>
          <w:szCs w:val="24"/>
        </w:rPr>
        <w:t xml:space="preserve"> when appropriate</w:t>
      </w:r>
      <w:r w:rsidRPr="006C4849">
        <w:rPr>
          <w:rFonts w:ascii="Arial" w:hAnsi="Arial" w:cs="Arial"/>
          <w:bCs/>
          <w:sz w:val="24"/>
          <w:szCs w:val="24"/>
        </w:rPr>
        <w:t xml:space="preserve">. </w:t>
      </w:r>
    </w:p>
    <w:p w14:paraId="0A1C01EF" w14:textId="77777777" w:rsidR="006C4849" w:rsidRDefault="00050D92" w:rsidP="006C4849">
      <w:pPr>
        <w:pStyle w:val="ListParagraph"/>
        <w:numPr>
          <w:ilvl w:val="0"/>
          <w:numId w:val="24"/>
        </w:numPr>
        <w:rPr>
          <w:rFonts w:ascii="Arial" w:hAnsi="Arial" w:cs="Arial"/>
          <w:bCs/>
          <w:sz w:val="24"/>
          <w:szCs w:val="24"/>
        </w:rPr>
      </w:pPr>
      <w:r w:rsidRPr="006C4849">
        <w:rPr>
          <w:rFonts w:ascii="Arial" w:hAnsi="Arial" w:cs="Arial"/>
          <w:bCs/>
          <w:sz w:val="24"/>
          <w:szCs w:val="24"/>
        </w:rPr>
        <w:t xml:space="preserve">Ensure your costings are </w:t>
      </w:r>
      <w:r w:rsidR="006C4849" w:rsidRPr="006C4849">
        <w:rPr>
          <w:rFonts w:ascii="Arial" w:hAnsi="Arial" w:cs="Arial"/>
          <w:bCs/>
          <w:sz w:val="24"/>
          <w:szCs w:val="24"/>
        </w:rPr>
        <w:t xml:space="preserve">relevant and </w:t>
      </w:r>
      <w:r w:rsidRPr="006C4849">
        <w:rPr>
          <w:rFonts w:ascii="Arial" w:hAnsi="Arial" w:cs="Arial"/>
          <w:bCs/>
          <w:sz w:val="24"/>
          <w:szCs w:val="24"/>
        </w:rPr>
        <w:t>realistic. It is beneficial to obtain quotes/</w:t>
      </w:r>
      <w:r w:rsidR="006C4849" w:rsidRPr="006C4849">
        <w:rPr>
          <w:rFonts w:ascii="Arial" w:hAnsi="Arial" w:cs="Arial"/>
          <w:bCs/>
          <w:sz w:val="24"/>
          <w:szCs w:val="24"/>
        </w:rPr>
        <w:t xml:space="preserve"> </w:t>
      </w:r>
      <w:r w:rsidRPr="006C4849">
        <w:rPr>
          <w:rFonts w:ascii="Arial" w:hAnsi="Arial" w:cs="Arial"/>
          <w:bCs/>
          <w:sz w:val="24"/>
          <w:szCs w:val="24"/>
        </w:rPr>
        <w:t>current market rates for costs proposed.</w:t>
      </w:r>
    </w:p>
    <w:p w14:paraId="3A83CC00" w14:textId="77777777" w:rsidR="00E8370C" w:rsidRPr="00143C96" w:rsidRDefault="00E8370C" w:rsidP="00E8370C">
      <w:pPr>
        <w:pStyle w:val="ListParagraph"/>
        <w:numPr>
          <w:ilvl w:val="0"/>
          <w:numId w:val="24"/>
        </w:numPr>
        <w:rPr>
          <w:rFonts w:ascii="Arial" w:hAnsi="Arial" w:cs="Arial"/>
          <w:bCs/>
          <w:sz w:val="24"/>
          <w:szCs w:val="24"/>
        </w:rPr>
      </w:pPr>
      <w:r w:rsidRPr="006C4849">
        <w:rPr>
          <w:rFonts w:ascii="Arial" w:hAnsi="Arial" w:cs="Arial"/>
          <w:bCs/>
          <w:sz w:val="24"/>
          <w:szCs w:val="24"/>
        </w:rPr>
        <w:t xml:space="preserve">If you are not applying for 100% of your project </w:t>
      </w:r>
      <w:proofErr w:type="gramStart"/>
      <w:r w:rsidRPr="006C4849">
        <w:rPr>
          <w:rFonts w:ascii="Arial" w:hAnsi="Arial" w:cs="Arial"/>
          <w:bCs/>
          <w:sz w:val="24"/>
          <w:szCs w:val="24"/>
        </w:rPr>
        <w:t>costs</w:t>
      </w:r>
      <w:proofErr w:type="gramEnd"/>
      <w:r w:rsidRPr="006C4849">
        <w:rPr>
          <w:rFonts w:ascii="Arial" w:hAnsi="Arial" w:cs="Arial"/>
          <w:bCs/>
          <w:sz w:val="24"/>
          <w:szCs w:val="24"/>
        </w:rPr>
        <w:t xml:space="preserve"> we need to know where you are planning to get the balance of your money from. This might be from another funder or from your own funds. </w:t>
      </w:r>
      <w:r w:rsidRPr="006C4849">
        <w:rPr>
          <w:rFonts w:ascii="Arial" w:hAnsi="Arial" w:cs="Arial"/>
          <w:bCs/>
          <w:color w:val="FF0000"/>
          <w:sz w:val="24"/>
          <w:szCs w:val="24"/>
        </w:rPr>
        <w:t xml:space="preserve"> </w:t>
      </w:r>
    </w:p>
    <w:p w14:paraId="550EF96E" w14:textId="77777777" w:rsidR="00E8370C" w:rsidRDefault="00E8370C" w:rsidP="00E8370C">
      <w:pPr>
        <w:pStyle w:val="ListParagraph"/>
        <w:rPr>
          <w:rFonts w:ascii="Arial" w:hAnsi="Arial" w:cs="Arial"/>
          <w:bCs/>
          <w:sz w:val="24"/>
          <w:szCs w:val="24"/>
        </w:rPr>
      </w:pPr>
    </w:p>
    <w:p w14:paraId="0A1C01F0" w14:textId="77777777" w:rsidR="006C4849" w:rsidRPr="006C4849" w:rsidRDefault="006C4849" w:rsidP="002265FB">
      <w:pPr>
        <w:pStyle w:val="ListParagraph"/>
        <w:rPr>
          <w:rFonts w:ascii="Arial" w:hAnsi="Arial" w:cs="Arial"/>
          <w:bCs/>
          <w:sz w:val="24"/>
          <w:szCs w:val="24"/>
        </w:rPr>
      </w:pPr>
    </w:p>
    <w:p w14:paraId="0A1C01F1" w14:textId="77777777" w:rsidR="0003130B" w:rsidRPr="001C19B5" w:rsidRDefault="001C19B5" w:rsidP="0003130B">
      <w:pPr>
        <w:rPr>
          <w:rFonts w:ascii="Arial" w:hAnsi="Arial" w:cs="Arial"/>
          <w:b/>
          <w:bCs/>
          <w:sz w:val="24"/>
          <w:szCs w:val="24"/>
        </w:rPr>
      </w:pPr>
      <w:r w:rsidRPr="001C19B5">
        <w:rPr>
          <w:rFonts w:ascii="Arial" w:hAnsi="Arial" w:cs="Arial"/>
          <w:b/>
          <w:bCs/>
          <w:sz w:val="24"/>
          <w:szCs w:val="24"/>
        </w:rPr>
        <w:t>A</w:t>
      </w:r>
      <w:r w:rsidR="006C4849">
        <w:rPr>
          <w:rFonts w:ascii="Arial" w:hAnsi="Arial" w:cs="Arial"/>
          <w:b/>
          <w:bCs/>
          <w:sz w:val="24"/>
          <w:szCs w:val="24"/>
        </w:rPr>
        <w:t>SSESSING</w:t>
      </w:r>
    </w:p>
    <w:p w14:paraId="0A1C01F2" w14:textId="77777777" w:rsidR="00047274" w:rsidRPr="002773DB" w:rsidRDefault="00047274" w:rsidP="00047274">
      <w:pPr>
        <w:rPr>
          <w:rFonts w:ascii="Arial" w:hAnsi="Arial" w:cs="Arial"/>
          <w:b/>
          <w:bCs/>
          <w:sz w:val="24"/>
          <w:szCs w:val="24"/>
        </w:rPr>
      </w:pPr>
      <w:r w:rsidRPr="002773DB">
        <w:rPr>
          <w:rFonts w:ascii="Arial" w:hAnsi="Arial" w:cs="Arial"/>
          <w:b/>
          <w:bCs/>
          <w:sz w:val="24"/>
          <w:szCs w:val="24"/>
        </w:rPr>
        <w:t>What criteria will we use to assess project applications?</w:t>
      </w:r>
    </w:p>
    <w:p w14:paraId="78194BA8" w14:textId="6A546E2E" w:rsidR="00E8370C" w:rsidRPr="00E8370C" w:rsidRDefault="00E8370C" w:rsidP="00E8370C">
      <w:pPr>
        <w:rPr>
          <w:rFonts w:ascii="Arial" w:hAnsi="Arial" w:cs="Arial"/>
          <w:bCs/>
          <w:sz w:val="24"/>
          <w:szCs w:val="24"/>
        </w:rPr>
      </w:pPr>
      <w:r w:rsidRPr="00E8370C">
        <w:rPr>
          <w:rFonts w:ascii="Arial" w:hAnsi="Arial" w:cs="Arial"/>
          <w:bCs/>
          <w:sz w:val="24"/>
          <w:szCs w:val="24"/>
        </w:rPr>
        <w:t>Projects will be assessed against five criteria – eligibility, feasibility, deliverability, affordability, sustainability. Eligible projects will be assessed against a prioritisation matrix based on the above criteria</w:t>
      </w:r>
      <w:r>
        <w:rPr>
          <w:rFonts w:ascii="Arial" w:hAnsi="Arial" w:cs="Arial"/>
          <w:bCs/>
          <w:sz w:val="24"/>
          <w:szCs w:val="24"/>
        </w:rPr>
        <w:t>.</w:t>
      </w:r>
    </w:p>
    <w:p w14:paraId="7D786EDA" w14:textId="77777777" w:rsidR="00E8370C" w:rsidRPr="00E8370C" w:rsidRDefault="00E8370C" w:rsidP="00E8370C">
      <w:pPr>
        <w:pStyle w:val="ListParagraph"/>
        <w:numPr>
          <w:ilvl w:val="0"/>
          <w:numId w:val="32"/>
        </w:numPr>
        <w:rPr>
          <w:rFonts w:ascii="Arial" w:hAnsi="Arial" w:cs="Arial"/>
          <w:bCs/>
          <w:sz w:val="24"/>
          <w:szCs w:val="24"/>
        </w:rPr>
      </w:pPr>
      <w:r w:rsidRPr="00E8370C">
        <w:rPr>
          <w:rFonts w:ascii="Arial" w:hAnsi="Arial" w:cs="Arial"/>
          <w:b/>
          <w:bCs/>
          <w:sz w:val="24"/>
          <w:szCs w:val="24"/>
        </w:rPr>
        <w:t>Project Eligibility</w:t>
      </w:r>
      <w:r w:rsidRPr="00E8370C">
        <w:rPr>
          <w:rFonts w:ascii="Arial" w:hAnsi="Arial" w:cs="Arial"/>
          <w:bCs/>
          <w:sz w:val="24"/>
          <w:szCs w:val="24"/>
        </w:rPr>
        <w:t xml:space="preserve"> – If applicants do not meet the project eligibility criteria the application will be deemed to be </w:t>
      </w:r>
      <w:proofErr w:type="gramStart"/>
      <w:r w:rsidRPr="00E8370C">
        <w:rPr>
          <w:rFonts w:ascii="Arial" w:hAnsi="Arial" w:cs="Arial"/>
          <w:bCs/>
          <w:sz w:val="24"/>
          <w:szCs w:val="24"/>
        </w:rPr>
        <w:t>unsuccessful</w:t>
      </w:r>
      <w:proofErr w:type="gramEnd"/>
      <w:r w:rsidRPr="00E8370C">
        <w:rPr>
          <w:rFonts w:ascii="Arial" w:hAnsi="Arial" w:cs="Arial"/>
          <w:bCs/>
          <w:sz w:val="24"/>
          <w:szCs w:val="24"/>
        </w:rPr>
        <w:t xml:space="preserve"> and no further scoring will be recorded.</w:t>
      </w:r>
    </w:p>
    <w:p w14:paraId="1041A718" w14:textId="77777777" w:rsidR="00E8370C" w:rsidRPr="00E8370C" w:rsidRDefault="00E8370C" w:rsidP="00E8370C">
      <w:pPr>
        <w:ind w:left="360"/>
        <w:rPr>
          <w:rFonts w:ascii="Arial" w:hAnsi="Arial" w:cs="Arial"/>
          <w:bCs/>
          <w:sz w:val="24"/>
          <w:szCs w:val="24"/>
        </w:rPr>
      </w:pPr>
      <w:r w:rsidRPr="00E8370C">
        <w:rPr>
          <w:rFonts w:ascii="Arial" w:hAnsi="Arial" w:cs="Arial"/>
          <w:bCs/>
          <w:sz w:val="24"/>
          <w:szCs w:val="24"/>
        </w:rPr>
        <w:t>Prioritisation Scoring Matrix – Project assessment on:</w:t>
      </w:r>
    </w:p>
    <w:p w14:paraId="41B40DF9" w14:textId="3DD8D4D8" w:rsidR="00E8370C" w:rsidRPr="00E8370C" w:rsidRDefault="00E8370C" w:rsidP="00E8370C">
      <w:pPr>
        <w:pStyle w:val="ListParagraph"/>
        <w:numPr>
          <w:ilvl w:val="0"/>
          <w:numId w:val="32"/>
        </w:numPr>
        <w:rPr>
          <w:rFonts w:ascii="Arial" w:hAnsi="Arial" w:cs="Arial"/>
          <w:bCs/>
          <w:sz w:val="24"/>
          <w:szCs w:val="24"/>
        </w:rPr>
      </w:pPr>
      <w:r w:rsidRPr="00E8370C">
        <w:rPr>
          <w:rFonts w:ascii="Arial" w:hAnsi="Arial" w:cs="Arial"/>
          <w:b/>
          <w:bCs/>
          <w:sz w:val="24"/>
          <w:szCs w:val="24"/>
        </w:rPr>
        <w:t xml:space="preserve">Feasibility </w:t>
      </w:r>
      <w:r w:rsidRPr="00E8370C">
        <w:rPr>
          <w:rFonts w:ascii="Arial" w:hAnsi="Arial" w:cs="Arial"/>
          <w:bCs/>
          <w:sz w:val="24"/>
          <w:szCs w:val="24"/>
        </w:rPr>
        <w:t xml:space="preserve">– Why the </w:t>
      </w:r>
      <w:r>
        <w:rPr>
          <w:rFonts w:ascii="Arial" w:hAnsi="Arial" w:cs="Arial"/>
          <w:bCs/>
          <w:sz w:val="24"/>
          <w:szCs w:val="24"/>
        </w:rPr>
        <w:t>project</w:t>
      </w:r>
      <w:r w:rsidRPr="00E8370C">
        <w:rPr>
          <w:rFonts w:ascii="Arial" w:hAnsi="Arial" w:cs="Arial"/>
          <w:bCs/>
          <w:sz w:val="24"/>
          <w:szCs w:val="24"/>
        </w:rPr>
        <w:t xml:space="preserve"> is required, what needs are being met, how these were identified, beneficiaries, outputs and outcomes </w:t>
      </w:r>
    </w:p>
    <w:p w14:paraId="3388E386" w14:textId="6E181E90" w:rsidR="00E8370C" w:rsidRPr="00E8370C" w:rsidRDefault="00E8370C" w:rsidP="00E8370C">
      <w:pPr>
        <w:pStyle w:val="ListParagraph"/>
        <w:numPr>
          <w:ilvl w:val="0"/>
          <w:numId w:val="32"/>
        </w:numPr>
        <w:rPr>
          <w:rFonts w:ascii="Arial" w:hAnsi="Arial" w:cs="Arial"/>
          <w:bCs/>
          <w:sz w:val="24"/>
          <w:szCs w:val="24"/>
        </w:rPr>
      </w:pPr>
      <w:r w:rsidRPr="00E8370C">
        <w:rPr>
          <w:rFonts w:ascii="Arial" w:hAnsi="Arial" w:cs="Arial"/>
          <w:b/>
          <w:bCs/>
          <w:sz w:val="24"/>
          <w:szCs w:val="24"/>
        </w:rPr>
        <w:t xml:space="preserve">Deliverability </w:t>
      </w:r>
      <w:r w:rsidRPr="00E8370C">
        <w:rPr>
          <w:rFonts w:ascii="Arial" w:hAnsi="Arial" w:cs="Arial"/>
          <w:bCs/>
          <w:sz w:val="24"/>
          <w:szCs w:val="24"/>
        </w:rPr>
        <w:t xml:space="preserve">– details of location, </w:t>
      </w:r>
      <w:r w:rsidR="008118E6">
        <w:rPr>
          <w:rFonts w:ascii="Arial" w:hAnsi="Arial" w:cs="Arial"/>
          <w:bCs/>
          <w:sz w:val="24"/>
          <w:szCs w:val="24"/>
        </w:rPr>
        <w:t xml:space="preserve">realistic </w:t>
      </w:r>
      <w:r w:rsidRPr="00E8370C">
        <w:rPr>
          <w:rFonts w:ascii="Arial" w:hAnsi="Arial" w:cs="Arial"/>
          <w:bCs/>
          <w:sz w:val="24"/>
          <w:szCs w:val="24"/>
        </w:rPr>
        <w:t>timeframe, management</w:t>
      </w:r>
      <w:r w:rsidR="008118E6">
        <w:rPr>
          <w:rFonts w:ascii="Arial" w:hAnsi="Arial" w:cs="Arial"/>
          <w:bCs/>
          <w:sz w:val="24"/>
          <w:szCs w:val="24"/>
        </w:rPr>
        <w:t xml:space="preserve"> of the project</w:t>
      </w:r>
    </w:p>
    <w:p w14:paraId="258D4BE5" w14:textId="77777777" w:rsidR="00E8370C" w:rsidRPr="00E8370C" w:rsidRDefault="00E8370C" w:rsidP="00E8370C">
      <w:pPr>
        <w:pStyle w:val="ListParagraph"/>
        <w:numPr>
          <w:ilvl w:val="0"/>
          <w:numId w:val="32"/>
        </w:numPr>
        <w:rPr>
          <w:rFonts w:ascii="Arial" w:hAnsi="Arial" w:cs="Arial"/>
          <w:bCs/>
          <w:sz w:val="24"/>
          <w:szCs w:val="24"/>
        </w:rPr>
      </w:pPr>
      <w:r w:rsidRPr="00E8370C">
        <w:rPr>
          <w:rFonts w:ascii="Arial" w:hAnsi="Arial" w:cs="Arial"/>
          <w:b/>
          <w:bCs/>
          <w:sz w:val="24"/>
          <w:szCs w:val="24"/>
        </w:rPr>
        <w:t xml:space="preserve">Affordability </w:t>
      </w:r>
      <w:r w:rsidRPr="00E8370C">
        <w:rPr>
          <w:rFonts w:ascii="Arial" w:hAnsi="Arial" w:cs="Arial"/>
          <w:bCs/>
          <w:sz w:val="24"/>
          <w:szCs w:val="24"/>
        </w:rPr>
        <w:t>– estimated total cost (budget). Costs must be reasonable, relevant and present value for money.</w:t>
      </w:r>
    </w:p>
    <w:p w14:paraId="09EEB782" w14:textId="77777777" w:rsidR="00E8370C" w:rsidRDefault="00E8370C" w:rsidP="005437C8">
      <w:pPr>
        <w:pStyle w:val="ListParagraph"/>
        <w:numPr>
          <w:ilvl w:val="0"/>
          <w:numId w:val="32"/>
        </w:numPr>
        <w:rPr>
          <w:rFonts w:ascii="Arial" w:hAnsi="Arial" w:cs="Arial"/>
          <w:bCs/>
          <w:sz w:val="24"/>
          <w:szCs w:val="24"/>
        </w:rPr>
      </w:pPr>
      <w:r w:rsidRPr="00E8370C">
        <w:rPr>
          <w:rFonts w:ascii="Arial" w:hAnsi="Arial" w:cs="Arial"/>
          <w:b/>
          <w:bCs/>
          <w:sz w:val="24"/>
          <w:szCs w:val="24"/>
        </w:rPr>
        <w:t xml:space="preserve">Sustainability </w:t>
      </w:r>
      <w:r w:rsidRPr="00E8370C">
        <w:rPr>
          <w:rFonts w:ascii="Arial" w:hAnsi="Arial" w:cs="Arial"/>
          <w:bCs/>
          <w:sz w:val="24"/>
          <w:szCs w:val="24"/>
        </w:rPr>
        <w:t xml:space="preserve">– How will </w:t>
      </w:r>
      <w:r>
        <w:rPr>
          <w:rFonts w:ascii="Arial" w:hAnsi="Arial" w:cs="Arial"/>
          <w:bCs/>
          <w:sz w:val="24"/>
          <w:szCs w:val="24"/>
        </w:rPr>
        <w:t>future costs be met.</w:t>
      </w:r>
    </w:p>
    <w:p w14:paraId="3AF5FCB2" w14:textId="6C04A9B0" w:rsidR="00E8370C" w:rsidRPr="00E8370C" w:rsidRDefault="00E8370C" w:rsidP="00E8370C">
      <w:pPr>
        <w:rPr>
          <w:rFonts w:ascii="Arial" w:hAnsi="Arial" w:cs="Arial"/>
          <w:bCs/>
          <w:sz w:val="24"/>
          <w:szCs w:val="24"/>
        </w:rPr>
      </w:pPr>
      <w:r w:rsidRPr="00E8370C">
        <w:rPr>
          <w:rFonts w:ascii="Arial" w:hAnsi="Arial" w:cs="Arial"/>
          <w:bCs/>
          <w:sz w:val="24"/>
          <w:szCs w:val="24"/>
        </w:rPr>
        <w:t xml:space="preserve">Projects must achieve a minimum threshold score of </w:t>
      </w:r>
      <w:r w:rsidRPr="00E8370C">
        <w:rPr>
          <w:rFonts w:ascii="Arial" w:hAnsi="Arial" w:cs="Arial"/>
          <w:b/>
          <w:bCs/>
          <w:sz w:val="24"/>
          <w:szCs w:val="24"/>
        </w:rPr>
        <w:t>70</w:t>
      </w:r>
      <w:r w:rsidRPr="00E8370C">
        <w:rPr>
          <w:rFonts w:ascii="Arial" w:hAnsi="Arial" w:cs="Arial"/>
          <w:bCs/>
          <w:sz w:val="24"/>
          <w:szCs w:val="24"/>
        </w:rPr>
        <w:t xml:space="preserve"> </w:t>
      </w:r>
      <w:proofErr w:type="gramStart"/>
      <w:r w:rsidRPr="00E8370C">
        <w:rPr>
          <w:rFonts w:ascii="Arial" w:hAnsi="Arial" w:cs="Arial"/>
          <w:bCs/>
          <w:sz w:val="24"/>
          <w:szCs w:val="24"/>
        </w:rPr>
        <w:t>in order to</w:t>
      </w:r>
      <w:proofErr w:type="gramEnd"/>
      <w:r w:rsidRPr="00E8370C">
        <w:rPr>
          <w:rFonts w:ascii="Arial" w:hAnsi="Arial" w:cs="Arial"/>
          <w:bCs/>
          <w:sz w:val="24"/>
          <w:szCs w:val="24"/>
        </w:rPr>
        <w:t xml:space="preserve"> be successful and will be ranked according to individual scores.</w:t>
      </w:r>
    </w:p>
    <w:p w14:paraId="09EBF9DB" w14:textId="77777777" w:rsidR="00E8370C" w:rsidRPr="00E8370C" w:rsidRDefault="00E8370C" w:rsidP="00E8370C">
      <w:pPr>
        <w:pStyle w:val="ListParagraph"/>
        <w:numPr>
          <w:ilvl w:val="0"/>
          <w:numId w:val="32"/>
        </w:numPr>
        <w:rPr>
          <w:rFonts w:ascii="Arial" w:hAnsi="Arial" w:cs="Arial"/>
          <w:bCs/>
          <w:sz w:val="24"/>
          <w:szCs w:val="24"/>
        </w:rPr>
      </w:pPr>
      <w:r w:rsidRPr="00E8370C">
        <w:rPr>
          <w:rFonts w:ascii="Arial" w:hAnsi="Arial" w:cs="Arial"/>
          <w:bCs/>
          <w:sz w:val="24"/>
          <w:szCs w:val="24"/>
        </w:rPr>
        <w:t>Successful projects must provide feedback to monitor progress, evaluate results and capture learning and good practice.  This may include attendance at council facilitated workshops and/or meetings.</w:t>
      </w:r>
    </w:p>
    <w:p w14:paraId="0A1C01FD" w14:textId="77777777" w:rsidR="00F754B3" w:rsidRPr="00F754B3" w:rsidRDefault="00F754B3" w:rsidP="00F754B3">
      <w:pPr>
        <w:pStyle w:val="ListParagraph"/>
        <w:spacing w:after="0" w:line="240" w:lineRule="auto"/>
        <w:rPr>
          <w:rFonts w:ascii="Arial" w:hAnsi="Arial" w:cs="Arial"/>
          <w:bCs/>
          <w:sz w:val="24"/>
          <w:szCs w:val="24"/>
        </w:rPr>
      </w:pPr>
    </w:p>
    <w:p w14:paraId="0A1C01FE" w14:textId="77777777" w:rsidR="00047274" w:rsidRDefault="00841CA4" w:rsidP="00047274">
      <w:pPr>
        <w:rPr>
          <w:rFonts w:ascii="Arial" w:hAnsi="Arial" w:cs="Arial"/>
          <w:b/>
          <w:sz w:val="24"/>
          <w:szCs w:val="24"/>
        </w:rPr>
      </w:pPr>
      <w:r>
        <w:rPr>
          <w:rFonts w:ascii="Arial" w:hAnsi="Arial" w:cs="Arial"/>
          <w:b/>
          <w:sz w:val="24"/>
          <w:szCs w:val="24"/>
        </w:rPr>
        <w:t>APPLICATION PROCESS</w:t>
      </w:r>
    </w:p>
    <w:p w14:paraId="0A1C01FF" w14:textId="77777777" w:rsidR="00C354E5" w:rsidRPr="00C354E5" w:rsidRDefault="00C354E5" w:rsidP="001E2540">
      <w:pPr>
        <w:spacing w:after="0" w:line="240" w:lineRule="auto"/>
        <w:rPr>
          <w:rFonts w:ascii="Arial" w:hAnsi="Arial" w:cs="Arial"/>
          <w:sz w:val="24"/>
          <w:szCs w:val="24"/>
        </w:rPr>
      </w:pPr>
      <w:r w:rsidRPr="00C354E5">
        <w:rPr>
          <w:rFonts w:ascii="Arial" w:hAnsi="Arial" w:cs="Arial"/>
          <w:sz w:val="24"/>
          <w:szCs w:val="24"/>
        </w:rPr>
        <w:t xml:space="preserve">The required supporting documentation must be sent with the application unless we have received it in the last 12 </w:t>
      </w:r>
      <w:proofErr w:type="gramStart"/>
      <w:r w:rsidRPr="00C354E5">
        <w:rPr>
          <w:rFonts w:ascii="Arial" w:hAnsi="Arial" w:cs="Arial"/>
          <w:sz w:val="24"/>
          <w:szCs w:val="24"/>
        </w:rPr>
        <w:t>months</w:t>
      </w:r>
      <w:proofErr w:type="gramEnd"/>
      <w:r w:rsidRPr="00C354E5">
        <w:rPr>
          <w:rFonts w:ascii="Arial" w:hAnsi="Arial" w:cs="Arial"/>
          <w:sz w:val="24"/>
          <w:szCs w:val="24"/>
        </w:rPr>
        <w:t xml:space="preserve"> and no changes have been made to it.</w:t>
      </w:r>
    </w:p>
    <w:p w14:paraId="0A1C0200" w14:textId="77777777" w:rsidR="00047274" w:rsidRPr="005D20A7" w:rsidRDefault="00047274" w:rsidP="001E2540">
      <w:pPr>
        <w:spacing w:after="0" w:line="240" w:lineRule="auto"/>
        <w:rPr>
          <w:rFonts w:ascii="Arial" w:hAnsi="Arial" w:cs="Arial"/>
          <w:sz w:val="24"/>
          <w:szCs w:val="24"/>
        </w:rPr>
      </w:pPr>
      <w:r w:rsidRPr="005D20A7">
        <w:rPr>
          <w:rFonts w:ascii="Arial" w:hAnsi="Arial" w:cs="Arial"/>
          <w:sz w:val="24"/>
          <w:szCs w:val="24"/>
        </w:rPr>
        <w:t>Before applying, please check that:</w:t>
      </w:r>
    </w:p>
    <w:p w14:paraId="0A1C0201" w14:textId="77777777" w:rsidR="00047274" w:rsidRPr="005D20A7" w:rsidRDefault="00047274" w:rsidP="001E2540">
      <w:pPr>
        <w:pStyle w:val="ListParagraph"/>
        <w:numPr>
          <w:ilvl w:val="0"/>
          <w:numId w:val="4"/>
        </w:numPr>
        <w:spacing w:after="0" w:line="240" w:lineRule="auto"/>
        <w:rPr>
          <w:rFonts w:ascii="Arial" w:hAnsi="Arial" w:cs="Arial"/>
          <w:sz w:val="24"/>
          <w:szCs w:val="24"/>
        </w:rPr>
      </w:pPr>
      <w:r w:rsidRPr="005D20A7">
        <w:rPr>
          <w:rFonts w:ascii="Arial" w:hAnsi="Arial" w:cs="Arial"/>
          <w:sz w:val="24"/>
          <w:szCs w:val="24"/>
        </w:rPr>
        <w:t xml:space="preserve">your organisation is eligible to </w:t>
      </w:r>
      <w:proofErr w:type="gramStart"/>
      <w:r w:rsidRPr="005D20A7">
        <w:rPr>
          <w:rFonts w:ascii="Arial" w:hAnsi="Arial" w:cs="Arial"/>
          <w:sz w:val="24"/>
          <w:szCs w:val="24"/>
        </w:rPr>
        <w:t>apply;</w:t>
      </w:r>
      <w:proofErr w:type="gramEnd"/>
    </w:p>
    <w:p w14:paraId="0A1C0202" w14:textId="77777777" w:rsidR="00047274" w:rsidRPr="005D20A7" w:rsidRDefault="00047274" w:rsidP="001E2540">
      <w:pPr>
        <w:pStyle w:val="ListParagraph"/>
        <w:numPr>
          <w:ilvl w:val="0"/>
          <w:numId w:val="4"/>
        </w:numPr>
        <w:spacing w:after="0" w:line="240" w:lineRule="auto"/>
        <w:rPr>
          <w:rFonts w:ascii="Arial" w:hAnsi="Arial" w:cs="Arial"/>
          <w:sz w:val="24"/>
          <w:szCs w:val="24"/>
        </w:rPr>
      </w:pPr>
      <w:r w:rsidRPr="005D20A7">
        <w:rPr>
          <w:rFonts w:ascii="Arial" w:hAnsi="Arial" w:cs="Arial"/>
          <w:sz w:val="24"/>
          <w:szCs w:val="24"/>
        </w:rPr>
        <w:t xml:space="preserve">your application meets the priorities of this </w:t>
      </w:r>
      <w:proofErr w:type="gramStart"/>
      <w:r w:rsidRPr="005D20A7">
        <w:rPr>
          <w:rFonts w:ascii="Arial" w:hAnsi="Arial" w:cs="Arial"/>
          <w:sz w:val="24"/>
          <w:szCs w:val="24"/>
        </w:rPr>
        <w:t>fund;</w:t>
      </w:r>
      <w:proofErr w:type="gramEnd"/>
    </w:p>
    <w:p w14:paraId="0A1C0203" w14:textId="77777777" w:rsidR="00047274" w:rsidRPr="005D20A7" w:rsidRDefault="00047274" w:rsidP="001E2540">
      <w:pPr>
        <w:pStyle w:val="ListParagraph"/>
        <w:numPr>
          <w:ilvl w:val="0"/>
          <w:numId w:val="4"/>
        </w:numPr>
        <w:spacing w:after="0" w:line="240" w:lineRule="auto"/>
        <w:rPr>
          <w:rFonts w:ascii="Arial" w:hAnsi="Arial" w:cs="Arial"/>
          <w:sz w:val="24"/>
          <w:szCs w:val="24"/>
        </w:rPr>
      </w:pPr>
      <w:r w:rsidRPr="005D20A7">
        <w:rPr>
          <w:rFonts w:ascii="Arial" w:hAnsi="Arial" w:cs="Arial"/>
          <w:sz w:val="24"/>
          <w:szCs w:val="24"/>
        </w:rPr>
        <w:t>you have co</w:t>
      </w:r>
      <w:r w:rsidR="004F530F">
        <w:rPr>
          <w:rFonts w:ascii="Arial" w:hAnsi="Arial" w:cs="Arial"/>
          <w:sz w:val="24"/>
          <w:szCs w:val="24"/>
        </w:rPr>
        <w:t xml:space="preserve">mpleted every question on your application </w:t>
      </w:r>
      <w:proofErr w:type="gramStart"/>
      <w:r w:rsidR="004F530F">
        <w:rPr>
          <w:rFonts w:ascii="Arial" w:hAnsi="Arial" w:cs="Arial"/>
          <w:sz w:val="24"/>
          <w:szCs w:val="24"/>
        </w:rPr>
        <w:t>f</w:t>
      </w:r>
      <w:r w:rsidRPr="005D20A7">
        <w:rPr>
          <w:rFonts w:ascii="Arial" w:hAnsi="Arial" w:cs="Arial"/>
          <w:sz w:val="24"/>
          <w:szCs w:val="24"/>
        </w:rPr>
        <w:t>orm;</w:t>
      </w:r>
      <w:proofErr w:type="gramEnd"/>
    </w:p>
    <w:p w14:paraId="0A1C0204" w14:textId="77777777" w:rsidR="001C70B8" w:rsidRDefault="00047274" w:rsidP="001E2540">
      <w:pPr>
        <w:pStyle w:val="ListParagraph"/>
        <w:numPr>
          <w:ilvl w:val="0"/>
          <w:numId w:val="4"/>
        </w:numPr>
        <w:spacing w:after="0" w:line="240" w:lineRule="auto"/>
        <w:rPr>
          <w:rFonts w:ascii="Arial" w:hAnsi="Arial" w:cs="Arial"/>
          <w:sz w:val="24"/>
          <w:szCs w:val="24"/>
        </w:rPr>
      </w:pPr>
      <w:r w:rsidRPr="005D20A7">
        <w:rPr>
          <w:rFonts w:ascii="Arial" w:hAnsi="Arial" w:cs="Arial"/>
          <w:sz w:val="24"/>
          <w:szCs w:val="24"/>
        </w:rPr>
        <w:t xml:space="preserve">you can provide all the information </w:t>
      </w:r>
      <w:r w:rsidR="005D20A7">
        <w:rPr>
          <w:rFonts w:ascii="Arial" w:hAnsi="Arial" w:cs="Arial"/>
          <w:sz w:val="24"/>
          <w:szCs w:val="24"/>
        </w:rPr>
        <w:t>requested</w:t>
      </w:r>
      <w:r w:rsidRPr="005D20A7">
        <w:rPr>
          <w:rFonts w:ascii="Arial" w:hAnsi="Arial" w:cs="Arial"/>
          <w:sz w:val="24"/>
          <w:szCs w:val="24"/>
        </w:rPr>
        <w:t xml:space="preserve"> as part of the application process.</w:t>
      </w:r>
    </w:p>
    <w:p w14:paraId="0A1C0205" w14:textId="77777777" w:rsidR="001E2540" w:rsidRPr="00C354E5" w:rsidRDefault="001E2540" w:rsidP="001E2540">
      <w:pPr>
        <w:pStyle w:val="ListParagraph"/>
        <w:spacing w:after="0" w:line="240" w:lineRule="auto"/>
        <w:rPr>
          <w:rFonts w:ascii="Arial" w:hAnsi="Arial" w:cs="Arial"/>
          <w:sz w:val="24"/>
          <w:szCs w:val="24"/>
        </w:rPr>
      </w:pPr>
    </w:p>
    <w:p w14:paraId="0A1C0206" w14:textId="77777777" w:rsidR="00047274" w:rsidRDefault="00047274" w:rsidP="001E2540">
      <w:pPr>
        <w:spacing w:after="0" w:line="240" w:lineRule="auto"/>
        <w:rPr>
          <w:rFonts w:ascii="Arial" w:hAnsi="Arial" w:cs="Arial"/>
          <w:b/>
          <w:sz w:val="24"/>
          <w:szCs w:val="24"/>
        </w:rPr>
      </w:pPr>
      <w:r w:rsidRPr="005D20A7">
        <w:rPr>
          <w:rFonts w:ascii="Arial" w:hAnsi="Arial" w:cs="Arial"/>
          <w:b/>
          <w:sz w:val="24"/>
          <w:szCs w:val="24"/>
        </w:rPr>
        <w:t>Once your application is received, we will:</w:t>
      </w:r>
    </w:p>
    <w:p w14:paraId="0A1C0207" w14:textId="77777777" w:rsidR="001E2540" w:rsidRPr="005D20A7" w:rsidRDefault="001E2540" w:rsidP="001E2540">
      <w:pPr>
        <w:spacing w:after="0" w:line="240" w:lineRule="auto"/>
        <w:rPr>
          <w:rFonts w:ascii="Arial" w:hAnsi="Arial" w:cs="Arial"/>
          <w:b/>
          <w:sz w:val="24"/>
          <w:szCs w:val="24"/>
        </w:rPr>
      </w:pPr>
    </w:p>
    <w:p w14:paraId="0A1C0208" w14:textId="77777777" w:rsidR="00047274" w:rsidRPr="005D20A7" w:rsidRDefault="00047274" w:rsidP="001E2540">
      <w:pPr>
        <w:pStyle w:val="ListParagraph"/>
        <w:numPr>
          <w:ilvl w:val="0"/>
          <w:numId w:val="5"/>
        </w:numPr>
        <w:spacing w:after="0" w:line="240" w:lineRule="auto"/>
        <w:ind w:left="714" w:hanging="357"/>
        <w:rPr>
          <w:rFonts w:ascii="Arial" w:hAnsi="Arial" w:cs="Arial"/>
          <w:sz w:val="24"/>
          <w:szCs w:val="24"/>
        </w:rPr>
      </w:pPr>
      <w:r w:rsidRPr="005D20A7">
        <w:rPr>
          <w:rFonts w:ascii="Arial" w:hAnsi="Arial" w:cs="Arial"/>
          <w:sz w:val="24"/>
          <w:szCs w:val="24"/>
        </w:rPr>
        <w:t>Perform an Eligibility Check on your application a</w:t>
      </w:r>
      <w:r w:rsidR="001E2540">
        <w:rPr>
          <w:rFonts w:ascii="Arial" w:hAnsi="Arial" w:cs="Arial"/>
          <w:sz w:val="24"/>
          <w:szCs w:val="24"/>
        </w:rPr>
        <w:t xml:space="preserve">nd then assess it against the </w:t>
      </w:r>
      <w:r w:rsidR="005D20A7">
        <w:rPr>
          <w:rFonts w:ascii="Arial" w:hAnsi="Arial" w:cs="Arial"/>
          <w:sz w:val="24"/>
          <w:szCs w:val="24"/>
        </w:rPr>
        <w:t xml:space="preserve">Programme </w:t>
      </w:r>
      <w:proofErr w:type="gramStart"/>
      <w:r w:rsidR="005D20A7">
        <w:rPr>
          <w:rFonts w:ascii="Arial" w:hAnsi="Arial" w:cs="Arial"/>
          <w:sz w:val="24"/>
          <w:szCs w:val="24"/>
        </w:rPr>
        <w:t>Criteria</w:t>
      </w:r>
      <w:r w:rsidRPr="005D20A7">
        <w:rPr>
          <w:rFonts w:ascii="Arial" w:hAnsi="Arial" w:cs="Arial"/>
          <w:sz w:val="24"/>
          <w:szCs w:val="24"/>
        </w:rPr>
        <w:t>;</w:t>
      </w:r>
      <w:proofErr w:type="gramEnd"/>
    </w:p>
    <w:p w14:paraId="0A1C0209" w14:textId="77777777" w:rsidR="00047274" w:rsidRPr="005D20A7" w:rsidRDefault="00047274" w:rsidP="001E2540">
      <w:pPr>
        <w:pStyle w:val="ListParagraph"/>
        <w:numPr>
          <w:ilvl w:val="0"/>
          <w:numId w:val="5"/>
        </w:numPr>
        <w:spacing w:after="0" w:line="240" w:lineRule="auto"/>
        <w:ind w:left="714" w:hanging="357"/>
        <w:rPr>
          <w:rFonts w:ascii="Arial" w:hAnsi="Arial" w:cs="Arial"/>
          <w:sz w:val="24"/>
          <w:szCs w:val="24"/>
        </w:rPr>
      </w:pPr>
      <w:r w:rsidRPr="005D20A7">
        <w:rPr>
          <w:rFonts w:ascii="Arial" w:hAnsi="Arial" w:cs="Arial"/>
          <w:sz w:val="24"/>
          <w:szCs w:val="24"/>
        </w:rPr>
        <w:t>Contact you with questions should we need to, so please keep a copy of</w:t>
      </w:r>
      <w:r w:rsidR="001E2540">
        <w:rPr>
          <w:rFonts w:ascii="Arial" w:hAnsi="Arial" w:cs="Arial"/>
          <w:sz w:val="24"/>
          <w:szCs w:val="24"/>
        </w:rPr>
        <w:t xml:space="preserve"> your Application Form for </w:t>
      </w:r>
      <w:proofErr w:type="gramStart"/>
      <w:r w:rsidRPr="005D20A7">
        <w:rPr>
          <w:rFonts w:ascii="Arial" w:hAnsi="Arial" w:cs="Arial"/>
          <w:sz w:val="24"/>
          <w:szCs w:val="24"/>
        </w:rPr>
        <w:t>reference;</w:t>
      </w:r>
      <w:proofErr w:type="gramEnd"/>
    </w:p>
    <w:p w14:paraId="0A1C020A" w14:textId="77777777" w:rsidR="00047274" w:rsidRPr="005D20A7" w:rsidRDefault="00047274" w:rsidP="001E2540">
      <w:pPr>
        <w:pStyle w:val="ListParagraph"/>
        <w:numPr>
          <w:ilvl w:val="0"/>
          <w:numId w:val="5"/>
        </w:numPr>
        <w:spacing w:after="0" w:line="240" w:lineRule="auto"/>
        <w:ind w:left="714" w:hanging="357"/>
        <w:rPr>
          <w:rFonts w:ascii="Arial" w:hAnsi="Arial" w:cs="Arial"/>
          <w:sz w:val="24"/>
          <w:szCs w:val="24"/>
        </w:rPr>
      </w:pPr>
      <w:r w:rsidRPr="005D20A7">
        <w:rPr>
          <w:rFonts w:ascii="Arial" w:hAnsi="Arial" w:cs="Arial"/>
          <w:sz w:val="24"/>
          <w:szCs w:val="24"/>
        </w:rPr>
        <w:t>Not assess your application if it is incomplete.</w:t>
      </w:r>
    </w:p>
    <w:p w14:paraId="0A1C020B" w14:textId="77777777" w:rsidR="001E2540" w:rsidRDefault="001E2540" w:rsidP="00047274">
      <w:pPr>
        <w:rPr>
          <w:rFonts w:ascii="Arial" w:hAnsi="Arial" w:cs="Arial"/>
          <w:b/>
          <w:sz w:val="24"/>
          <w:szCs w:val="24"/>
        </w:rPr>
      </w:pPr>
    </w:p>
    <w:p w14:paraId="0A1C020C" w14:textId="77777777" w:rsidR="00047274" w:rsidRDefault="00047274" w:rsidP="00047274">
      <w:pPr>
        <w:rPr>
          <w:rFonts w:ascii="Arial" w:hAnsi="Arial" w:cs="Arial"/>
          <w:b/>
          <w:sz w:val="24"/>
          <w:szCs w:val="24"/>
        </w:rPr>
      </w:pPr>
      <w:r w:rsidRPr="005D20A7">
        <w:rPr>
          <w:rFonts w:ascii="Arial" w:hAnsi="Arial" w:cs="Arial"/>
          <w:b/>
          <w:sz w:val="24"/>
          <w:szCs w:val="24"/>
        </w:rPr>
        <w:t>If your project is successful, we will:</w:t>
      </w:r>
    </w:p>
    <w:p w14:paraId="0A1C020D" w14:textId="77777777" w:rsidR="00C354E5" w:rsidRPr="00C354E5" w:rsidRDefault="00C354E5" w:rsidP="00887439">
      <w:pPr>
        <w:pStyle w:val="ListParagraph"/>
        <w:numPr>
          <w:ilvl w:val="0"/>
          <w:numId w:val="16"/>
        </w:numPr>
        <w:ind w:left="714" w:hanging="357"/>
        <w:rPr>
          <w:rFonts w:ascii="Arial" w:hAnsi="Arial" w:cs="Arial"/>
          <w:sz w:val="24"/>
          <w:szCs w:val="24"/>
        </w:rPr>
      </w:pPr>
      <w:r w:rsidRPr="00C354E5">
        <w:rPr>
          <w:rFonts w:ascii="Arial" w:hAnsi="Arial" w:cs="Arial"/>
          <w:sz w:val="24"/>
          <w:szCs w:val="24"/>
        </w:rPr>
        <w:t xml:space="preserve">Send you a Conditional Offer and our Terms &amp; Conditions of Grant by email for your organisation to sign and return to the </w:t>
      </w:r>
      <w:proofErr w:type="gramStart"/>
      <w:r w:rsidRPr="00C354E5">
        <w:rPr>
          <w:rFonts w:ascii="Arial" w:hAnsi="Arial" w:cs="Arial"/>
          <w:sz w:val="24"/>
          <w:szCs w:val="24"/>
        </w:rPr>
        <w:t>Council;</w:t>
      </w:r>
      <w:proofErr w:type="gramEnd"/>
    </w:p>
    <w:p w14:paraId="0A1C020E" w14:textId="77777777" w:rsidR="00C354E5" w:rsidRPr="00C354E5" w:rsidRDefault="00C354E5" w:rsidP="00887439">
      <w:pPr>
        <w:pStyle w:val="ListParagraph"/>
        <w:numPr>
          <w:ilvl w:val="0"/>
          <w:numId w:val="16"/>
        </w:numPr>
        <w:ind w:left="714" w:hanging="357"/>
        <w:rPr>
          <w:rFonts w:ascii="Arial" w:hAnsi="Arial" w:cs="Arial"/>
          <w:sz w:val="24"/>
          <w:szCs w:val="24"/>
        </w:rPr>
      </w:pPr>
      <w:r w:rsidRPr="00C354E5">
        <w:rPr>
          <w:rFonts w:ascii="Arial" w:hAnsi="Arial" w:cs="Arial"/>
          <w:sz w:val="24"/>
          <w:szCs w:val="24"/>
        </w:rPr>
        <w:t xml:space="preserve">Clearly indicate the eligible expenditure for the funding </w:t>
      </w:r>
      <w:proofErr w:type="gramStart"/>
      <w:r w:rsidRPr="00C354E5">
        <w:rPr>
          <w:rFonts w:ascii="Arial" w:hAnsi="Arial" w:cs="Arial"/>
          <w:sz w:val="24"/>
          <w:szCs w:val="24"/>
        </w:rPr>
        <w:t>offered;</w:t>
      </w:r>
      <w:proofErr w:type="gramEnd"/>
    </w:p>
    <w:p w14:paraId="0A1C020F" w14:textId="77777777" w:rsidR="00C354E5" w:rsidRPr="00C354E5" w:rsidRDefault="00C354E5" w:rsidP="00887439">
      <w:pPr>
        <w:pStyle w:val="ListParagraph"/>
        <w:numPr>
          <w:ilvl w:val="0"/>
          <w:numId w:val="16"/>
        </w:numPr>
        <w:ind w:left="714" w:hanging="357"/>
        <w:rPr>
          <w:rFonts w:ascii="Arial" w:hAnsi="Arial" w:cs="Arial"/>
          <w:sz w:val="24"/>
          <w:szCs w:val="24"/>
        </w:rPr>
      </w:pPr>
      <w:r w:rsidRPr="00C354E5">
        <w:rPr>
          <w:rFonts w:ascii="Arial" w:hAnsi="Arial" w:cs="Arial"/>
          <w:sz w:val="24"/>
          <w:szCs w:val="24"/>
        </w:rPr>
        <w:t>Request the grant to be acknowledged through the inclusion of the official Lisburn &amp; Castlereagh City Council’s logo on all related promotional material associated with the project and that an Elected Member or Council Officer from Lisburn &amp; Castlereagh City Council, is invited to the event/activity to which the grant is awarded.</w:t>
      </w:r>
    </w:p>
    <w:p w14:paraId="0A1C0210" w14:textId="77777777" w:rsidR="00047274" w:rsidRPr="005D20A7" w:rsidRDefault="00047274" w:rsidP="00047274">
      <w:pPr>
        <w:rPr>
          <w:rFonts w:ascii="Arial" w:hAnsi="Arial" w:cs="Arial"/>
          <w:b/>
          <w:sz w:val="24"/>
          <w:szCs w:val="24"/>
        </w:rPr>
      </w:pPr>
      <w:r w:rsidRPr="005D20A7">
        <w:rPr>
          <w:rFonts w:ascii="Arial" w:hAnsi="Arial" w:cs="Arial"/>
          <w:b/>
          <w:sz w:val="24"/>
          <w:szCs w:val="24"/>
        </w:rPr>
        <w:t>If your application is unsuccessful, we will:</w:t>
      </w:r>
    </w:p>
    <w:p w14:paraId="0A1C0211" w14:textId="0DF8C1C9" w:rsidR="00047274" w:rsidRPr="00C354E5" w:rsidRDefault="00047274" w:rsidP="00C354E5">
      <w:pPr>
        <w:pStyle w:val="ListParagraph"/>
        <w:numPr>
          <w:ilvl w:val="0"/>
          <w:numId w:val="17"/>
        </w:numPr>
        <w:rPr>
          <w:rFonts w:ascii="Arial" w:hAnsi="Arial" w:cs="Arial"/>
          <w:sz w:val="24"/>
          <w:szCs w:val="24"/>
        </w:rPr>
      </w:pPr>
      <w:r w:rsidRPr="00C354E5">
        <w:rPr>
          <w:rFonts w:ascii="Arial" w:hAnsi="Arial" w:cs="Arial"/>
          <w:sz w:val="24"/>
          <w:szCs w:val="24"/>
        </w:rPr>
        <w:t xml:space="preserve">Contact you by email informing you of the reasons why your application has not been successful, for which there is </w:t>
      </w:r>
      <w:r w:rsidRPr="00FF18C5">
        <w:rPr>
          <w:rFonts w:ascii="Arial" w:hAnsi="Arial" w:cs="Arial"/>
          <w:sz w:val="24"/>
          <w:szCs w:val="24"/>
        </w:rPr>
        <w:t xml:space="preserve">no right of </w:t>
      </w:r>
      <w:r w:rsidR="001E60AA" w:rsidRPr="00FF18C5">
        <w:rPr>
          <w:rFonts w:ascii="Arial" w:hAnsi="Arial" w:cs="Arial"/>
          <w:sz w:val="24"/>
          <w:szCs w:val="24"/>
        </w:rPr>
        <w:t>appeal</w:t>
      </w:r>
      <w:r w:rsidRPr="00FF18C5">
        <w:rPr>
          <w:rFonts w:ascii="Arial" w:hAnsi="Arial" w:cs="Arial"/>
          <w:sz w:val="24"/>
          <w:szCs w:val="24"/>
        </w:rPr>
        <w:t>.</w:t>
      </w:r>
    </w:p>
    <w:p w14:paraId="02136DCA" w14:textId="77777777" w:rsidR="00E8370C" w:rsidRPr="00C354E5" w:rsidRDefault="00E8370C" w:rsidP="00C354E5">
      <w:pPr>
        <w:rPr>
          <w:rFonts w:ascii="Arial" w:hAnsi="Arial" w:cs="Arial"/>
          <w:sz w:val="24"/>
          <w:szCs w:val="24"/>
        </w:rPr>
      </w:pPr>
    </w:p>
    <w:p w14:paraId="0A1C0214" w14:textId="77777777" w:rsidR="00C354E5" w:rsidRPr="00C354E5" w:rsidRDefault="00C354E5" w:rsidP="00047274">
      <w:pPr>
        <w:rPr>
          <w:rFonts w:ascii="Arial" w:hAnsi="Arial" w:cs="Arial"/>
          <w:sz w:val="24"/>
          <w:szCs w:val="24"/>
          <w:lang w:val="en-US"/>
        </w:rPr>
      </w:pPr>
    </w:p>
    <w:sectPr w:rsidR="00C354E5" w:rsidRPr="00C354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6B3D" w14:textId="77777777" w:rsidR="00E230A2" w:rsidRDefault="00E230A2" w:rsidP="002843AF">
      <w:pPr>
        <w:spacing w:after="0" w:line="240" w:lineRule="auto"/>
      </w:pPr>
      <w:r>
        <w:separator/>
      </w:r>
    </w:p>
  </w:endnote>
  <w:endnote w:type="continuationSeparator" w:id="0">
    <w:p w14:paraId="149A1FCB" w14:textId="77777777" w:rsidR="00E230A2" w:rsidRDefault="00E230A2" w:rsidP="0028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308327"/>
      <w:docPartObj>
        <w:docPartGallery w:val="Page Numbers (Bottom of Page)"/>
        <w:docPartUnique/>
      </w:docPartObj>
    </w:sdtPr>
    <w:sdtEndPr>
      <w:rPr>
        <w:noProof/>
      </w:rPr>
    </w:sdtEndPr>
    <w:sdtContent>
      <w:p w14:paraId="0A1C021A" w14:textId="77777777" w:rsidR="00F754B3" w:rsidRDefault="00F754B3">
        <w:pPr>
          <w:pStyle w:val="Footer"/>
          <w:jc w:val="right"/>
        </w:pPr>
        <w:r>
          <w:fldChar w:fldCharType="begin"/>
        </w:r>
        <w:r>
          <w:instrText xml:space="preserve"> PAGE   \* MERGEFORMAT </w:instrText>
        </w:r>
        <w:r>
          <w:fldChar w:fldCharType="separate"/>
        </w:r>
        <w:r w:rsidR="005B5B8F">
          <w:rPr>
            <w:noProof/>
          </w:rPr>
          <w:t>4</w:t>
        </w:r>
        <w:r>
          <w:rPr>
            <w:noProof/>
          </w:rPr>
          <w:fldChar w:fldCharType="end"/>
        </w:r>
      </w:p>
    </w:sdtContent>
  </w:sdt>
  <w:p w14:paraId="0A1C021B" w14:textId="77777777" w:rsidR="00F754B3" w:rsidRDefault="00F7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773D" w14:textId="77777777" w:rsidR="00E230A2" w:rsidRDefault="00E230A2" w:rsidP="002843AF">
      <w:pPr>
        <w:spacing w:after="0" w:line="240" w:lineRule="auto"/>
      </w:pPr>
      <w:r>
        <w:separator/>
      </w:r>
    </w:p>
  </w:footnote>
  <w:footnote w:type="continuationSeparator" w:id="0">
    <w:p w14:paraId="60F8E4FD" w14:textId="77777777" w:rsidR="00E230A2" w:rsidRDefault="00E230A2" w:rsidP="0028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0219" w14:textId="51C1DAC6" w:rsidR="00F754B3" w:rsidRDefault="00F754B3">
    <w:pPr>
      <w:pStyle w:val="Header"/>
    </w:pPr>
    <w:r>
      <w:t>DIY</w:t>
    </w:r>
    <w:r w:rsidRPr="00E26BE4">
      <w:t xml:space="preserve"> </w:t>
    </w:r>
    <w:r w:rsidR="007F16AA">
      <w:t>&amp; Technical Assistance Community</w:t>
    </w:r>
    <w:r>
      <w:t xml:space="preserve"> Fund –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5F9"/>
    <w:multiLevelType w:val="hybridMultilevel"/>
    <w:tmpl w:val="AE1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C490E"/>
    <w:multiLevelType w:val="hybridMultilevel"/>
    <w:tmpl w:val="C772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29E5"/>
    <w:multiLevelType w:val="hybridMultilevel"/>
    <w:tmpl w:val="0614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D7A64"/>
    <w:multiLevelType w:val="multilevel"/>
    <w:tmpl w:val="502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46A69"/>
    <w:multiLevelType w:val="hybridMultilevel"/>
    <w:tmpl w:val="20E2E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D8319C"/>
    <w:multiLevelType w:val="hybridMultilevel"/>
    <w:tmpl w:val="F69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0D8C"/>
    <w:multiLevelType w:val="hybridMultilevel"/>
    <w:tmpl w:val="D6C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7C7B"/>
    <w:multiLevelType w:val="hybridMultilevel"/>
    <w:tmpl w:val="956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D61E8"/>
    <w:multiLevelType w:val="hybridMultilevel"/>
    <w:tmpl w:val="8B44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42895"/>
    <w:multiLevelType w:val="hybridMultilevel"/>
    <w:tmpl w:val="2780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3732B"/>
    <w:multiLevelType w:val="hybridMultilevel"/>
    <w:tmpl w:val="02FE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9665C"/>
    <w:multiLevelType w:val="hybridMultilevel"/>
    <w:tmpl w:val="6636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641FF"/>
    <w:multiLevelType w:val="hybridMultilevel"/>
    <w:tmpl w:val="2360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A128A"/>
    <w:multiLevelType w:val="hybridMultilevel"/>
    <w:tmpl w:val="EA22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969AD"/>
    <w:multiLevelType w:val="multilevel"/>
    <w:tmpl w:val="C4A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C3309"/>
    <w:multiLevelType w:val="hybridMultilevel"/>
    <w:tmpl w:val="53C6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95332"/>
    <w:multiLevelType w:val="hybridMultilevel"/>
    <w:tmpl w:val="CA2C96DC"/>
    <w:lvl w:ilvl="0" w:tplc="0DCE1B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D77E10"/>
    <w:multiLevelType w:val="hybridMultilevel"/>
    <w:tmpl w:val="F0A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30930"/>
    <w:multiLevelType w:val="hybridMultilevel"/>
    <w:tmpl w:val="56600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14B8E"/>
    <w:multiLevelType w:val="hybridMultilevel"/>
    <w:tmpl w:val="B95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A619D"/>
    <w:multiLevelType w:val="hybridMultilevel"/>
    <w:tmpl w:val="1B88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94B60"/>
    <w:multiLevelType w:val="hybridMultilevel"/>
    <w:tmpl w:val="C3C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68D3"/>
    <w:multiLevelType w:val="hybridMultilevel"/>
    <w:tmpl w:val="85CC4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F5195"/>
    <w:multiLevelType w:val="hybridMultilevel"/>
    <w:tmpl w:val="035C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D7D28"/>
    <w:multiLevelType w:val="hybridMultilevel"/>
    <w:tmpl w:val="7E72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23FB4"/>
    <w:multiLevelType w:val="hybridMultilevel"/>
    <w:tmpl w:val="4074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F7913"/>
    <w:multiLevelType w:val="hybridMultilevel"/>
    <w:tmpl w:val="1F4C07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3564E1B"/>
    <w:multiLevelType w:val="hybridMultilevel"/>
    <w:tmpl w:val="6EDA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A0337"/>
    <w:multiLevelType w:val="hybridMultilevel"/>
    <w:tmpl w:val="0250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A1699"/>
    <w:multiLevelType w:val="hybridMultilevel"/>
    <w:tmpl w:val="37FE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72A69"/>
    <w:multiLevelType w:val="hybridMultilevel"/>
    <w:tmpl w:val="6024D6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72B7A"/>
    <w:multiLevelType w:val="hybridMultilevel"/>
    <w:tmpl w:val="5F02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B1763"/>
    <w:multiLevelType w:val="multilevel"/>
    <w:tmpl w:val="AE1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AC480C"/>
    <w:multiLevelType w:val="hybridMultilevel"/>
    <w:tmpl w:val="657EE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57846"/>
    <w:multiLevelType w:val="hybridMultilevel"/>
    <w:tmpl w:val="C8F0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929553">
    <w:abstractNumId w:val="3"/>
  </w:num>
  <w:num w:numId="2" w16cid:durableId="310981495">
    <w:abstractNumId w:val="32"/>
  </w:num>
  <w:num w:numId="3" w16cid:durableId="375080990">
    <w:abstractNumId w:val="14"/>
  </w:num>
  <w:num w:numId="4" w16cid:durableId="550650198">
    <w:abstractNumId w:val="31"/>
  </w:num>
  <w:num w:numId="5" w16cid:durableId="1117063661">
    <w:abstractNumId w:val="12"/>
  </w:num>
  <w:num w:numId="6" w16cid:durableId="425229907">
    <w:abstractNumId w:val="0"/>
  </w:num>
  <w:num w:numId="7" w16cid:durableId="1845363468">
    <w:abstractNumId w:val="2"/>
  </w:num>
  <w:num w:numId="8" w16cid:durableId="1895266023">
    <w:abstractNumId w:val="24"/>
  </w:num>
  <w:num w:numId="9" w16cid:durableId="173150435">
    <w:abstractNumId w:val="1"/>
  </w:num>
  <w:num w:numId="10" w16cid:durableId="664819265">
    <w:abstractNumId w:val="4"/>
  </w:num>
  <w:num w:numId="11" w16cid:durableId="887107247">
    <w:abstractNumId w:val="15"/>
  </w:num>
  <w:num w:numId="12" w16cid:durableId="1710449233">
    <w:abstractNumId w:val="22"/>
  </w:num>
  <w:num w:numId="13" w16cid:durableId="2064979940">
    <w:abstractNumId w:val="33"/>
  </w:num>
  <w:num w:numId="14" w16cid:durableId="878467808">
    <w:abstractNumId w:val="10"/>
  </w:num>
  <w:num w:numId="15" w16cid:durableId="1875116116">
    <w:abstractNumId w:val="17"/>
  </w:num>
  <w:num w:numId="16" w16cid:durableId="907422914">
    <w:abstractNumId w:val="13"/>
  </w:num>
  <w:num w:numId="17" w16cid:durableId="149489330">
    <w:abstractNumId w:val="20"/>
  </w:num>
  <w:num w:numId="18" w16cid:durableId="1653559322">
    <w:abstractNumId w:val="28"/>
  </w:num>
  <w:num w:numId="19" w16cid:durableId="1498880652">
    <w:abstractNumId w:val="25"/>
  </w:num>
  <w:num w:numId="20" w16cid:durableId="1750157800">
    <w:abstractNumId w:val="21"/>
  </w:num>
  <w:num w:numId="21" w16cid:durableId="1120490367">
    <w:abstractNumId w:val="6"/>
  </w:num>
  <w:num w:numId="22" w16cid:durableId="429621217">
    <w:abstractNumId w:val="9"/>
  </w:num>
  <w:num w:numId="23" w16cid:durableId="251208644">
    <w:abstractNumId w:val="8"/>
  </w:num>
  <w:num w:numId="24" w16cid:durableId="384913188">
    <w:abstractNumId w:val="29"/>
  </w:num>
  <w:num w:numId="25" w16cid:durableId="88474169">
    <w:abstractNumId w:val="16"/>
  </w:num>
  <w:num w:numId="26" w16cid:durableId="748160324">
    <w:abstractNumId w:val="18"/>
  </w:num>
  <w:num w:numId="27" w16cid:durableId="1546067015">
    <w:abstractNumId w:val="26"/>
  </w:num>
  <w:num w:numId="28" w16cid:durableId="128282255">
    <w:abstractNumId w:val="30"/>
  </w:num>
  <w:num w:numId="29" w16cid:durableId="939290801">
    <w:abstractNumId w:val="5"/>
  </w:num>
  <w:num w:numId="30" w16cid:durableId="486097025">
    <w:abstractNumId w:val="27"/>
  </w:num>
  <w:num w:numId="31" w16cid:durableId="1419593575">
    <w:abstractNumId w:val="19"/>
  </w:num>
  <w:num w:numId="32" w16cid:durableId="352653759">
    <w:abstractNumId w:val="11"/>
  </w:num>
  <w:num w:numId="33" w16cid:durableId="432021629">
    <w:abstractNumId w:val="23"/>
  </w:num>
  <w:num w:numId="34" w16cid:durableId="1434546330">
    <w:abstractNumId w:val="7"/>
  </w:num>
  <w:num w:numId="35" w16cid:durableId="13790912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74"/>
    <w:rsid w:val="0003130B"/>
    <w:rsid w:val="0004304C"/>
    <w:rsid w:val="00047274"/>
    <w:rsid w:val="00050D92"/>
    <w:rsid w:val="00074EA4"/>
    <w:rsid w:val="00080E0C"/>
    <w:rsid w:val="000B1E15"/>
    <w:rsid w:val="000F02F0"/>
    <w:rsid w:val="001264E7"/>
    <w:rsid w:val="00140B4A"/>
    <w:rsid w:val="001529D9"/>
    <w:rsid w:val="00160F07"/>
    <w:rsid w:val="0017540D"/>
    <w:rsid w:val="00187F70"/>
    <w:rsid w:val="001919D6"/>
    <w:rsid w:val="001C19B5"/>
    <w:rsid w:val="001C70B8"/>
    <w:rsid w:val="001D6568"/>
    <w:rsid w:val="001E0FC9"/>
    <w:rsid w:val="001E2540"/>
    <w:rsid w:val="001E60AA"/>
    <w:rsid w:val="002265FB"/>
    <w:rsid w:val="00241527"/>
    <w:rsid w:val="00243A45"/>
    <w:rsid w:val="002519D5"/>
    <w:rsid w:val="002553EA"/>
    <w:rsid w:val="002731EF"/>
    <w:rsid w:val="002773DB"/>
    <w:rsid w:val="0028187D"/>
    <w:rsid w:val="002843AF"/>
    <w:rsid w:val="00286EFA"/>
    <w:rsid w:val="002C0B26"/>
    <w:rsid w:val="002E1453"/>
    <w:rsid w:val="002E1715"/>
    <w:rsid w:val="00303410"/>
    <w:rsid w:val="003342D7"/>
    <w:rsid w:val="003357C4"/>
    <w:rsid w:val="0034259E"/>
    <w:rsid w:val="00345B1E"/>
    <w:rsid w:val="003506E3"/>
    <w:rsid w:val="003756D2"/>
    <w:rsid w:val="0039099D"/>
    <w:rsid w:val="003B70FD"/>
    <w:rsid w:val="003F42C4"/>
    <w:rsid w:val="004562BF"/>
    <w:rsid w:val="00470192"/>
    <w:rsid w:val="004B6598"/>
    <w:rsid w:val="004C6B2F"/>
    <w:rsid w:val="004D3AE7"/>
    <w:rsid w:val="004E7B03"/>
    <w:rsid w:val="004F530F"/>
    <w:rsid w:val="005134C0"/>
    <w:rsid w:val="005313BB"/>
    <w:rsid w:val="00531C6A"/>
    <w:rsid w:val="005A35F6"/>
    <w:rsid w:val="005B2CA0"/>
    <w:rsid w:val="005B5B8F"/>
    <w:rsid w:val="005D20A7"/>
    <w:rsid w:val="00600075"/>
    <w:rsid w:val="00624750"/>
    <w:rsid w:val="00646BDA"/>
    <w:rsid w:val="00675F46"/>
    <w:rsid w:val="0068795B"/>
    <w:rsid w:val="006C4849"/>
    <w:rsid w:val="006E3016"/>
    <w:rsid w:val="006E79B7"/>
    <w:rsid w:val="006F7A3E"/>
    <w:rsid w:val="00724CFD"/>
    <w:rsid w:val="00736C8B"/>
    <w:rsid w:val="00795E7A"/>
    <w:rsid w:val="007A6490"/>
    <w:rsid w:val="007F16AA"/>
    <w:rsid w:val="007F23A0"/>
    <w:rsid w:val="007F45D5"/>
    <w:rsid w:val="0081018B"/>
    <w:rsid w:val="008118E6"/>
    <w:rsid w:val="008319B1"/>
    <w:rsid w:val="00841CA4"/>
    <w:rsid w:val="00857394"/>
    <w:rsid w:val="00887439"/>
    <w:rsid w:val="00892005"/>
    <w:rsid w:val="008C6394"/>
    <w:rsid w:val="008C71C2"/>
    <w:rsid w:val="008F098D"/>
    <w:rsid w:val="008F4BA2"/>
    <w:rsid w:val="009732D7"/>
    <w:rsid w:val="00A368BD"/>
    <w:rsid w:val="00A40F96"/>
    <w:rsid w:val="00A427C1"/>
    <w:rsid w:val="00A44BCC"/>
    <w:rsid w:val="00A561EB"/>
    <w:rsid w:val="00A633CD"/>
    <w:rsid w:val="00AB2348"/>
    <w:rsid w:val="00B02E32"/>
    <w:rsid w:val="00B042AD"/>
    <w:rsid w:val="00B14926"/>
    <w:rsid w:val="00B35A99"/>
    <w:rsid w:val="00B45C7C"/>
    <w:rsid w:val="00B86FE1"/>
    <w:rsid w:val="00B97AFA"/>
    <w:rsid w:val="00BA6366"/>
    <w:rsid w:val="00C24DF3"/>
    <w:rsid w:val="00C31185"/>
    <w:rsid w:val="00C354E5"/>
    <w:rsid w:val="00C54F23"/>
    <w:rsid w:val="00C925F7"/>
    <w:rsid w:val="00C958EF"/>
    <w:rsid w:val="00CA6EAE"/>
    <w:rsid w:val="00CC1C4D"/>
    <w:rsid w:val="00CF3C73"/>
    <w:rsid w:val="00D11496"/>
    <w:rsid w:val="00D243D2"/>
    <w:rsid w:val="00D652FC"/>
    <w:rsid w:val="00D93416"/>
    <w:rsid w:val="00DB0BD8"/>
    <w:rsid w:val="00DD5F45"/>
    <w:rsid w:val="00DF0D34"/>
    <w:rsid w:val="00E073BC"/>
    <w:rsid w:val="00E230A2"/>
    <w:rsid w:val="00E26BE4"/>
    <w:rsid w:val="00E4139C"/>
    <w:rsid w:val="00E836F1"/>
    <w:rsid w:val="00E8370C"/>
    <w:rsid w:val="00E94355"/>
    <w:rsid w:val="00EF02C1"/>
    <w:rsid w:val="00F045FE"/>
    <w:rsid w:val="00F128E6"/>
    <w:rsid w:val="00F754B3"/>
    <w:rsid w:val="00F96315"/>
    <w:rsid w:val="00FA49B8"/>
    <w:rsid w:val="00FD7731"/>
    <w:rsid w:val="00FF18C5"/>
    <w:rsid w:val="00FF5F07"/>
    <w:rsid w:val="047B80DD"/>
    <w:rsid w:val="16F96B7C"/>
    <w:rsid w:val="17DCAD79"/>
    <w:rsid w:val="3A5E4315"/>
    <w:rsid w:val="47AF7247"/>
    <w:rsid w:val="7F04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01A5"/>
  <w15:chartTrackingRefBased/>
  <w15:docId w15:val="{09566623-6395-4381-91FA-A04F39A7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274"/>
    <w:pPr>
      <w:ind w:left="720"/>
      <w:contextualSpacing/>
    </w:pPr>
  </w:style>
  <w:style w:type="paragraph" w:styleId="Header">
    <w:name w:val="header"/>
    <w:basedOn w:val="Normal"/>
    <w:link w:val="HeaderChar"/>
    <w:uiPriority w:val="99"/>
    <w:unhideWhenUsed/>
    <w:rsid w:val="0028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3AF"/>
  </w:style>
  <w:style w:type="paragraph" w:styleId="Footer">
    <w:name w:val="footer"/>
    <w:basedOn w:val="Normal"/>
    <w:link w:val="FooterChar"/>
    <w:uiPriority w:val="99"/>
    <w:unhideWhenUsed/>
    <w:rsid w:val="0028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3AF"/>
  </w:style>
  <w:style w:type="paragraph" w:styleId="BalloonText">
    <w:name w:val="Balloon Text"/>
    <w:basedOn w:val="Normal"/>
    <w:link w:val="BalloonTextChar"/>
    <w:uiPriority w:val="99"/>
    <w:semiHidden/>
    <w:unhideWhenUsed/>
    <w:rsid w:val="00F96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97642">
      <w:bodyDiv w:val="1"/>
      <w:marLeft w:val="0"/>
      <w:marRight w:val="0"/>
      <w:marTop w:val="0"/>
      <w:marBottom w:val="0"/>
      <w:divBdr>
        <w:top w:val="none" w:sz="0" w:space="0" w:color="auto"/>
        <w:left w:val="none" w:sz="0" w:space="0" w:color="auto"/>
        <w:bottom w:val="none" w:sz="0" w:space="0" w:color="auto"/>
        <w:right w:val="none" w:sz="0" w:space="0" w:color="auto"/>
      </w:divBdr>
    </w:div>
    <w:div w:id="1013335148">
      <w:bodyDiv w:val="1"/>
      <w:marLeft w:val="0"/>
      <w:marRight w:val="0"/>
      <w:marTop w:val="0"/>
      <w:marBottom w:val="0"/>
      <w:divBdr>
        <w:top w:val="none" w:sz="0" w:space="0" w:color="auto"/>
        <w:left w:val="none" w:sz="0" w:space="0" w:color="auto"/>
        <w:bottom w:val="none" w:sz="0" w:space="0" w:color="auto"/>
        <w:right w:val="none" w:sz="0" w:space="0" w:color="auto"/>
      </w:divBdr>
      <w:divsChild>
        <w:div w:id="1787460608">
          <w:marLeft w:val="0"/>
          <w:marRight w:val="0"/>
          <w:marTop w:val="0"/>
          <w:marBottom w:val="0"/>
          <w:divBdr>
            <w:top w:val="single" w:sz="2" w:space="0" w:color="E2E8F0"/>
            <w:left w:val="single" w:sz="2" w:space="0" w:color="E2E8F0"/>
            <w:bottom w:val="single" w:sz="2" w:space="0" w:color="E2E8F0"/>
            <w:right w:val="single" w:sz="2" w:space="0" w:color="E2E8F0"/>
          </w:divBdr>
        </w:div>
        <w:div w:id="1071272901">
          <w:marLeft w:val="0"/>
          <w:marRight w:val="0"/>
          <w:marTop w:val="0"/>
          <w:marBottom w:val="0"/>
          <w:divBdr>
            <w:top w:val="single" w:sz="2" w:space="0" w:color="E2E8F0"/>
            <w:left w:val="single" w:sz="2" w:space="0" w:color="E2E8F0"/>
            <w:bottom w:val="single" w:sz="2" w:space="0" w:color="E2E8F0"/>
            <w:right w:val="single" w:sz="2" w:space="0" w:color="E2E8F0"/>
          </w:divBdr>
        </w:div>
        <w:div w:id="1108694181">
          <w:marLeft w:val="0"/>
          <w:marRight w:val="0"/>
          <w:marTop w:val="0"/>
          <w:marBottom w:val="0"/>
          <w:divBdr>
            <w:top w:val="single" w:sz="2" w:space="0" w:color="E2E8F0"/>
            <w:left w:val="single" w:sz="2" w:space="0" w:color="E2E8F0"/>
            <w:bottom w:val="single" w:sz="2" w:space="0" w:color="E2E8F0"/>
            <w:right w:val="single" w:sz="2" w:space="0" w:color="E2E8F0"/>
          </w:divBdr>
        </w:div>
        <w:div w:id="1367560275">
          <w:marLeft w:val="0"/>
          <w:marRight w:val="0"/>
          <w:marTop w:val="0"/>
          <w:marBottom w:val="0"/>
          <w:divBdr>
            <w:top w:val="single" w:sz="2" w:space="0" w:color="E2E8F0"/>
            <w:left w:val="single" w:sz="2" w:space="0" w:color="E2E8F0"/>
            <w:bottom w:val="single" w:sz="2" w:space="0" w:color="E2E8F0"/>
            <w:right w:val="single" w:sz="2" w:space="0" w:color="E2E8F0"/>
          </w:divBdr>
        </w:div>
        <w:div w:id="15210911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92002770">
      <w:bodyDiv w:val="1"/>
      <w:marLeft w:val="0"/>
      <w:marRight w:val="0"/>
      <w:marTop w:val="0"/>
      <w:marBottom w:val="0"/>
      <w:divBdr>
        <w:top w:val="none" w:sz="0" w:space="0" w:color="auto"/>
        <w:left w:val="none" w:sz="0" w:space="0" w:color="auto"/>
        <w:bottom w:val="none" w:sz="0" w:space="0" w:color="auto"/>
        <w:right w:val="none" w:sz="0" w:space="0" w:color="auto"/>
      </w:divBdr>
    </w:div>
    <w:div w:id="1419253162">
      <w:bodyDiv w:val="1"/>
      <w:marLeft w:val="0"/>
      <w:marRight w:val="0"/>
      <w:marTop w:val="0"/>
      <w:marBottom w:val="0"/>
      <w:divBdr>
        <w:top w:val="none" w:sz="0" w:space="0" w:color="auto"/>
        <w:left w:val="none" w:sz="0" w:space="0" w:color="auto"/>
        <w:bottom w:val="none" w:sz="0" w:space="0" w:color="auto"/>
        <w:right w:val="none" w:sz="0" w:space="0" w:color="auto"/>
      </w:divBdr>
      <w:divsChild>
        <w:div w:id="8346163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60106202">
      <w:bodyDiv w:val="1"/>
      <w:marLeft w:val="0"/>
      <w:marRight w:val="0"/>
      <w:marTop w:val="0"/>
      <w:marBottom w:val="0"/>
      <w:divBdr>
        <w:top w:val="none" w:sz="0" w:space="0" w:color="auto"/>
        <w:left w:val="none" w:sz="0" w:space="0" w:color="auto"/>
        <w:bottom w:val="none" w:sz="0" w:space="0" w:color="auto"/>
        <w:right w:val="none" w:sz="0" w:space="0" w:color="auto"/>
      </w:divBdr>
    </w:div>
    <w:div w:id="1850441272">
      <w:bodyDiv w:val="1"/>
      <w:marLeft w:val="0"/>
      <w:marRight w:val="0"/>
      <w:marTop w:val="0"/>
      <w:marBottom w:val="0"/>
      <w:divBdr>
        <w:top w:val="none" w:sz="0" w:space="0" w:color="auto"/>
        <w:left w:val="none" w:sz="0" w:space="0" w:color="auto"/>
        <w:bottom w:val="none" w:sz="0" w:space="0" w:color="auto"/>
        <w:right w:val="none" w:sz="0" w:space="0" w:color="auto"/>
      </w:divBdr>
      <w:divsChild>
        <w:div w:id="445730757">
          <w:marLeft w:val="0"/>
          <w:marRight w:val="0"/>
          <w:marTop w:val="0"/>
          <w:marBottom w:val="0"/>
          <w:divBdr>
            <w:top w:val="none" w:sz="0" w:space="0" w:color="auto"/>
            <w:left w:val="none" w:sz="0" w:space="0" w:color="auto"/>
            <w:bottom w:val="none" w:sz="0" w:space="0" w:color="auto"/>
            <w:right w:val="none" w:sz="0" w:space="0" w:color="auto"/>
          </w:divBdr>
        </w:div>
        <w:div w:id="1748573488">
          <w:marLeft w:val="0"/>
          <w:marRight w:val="0"/>
          <w:marTop w:val="0"/>
          <w:marBottom w:val="0"/>
          <w:divBdr>
            <w:top w:val="none" w:sz="0" w:space="0" w:color="auto"/>
            <w:left w:val="none" w:sz="0" w:space="0" w:color="auto"/>
            <w:bottom w:val="none" w:sz="0" w:space="0" w:color="auto"/>
            <w:right w:val="none" w:sz="0" w:space="0" w:color="auto"/>
          </w:divBdr>
        </w:div>
        <w:div w:id="1018311449">
          <w:marLeft w:val="0"/>
          <w:marRight w:val="0"/>
          <w:marTop w:val="0"/>
          <w:marBottom w:val="0"/>
          <w:divBdr>
            <w:top w:val="none" w:sz="0" w:space="0" w:color="auto"/>
            <w:left w:val="none" w:sz="0" w:space="0" w:color="auto"/>
            <w:bottom w:val="none" w:sz="0" w:space="0" w:color="auto"/>
            <w:right w:val="none" w:sz="0" w:space="0" w:color="auto"/>
          </w:divBdr>
        </w:div>
      </w:divsChild>
    </w:div>
    <w:div w:id="1979525896">
      <w:bodyDiv w:val="1"/>
      <w:marLeft w:val="0"/>
      <w:marRight w:val="0"/>
      <w:marTop w:val="0"/>
      <w:marBottom w:val="0"/>
      <w:divBdr>
        <w:top w:val="none" w:sz="0" w:space="0" w:color="auto"/>
        <w:left w:val="none" w:sz="0" w:space="0" w:color="auto"/>
        <w:bottom w:val="none" w:sz="0" w:space="0" w:color="auto"/>
        <w:right w:val="none" w:sz="0" w:space="0" w:color="auto"/>
      </w:divBdr>
      <w:divsChild>
        <w:div w:id="1208103173">
          <w:marLeft w:val="0"/>
          <w:marRight w:val="0"/>
          <w:marTop w:val="0"/>
          <w:marBottom w:val="0"/>
          <w:divBdr>
            <w:top w:val="none" w:sz="0" w:space="0" w:color="auto"/>
            <w:left w:val="none" w:sz="0" w:space="0" w:color="auto"/>
            <w:bottom w:val="none" w:sz="0" w:space="0" w:color="auto"/>
            <w:right w:val="none" w:sz="0" w:space="0" w:color="auto"/>
          </w:divBdr>
        </w:div>
        <w:div w:id="409546584">
          <w:marLeft w:val="0"/>
          <w:marRight w:val="0"/>
          <w:marTop w:val="0"/>
          <w:marBottom w:val="0"/>
          <w:divBdr>
            <w:top w:val="none" w:sz="0" w:space="0" w:color="auto"/>
            <w:left w:val="none" w:sz="0" w:space="0" w:color="auto"/>
            <w:bottom w:val="none" w:sz="0" w:space="0" w:color="auto"/>
            <w:right w:val="none" w:sz="0" w:space="0" w:color="auto"/>
          </w:divBdr>
        </w:div>
        <w:div w:id="177355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S:\CC_Community_Services\Grants\DIY Community Fund\App form, Guidance\DIY Guidelines.docx</SourcePath>
    <TaxCatchAll xmlns="5cd51d5d-809b-4966-af60-a6412e79a47e" xsi:nil="true"/>
    <lcf76f155ced4ddcb4097134ff3c332f xmlns="9a9b9669-e505-4e59-b15d-c5853a78fb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7" ma:contentTypeDescription="Create a new document." ma:contentTypeScope="" ma:versionID="d2ca902354e86224c86020aca89f197c">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2f317aa60a2c6e240f353844ab44bb8a"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96489-8331-42DE-BDE4-4923B3DF60D3}">
  <ds:schemaRefs>
    <ds:schemaRef ds:uri="http://schemas.microsoft.com/sharepoint/v3/contenttype/forms"/>
  </ds:schemaRefs>
</ds:datastoreItem>
</file>

<file path=customXml/itemProps2.xml><?xml version="1.0" encoding="utf-8"?>
<ds:datastoreItem xmlns:ds="http://schemas.openxmlformats.org/officeDocument/2006/customXml" ds:itemID="{37B233EC-D723-42B0-BB6F-823C7C1C8A3F}">
  <ds:schemaRefs>
    <ds:schemaRef ds:uri="http://schemas.openxmlformats.org/officeDocument/2006/bibliography"/>
  </ds:schemaRefs>
</ds:datastoreItem>
</file>

<file path=customXml/itemProps3.xml><?xml version="1.0" encoding="utf-8"?>
<ds:datastoreItem xmlns:ds="http://schemas.openxmlformats.org/officeDocument/2006/customXml" ds:itemID="{EB330CEC-BB33-45C3-B36E-2E16AADEA6F8}">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4.xml><?xml version="1.0" encoding="utf-8"?>
<ds:datastoreItem xmlns:ds="http://schemas.openxmlformats.org/officeDocument/2006/customXml" ds:itemID="{F45C9DBD-4EDC-4467-B7C4-D666AF8F6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O'Carolan</dc:creator>
  <cp:keywords/>
  <dc:description/>
  <cp:lastModifiedBy>Victoria Jackson</cp:lastModifiedBy>
  <cp:revision>6</cp:revision>
  <cp:lastPrinted>2021-06-07T07:27:00Z</cp:lastPrinted>
  <dcterms:created xsi:type="dcterms:W3CDTF">2025-08-08T11:18:00Z</dcterms:created>
  <dcterms:modified xsi:type="dcterms:W3CDTF">2025-08-08T17:54:00Z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